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DE9" w:rsidRDefault="00FB0DE9" w:rsidP="00FB0DE9">
      <w:pPr>
        <w:pStyle w:val="Title"/>
        <w:jc w:val="center"/>
        <w:rPr>
          <w:rFonts w:asciiTheme="majorHAnsi" w:hAnsiTheme="majorHAnsi"/>
          <w:color w:val="323E4F" w:themeColor="text2" w:themeShade="BF"/>
          <w:sz w:val="32"/>
          <w:szCs w:val="32"/>
        </w:rPr>
      </w:pPr>
      <w:r>
        <w:rPr>
          <w:rFonts w:ascii="Arial" w:hAnsi="Arial" w:cs="Arial"/>
          <w:noProof/>
          <w:color w:val="000000"/>
          <w:sz w:val="18"/>
          <w:szCs w:val="18"/>
        </w:rPr>
        <w:drawing>
          <wp:inline distT="0" distB="0" distL="0" distR="0" wp14:anchorId="065EAFF7" wp14:editId="79913A65">
            <wp:extent cx="3000375" cy="888572"/>
            <wp:effectExtent l="0" t="0" r="0" b="0"/>
            <wp:docPr id="1" name="Picture 1" descr="This image shows different scenes such as green fields, water, an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different scenes such as green fields, water, and peop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8219" cy="890895"/>
                    </a:xfrm>
                    <a:prstGeom prst="rect">
                      <a:avLst/>
                    </a:prstGeom>
                    <a:noFill/>
                    <a:ln>
                      <a:noFill/>
                    </a:ln>
                  </pic:spPr>
                </pic:pic>
              </a:graphicData>
            </a:graphic>
          </wp:inline>
        </w:drawing>
      </w:r>
    </w:p>
    <w:p w:rsidR="00FB0DE9" w:rsidRPr="00417979" w:rsidRDefault="00FB0DE9" w:rsidP="00FB0DE9">
      <w:pPr>
        <w:spacing w:after="0"/>
        <w:jc w:val="center"/>
        <w:rPr>
          <w:rFonts w:cstheme="majorBidi"/>
          <w:b/>
          <w:color w:val="2E74B5" w:themeColor="accent1" w:themeShade="BF"/>
          <w:sz w:val="28"/>
          <w:szCs w:val="28"/>
        </w:rPr>
      </w:pPr>
      <w:r w:rsidRPr="00417979">
        <w:rPr>
          <w:rFonts w:cstheme="majorBidi"/>
          <w:b/>
          <w:color w:val="2E74B5" w:themeColor="accent1" w:themeShade="BF"/>
          <w:sz w:val="28"/>
          <w:szCs w:val="28"/>
        </w:rPr>
        <w:t>Review and Update of the World Bank’s Environmental and Social Safeguard Policies</w:t>
      </w:r>
    </w:p>
    <w:p w:rsidR="00FB0DE9" w:rsidRPr="00417979" w:rsidRDefault="00FB0DE9" w:rsidP="00FB0DE9">
      <w:pPr>
        <w:pStyle w:val="Title"/>
        <w:spacing w:after="0"/>
        <w:jc w:val="center"/>
        <w:rPr>
          <w:rFonts w:asciiTheme="minorHAnsi" w:hAnsiTheme="minorHAnsi" w:cstheme="majorBidi"/>
          <w:b/>
          <w:color w:val="2E74B5" w:themeColor="accent1" w:themeShade="BF"/>
          <w:sz w:val="28"/>
          <w:szCs w:val="28"/>
          <w:lang w:bidi="ar-LB"/>
        </w:rPr>
      </w:pPr>
      <w:r w:rsidRPr="00417979">
        <w:rPr>
          <w:rFonts w:asciiTheme="minorHAnsi" w:hAnsiTheme="minorHAnsi" w:cstheme="majorBidi"/>
          <w:b/>
          <w:color w:val="2E74B5" w:themeColor="accent1" w:themeShade="BF"/>
          <w:sz w:val="28"/>
          <w:szCs w:val="28"/>
        </w:rPr>
        <w:t xml:space="preserve">Phase </w:t>
      </w:r>
      <w:r w:rsidRPr="00417979">
        <w:rPr>
          <w:rFonts w:asciiTheme="minorHAnsi" w:hAnsiTheme="minorHAnsi" w:cstheme="majorBidi"/>
          <w:bCs/>
          <w:color w:val="2E74B5" w:themeColor="accent1" w:themeShade="BF"/>
          <w:sz w:val="28"/>
          <w:szCs w:val="28"/>
          <w:rtl/>
        </w:rPr>
        <w:t>3</w:t>
      </w:r>
    </w:p>
    <w:p w:rsidR="00FB0DE9" w:rsidRPr="00A14AA5" w:rsidRDefault="00FB0DE9" w:rsidP="00FB0DE9">
      <w:pPr>
        <w:pStyle w:val="Title"/>
        <w:spacing w:after="0"/>
        <w:jc w:val="center"/>
        <w:rPr>
          <w:rFonts w:asciiTheme="minorHAnsi" w:hAnsiTheme="minorHAnsi" w:cstheme="minorHAnsi"/>
          <w:b/>
          <w:color w:val="2E74B5" w:themeColor="accent1" w:themeShade="BF"/>
          <w:sz w:val="28"/>
          <w:szCs w:val="28"/>
        </w:rPr>
      </w:pPr>
      <w:r w:rsidRPr="00417979">
        <w:rPr>
          <w:rFonts w:asciiTheme="minorHAnsi" w:hAnsiTheme="minorHAnsi" w:cstheme="majorBidi"/>
          <w:b/>
          <w:color w:val="2E74B5" w:themeColor="accent1" w:themeShade="BF"/>
          <w:sz w:val="28"/>
          <w:szCs w:val="28"/>
        </w:rPr>
        <w:t>Feedback Summary</w:t>
      </w:r>
    </w:p>
    <w:p w:rsidR="00FB0DE9" w:rsidRDefault="00FB0DE9"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p w:rsidR="00944F46" w:rsidRPr="00417979"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ajorBidi"/>
          <w:b/>
          <w:sz w:val="22"/>
          <w:szCs w:val="22"/>
          <w:lang w:val="en-US"/>
        </w:rPr>
      </w:pPr>
      <w:r w:rsidRPr="00417979">
        <w:rPr>
          <w:rFonts w:asciiTheme="minorHAnsi" w:hAnsiTheme="minorHAnsi" w:cstheme="majorBidi"/>
          <w:b/>
          <w:bCs/>
          <w:sz w:val="22"/>
          <w:szCs w:val="22"/>
          <w:lang w:val="en-US"/>
        </w:rPr>
        <w:t xml:space="preserve">Date: </w:t>
      </w:r>
      <w:r w:rsidR="00C04707" w:rsidRPr="00417979">
        <w:rPr>
          <w:rFonts w:asciiTheme="minorHAnsi" w:hAnsiTheme="minorHAnsi" w:cstheme="majorBidi"/>
          <w:b/>
          <w:bCs/>
          <w:sz w:val="22"/>
          <w:szCs w:val="22"/>
          <w:lang w:val="en-US"/>
        </w:rPr>
        <w:t>December 14</w:t>
      </w:r>
      <w:r w:rsidR="009E0808" w:rsidRPr="00417979">
        <w:rPr>
          <w:rFonts w:asciiTheme="minorHAnsi" w:hAnsiTheme="minorHAnsi" w:cstheme="majorBidi"/>
          <w:b/>
          <w:bCs/>
          <w:sz w:val="22"/>
          <w:szCs w:val="22"/>
          <w:lang w:val="en-US"/>
        </w:rPr>
        <w:t>, 2015</w:t>
      </w:r>
    </w:p>
    <w:p w:rsidR="00944F46" w:rsidRPr="00417979" w:rsidRDefault="00944F46" w:rsidP="00071885">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inorHAnsi" w:hAnsiTheme="minorHAnsi" w:cstheme="majorBidi"/>
          <w:b/>
          <w:bCs/>
          <w:sz w:val="22"/>
          <w:szCs w:val="22"/>
          <w:lang w:val="en-US"/>
        </w:rPr>
      </w:pPr>
      <w:r w:rsidRPr="00417979">
        <w:rPr>
          <w:rFonts w:asciiTheme="minorHAnsi" w:hAnsiTheme="minorHAnsi" w:cstheme="majorBidi"/>
          <w:b/>
          <w:bCs/>
          <w:sz w:val="22"/>
          <w:szCs w:val="22"/>
          <w:lang w:val="en-US"/>
        </w:rPr>
        <w:t xml:space="preserve">Location (City, Country): </w:t>
      </w:r>
      <w:r w:rsidR="009E0808" w:rsidRPr="00417979">
        <w:rPr>
          <w:rFonts w:asciiTheme="minorHAnsi" w:hAnsiTheme="minorHAnsi" w:cstheme="majorBidi"/>
          <w:b/>
          <w:bCs/>
          <w:sz w:val="22"/>
          <w:szCs w:val="22"/>
          <w:lang w:val="en-US"/>
        </w:rPr>
        <w:t>Kabul, Afghanistan</w:t>
      </w:r>
    </w:p>
    <w:p w:rsidR="00944F46" w:rsidRDefault="002B4214" w:rsidP="00C04707">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sz w:val="22"/>
          <w:szCs w:val="22"/>
          <w:lang w:val="en-US"/>
        </w:rPr>
      </w:pPr>
      <w:r w:rsidRPr="00417979">
        <w:rPr>
          <w:rFonts w:asciiTheme="minorHAnsi" w:hAnsiTheme="minorHAnsi" w:cstheme="majorBidi"/>
          <w:b/>
          <w:bCs/>
          <w:sz w:val="22"/>
          <w:szCs w:val="22"/>
          <w:lang w:val="en-US"/>
        </w:rPr>
        <w:t>Aud</w:t>
      </w:r>
      <w:r w:rsidR="009E0808" w:rsidRPr="00417979">
        <w:rPr>
          <w:rFonts w:asciiTheme="minorHAnsi" w:hAnsiTheme="minorHAnsi" w:cstheme="majorBidi"/>
          <w:b/>
          <w:bCs/>
          <w:sz w:val="22"/>
          <w:szCs w:val="22"/>
          <w:lang w:val="en-US"/>
        </w:rPr>
        <w:t>ience</w:t>
      </w:r>
      <w:r w:rsidR="00944F46" w:rsidRPr="00417979">
        <w:rPr>
          <w:rFonts w:asciiTheme="minorHAnsi" w:hAnsiTheme="minorHAnsi" w:cstheme="majorBidi"/>
          <w:b/>
          <w:bCs/>
          <w:sz w:val="22"/>
          <w:szCs w:val="22"/>
          <w:lang w:val="en-US"/>
        </w:rPr>
        <w:t>:</w:t>
      </w:r>
      <w:r w:rsidR="009E0808" w:rsidRPr="00417979">
        <w:rPr>
          <w:rFonts w:asciiTheme="minorHAnsi" w:hAnsiTheme="minorHAnsi" w:cstheme="majorBidi"/>
          <w:b/>
          <w:bCs/>
          <w:sz w:val="22"/>
          <w:szCs w:val="22"/>
          <w:lang w:val="en-US"/>
        </w:rPr>
        <w:t xml:space="preserve"> </w:t>
      </w:r>
      <w:r w:rsidR="00B0146C">
        <w:rPr>
          <w:rFonts w:asciiTheme="minorHAnsi" w:hAnsiTheme="minorHAnsi" w:cstheme="majorBidi"/>
          <w:b/>
          <w:bCs/>
          <w:sz w:val="22"/>
          <w:szCs w:val="22"/>
          <w:lang w:val="en-US"/>
        </w:rPr>
        <w:t>Multi-stakeholder</w:t>
      </w:r>
      <w:bookmarkStart w:id="0" w:name="_GoBack"/>
      <w:bookmarkEnd w:id="0"/>
    </w:p>
    <w:p w:rsidR="00944F46" w:rsidRPr="00944F46" w:rsidRDefault="00944F46" w:rsidP="00944F46">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Bidi" w:hAnsiTheme="majorBidi" w:cstheme="majorBidi"/>
          <w:b/>
          <w:bCs/>
          <w:sz w:val="22"/>
          <w:szCs w:val="22"/>
          <w:lang w:val="en-US"/>
        </w:rPr>
      </w:pPr>
    </w:p>
    <w:tbl>
      <w:tblPr>
        <w:tblStyle w:val="TableGrid"/>
        <w:tblW w:w="14305" w:type="dxa"/>
        <w:tblLayout w:type="fixed"/>
        <w:tblLook w:val="04A0" w:firstRow="1" w:lastRow="0" w:firstColumn="1" w:lastColumn="0" w:noHBand="0" w:noVBand="1"/>
      </w:tblPr>
      <w:tblGrid>
        <w:gridCol w:w="985"/>
        <w:gridCol w:w="2160"/>
        <w:gridCol w:w="3510"/>
        <w:gridCol w:w="7650"/>
      </w:tblGrid>
      <w:tr w:rsidR="00944F46" w:rsidRPr="00F248C2" w:rsidTr="00944F46">
        <w:tc>
          <w:tcPr>
            <w:tcW w:w="985"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ESF</w:t>
            </w:r>
          </w:p>
        </w:tc>
        <w:tc>
          <w:tcPr>
            <w:tcW w:w="216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Issue</w:t>
            </w:r>
          </w:p>
        </w:tc>
        <w:tc>
          <w:tcPr>
            <w:tcW w:w="351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sidRPr="00F248C2">
              <w:rPr>
                <w:rFonts w:ascii="Times New Roman" w:hAnsi="Times New Roman" w:cs="Times New Roman"/>
                <w:b/>
                <w:sz w:val="24"/>
                <w:szCs w:val="24"/>
              </w:rPr>
              <w:t>Items</w:t>
            </w:r>
          </w:p>
        </w:tc>
        <w:tc>
          <w:tcPr>
            <w:tcW w:w="7650" w:type="dxa"/>
            <w:shd w:val="clear" w:color="auto" w:fill="D9D9D9" w:themeFill="background1" w:themeFillShade="D9"/>
          </w:tcPr>
          <w:p w:rsidR="00944F46" w:rsidRPr="00F248C2" w:rsidRDefault="00944F46" w:rsidP="00944F46">
            <w:pPr>
              <w:jc w:val="center"/>
              <w:rPr>
                <w:rFonts w:ascii="Times New Roman" w:hAnsi="Times New Roman" w:cs="Times New Roman"/>
                <w:b/>
                <w:sz w:val="24"/>
                <w:szCs w:val="24"/>
              </w:rPr>
            </w:pPr>
            <w:r>
              <w:rPr>
                <w:rFonts w:ascii="Times New Roman" w:hAnsi="Times New Roman" w:cs="Times New Roman"/>
                <w:b/>
                <w:sz w:val="24"/>
                <w:szCs w:val="24"/>
              </w:rPr>
              <w:t>Feedback</w:t>
            </w:r>
          </w:p>
        </w:tc>
      </w:tr>
      <w:tr w:rsidR="00944F46" w:rsidRPr="00F248C2" w:rsidTr="00944F46">
        <w:tc>
          <w:tcPr>
            <w:tcW w:w="985"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Vision</w:t>
            </w:r>
          </w:p>
        </w:tc>
        <w:tc>
          <w:tcPr>
            <w:tcW w:w="2160" w:type="dxa"/>
            <w:shd w:val="clear" w:color="auto" w:fill="E7E6E6" w:themeFill="background2"/>
          </w:tcPr>
          <w:p w:rsidR="00944F46" w:rsidRPr="00944F46" w:rsidRDefault="00944F46" w:rsidP="00F248C2">
            <w:pPr>
              <w:rPr>
                <w:rFonts w:ascii="Times New Roman" w:hAnsi="Times New Roman" w:cs="Times New Roman"/>
                <w:color w:val="000000"/>
                <w:sz w:val="24"/>
                <w:szCs w:val="24"/>
              </w:rPr>
            </w:pPr>
            <w:r w:rsidRPr="00944F46">
              <w:rPr>
                <w:rFonts w:ascii="Times New Roman" w:hAnsi="Times New Roman" w:cs="Times New Roman"/>
                <w:color w:val="000000"/>
                <w:sz w:val="24"/>
                <w:szCs w:val="24"/>
              </w:rPr>
              <w:t xml:space="preserve">Human Rights </w:t>
            </w:r>
          </w:p>
        </w:tc>
        <w:tc>
          <w:tcPr>
            <w:tcW w:w="3510" w:type="dxa"/>
            <w:shd w:val="clear" w:color="auto" w:fill="E7E6E6" w:themeFill="background2"/>
          </w:tcPr>
          <w:p w:rsidR="00944F46" w:rsidRPr="00944F46" w:rsidRDefault="00BA607F" w:rsidP="001C5B10">
            <w:pPr>
              <w:pStyle w:val="ListParagraph"/>
              <w:numPr>
                <w:ilvl w:val="0"/>
                <w:numId w:val="11"/>
              </w:numPr>
              <w:ind w:left="342"/>
              <w:rPr>
                <w:rFonts w:ascii="Times New Roman" w:hAnsi="Times New Roman"/>
                <w:color w:val="000000"/>
                <w:sz w:val="24"/>
                <w:szCs w:val="24"/>
              </w:rPr>
            </w:pPr>
            <w:r>
              <w:rPr>
                <w:rFonts w:ascii="Times New Roman" w:hAnsi="Times New Roman"/>
                <w:color w:val="000000"/>
                <w:sz w:val="24"/>
                <w:szCs w:val="24"/>
              </w:rPr>
              <w:t xml:space="preserve">Approach to </w:t>
            </w:r>
            <w:r w:rsidR="00944F46" w:rsidRPr="00944F46">
              <w:rPr>
                <w:rFonts w:ascii="Times New Roman" w:hAnsi="Times New Roman"/>
                <w:color w:val="000000"/>
                <w:sz w:val="24"/>
                <w:szCs w:val="24"/>
              </w:rPr>
              <w:t xml:space="preserve">human rights  in the ESF </w:t>
            </w:r>
          </w:p>
        </w:tc>
        <w:tc>
          <w:tcPr>
            <w:tcW w:w="7650" w:type="dxa"/>
          </w:tcPr>
          <w:p w:rsidR="00944F46" w:rsidRPr="000F34B9" w:rsidRDefault="002B5F4C" w:rsidP="00737229">
            <w:pPr>
              <w:pStyle w:val="ListParagraph"/>
              <w:ind w:left="342"/>
              <w:rPr>
                <w:rFonts w:ascii="Times New Roman" w:hAnsi="Times New Roman"/>
                <w:color w:val="000000"/>
                <w:sz w:val="24"/>
                <w:szCs w:val="24"/>
              </w:rPr>
            </w:pPr>
            <w:r>
              <w:rPr>
                <w:rFonts w:ascii="Times New Roman" w:hAnsi="Times New Roman"/>
                <w:color w:val="000000"/>
                <w:sz w:val="24"/>
                <w:szCs w:val="24"/>
              </w:rPr>
              <w:t>N/A</w:t>
            </w:r>
          </w:p>
        </w:tc>
      </w:tr>
      <w:tr w:rsidR="00944F46" w:rsidRPr="00F248C2" w:rsidTr="00944F46">
        <w:tc>
          <w:tcPr>
            <w:tcW w:w="985" w:type="dxa"/>
            <w:vMerge w:val="restart"/>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ESP/</w:t>
            </w:r>
          </w:p>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sz w:val="24"/>
                <w:szCs w:val="24"/>
              </w:rPr>
              <w:t>ESS1</w:t>
            </w:r>
          </w:p>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23659A">
            <w:pPr>
              <w:rPr>
                <w:rFonts w:ascii="Times New Roman" w:hAnsi="Times New Roman" w:cs="Times New Roman"/>
                <w:sz w:val="24"/>
                <w:szCs w:val="24"/>
              </w:rPr>
            </w:pPr>
            <w:r w:rsidRPr="00944F46">
              <w:rPr>
                <w:rFonts w:ascii="Times New Roman" w:hAnsi="Times New Roman" w:cs="Times New Roman"/>
                <w:sz w:val="24"/>
                <w:szCs w:val="24"/>
              </w:rPr>
              <w:t>Non-discrimination and vulnerable groups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Explicit listing of specific vulnerable groups by type/name (age, gender, ethnicity, religion, physical, mental or other disability, social, civic or health status, sexual orientation, gender identity, economic disadvantages or indigenous status, and/or dependence on unique natural resources)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Specific aspects of the non-discrimination principle in complex social and political contexts, including where recognition of certain groups </w:t>
            </w:r>
            <w:r w:rsidRPr="00944F46">
              <w:rPr>
                <w:rFonts w:ascii="Times New Roman" w:hAnsi="Times New Roman"/>
                <w:sz w:val="24"/>
                <w:szCs w:val="24"/>
              </w:rPr>
              <w:lastRenderedPageBreak/>
              <w:t>is not in accordance with national law</w:t>
            </w:r>
          </w:p>
        </w:tc>
        <w:tc>
          <w:tcPr>
            <w:tcW w:w="7650" w:type="dxa"/>
          </w:tcPr>
          <w:p w:rsidR="00944F46" w:rsidRDefault="005E1F45" w:rsidP="005E1F45">
            <w:pPr>
              <w:pStyle w:val="ListParagraph"/>
              <w:numPr>
                <w:ilvl w:val="0"/>
                <w:numId w:val="22"/>
              </w:numPr>
              <w:ind w:left="342"/>
              <w:rPr>
                <w:rFonts w:ascii="Times New Roman" w:hAnsi="Times New Roman"/>
                <w:sz w:val="24"/>
                <w:szCs w:val="24"/>
              </w:rPr>
            </w:pPr>
            <w:r>
              <w:rPr>
                <w:rFonts w:ascii="Times New Roman" w:hAnsi="Times New Roman"/>
                <w:sz w:val="24"/>
                <w:szCs w:val="24"/>
              </w:rPr>
              <w:lastRenderedPageBreak/>
              <w:t xml:space="preserve">Emphasis that Afghanistan has a </w:t>
            </w:r>
            <w:r w:rsidRPr="00DA50D7">
              <w:rPr>
                <w:rFonts w:ascii="Times New Roman" w:hAnsi="Times New Roman"/>
                <w:b/>
                <w:sz w:val="24"/>
                <w:szCs w:val="24"/>
              </w:rPr>
              <w:t xml:space="preserve">high ratio of the population with physical disabilities </w:t>
            </w:r>
            <w:r>
              <w:rPr>
                <w:rFonts w:ascii="Times New Roman" w:hAnsi="Times New Roman"/>
                <w:sz w:val="24"/>
                <w:szCs w:val="24"/>
              </w:rPr>
              <w:t xml:space="preserve">due to the protracted conflict and violence in the country. The </w:t>
            </w:r>
            <w:r w:rsidRPr="00DA50D7">
              <w:rPr>
                <w:rFonts w:ascii="Times New Roman" w:hAnsi="Times New Roman"/>
                <w:b/>
                <w:sz w:val="24"/>
                <w:szCs w:val="24"/>
              </w:rPr>
              <w:t>mainstreaming of measures to facilitate mobility and access</w:t>
            </w:r>
            <w:r>
              <w:rPr>
                <w:rFonts w:ascii="Times New Roman" w:hAnsi="Times New Roman"/>
                <w:sz w:val="24"/>
                <w:szCs w:val="24"/>
              </w:rPr>
              <w:t xml:space="preserve"> in physical structures financed by the Bank was underscored. </w:t>
            </w:r>
          </w:p>
          <w:p w:rsidR="005E1F45" w:rsidRDefault="005E1F45" w:rsidP="005E1F45">
            <w:pPr>
              <w:pStyle w:val="ListParagraph"/>
              <w:numPr>
                <w:ilvl w:val="0"/>
                <w:numId w:val="22"/>
              </w:numPr>
              <w:ind w:left="342"/>
              <w:rPr>
                <w:rFonts w:ascii="Times New Roman" w:hAnsi="Times New Roman"/>
                <w:sz w:val="24"/>
                <w:szCs w:val="24"/>
              </w:rPr>
            </w:pPr>
            <w:r>
              <w:rPr>
                <w:rFonts w:ascii="Times New Roman" w:hAnsi="Times New Roman"/>
                <w:sz w:val="24"/>
                <w:szCs w:val="24"/>
              </w:rPr>
              <w:t xml:space="preserve">The </w:t>
            </w:r>
            <w:r w:rsidRPr="00DA50D7">
              <w:rPr>
                <w:rFonts w:ascii="Times New Roman" w:hAnsi="Times New Roman"/>
                <w:b/>
                <w:sz w:val="24"/>
                <w:szCs w:val="24"/>
              </w:rPr>
              <w:t>challenges of implementing the ESS provisions for vulnerable groups</w:t>
            </w:r>
            <w:r>
              <w:rPr>
                <w:rFonts w:ascii="Times New Roman" w:hAnsi="Times New Roman"/>
                <w:sz w:val="24"/>
                <w:szCs w:val="24"/>
              </w:rPr>
              <w:t xml:space="preserve">, such as disabled people, but also women, women-headed households and certain tribes were highlighted. The major constraints were seen in institutional capacity, reach of government / rule of law, access and security, and traditional social structures. </w:t>
            </w:r>
          </w:p>
          <w:p w:rsidR="005E1F45" w:rsidRDefault="005E1F45" w:rsidP="00737229">
            <w:pPr>
              <w:pStyle w:val="ListParagraph"/>
              <w:numPr>
                <w:ilvl w:val="0"/>
                <w:numId w:val="22"/>
              </w:numPr>
              <w:ind w:left="342"/>
              <w:rPr>
                <w:rFonts w:ascii="Times New Roman" w:hAnsi="Times New Roman"/>
                <w:sz w:val="24"/>
                <w:szCs w:val="24"/>
              </w:rPr>
            </w:pPr>
            <w:r>
              <w:rPr>
                <w:rFonts w:ascii="Times New Roman" w:hAnsi="Times New Roman"/>
                <w:sz w:val="24"/>
                <w:szCs w:val="24"/>
              </w:rPr>
              <w:t xml:space="preserve">The </w:t>
            </w:r>
            <w:r w:rsidRPr="00DA50D7">
              <w:rPr>
                <w:rFonts w:ascii="Times New Roman" w:hAnsi="Times New Roman"/>
                <w:b/>
                <w:sz w:val="24"/>
                <w:szCs w:val="24"/>
              </w:rPr>
              <w:t>economic empowerment of women</w:t>
            </w:r>
            <w:r>
              <w:rPr>
                <w:rFonts w:ascii="Times New Roman" w:hAnsi="Times New Roman"/>
                <w:sz w:val="24"/>
                <w:szCs w:val="24"/>
              </w:rPr>
              <w:t xml:space="preserve"> is currently targeted by a new gender strategy and an enabling legal environment, but practice on institutional, administrative and community level lags considerably behind. </w:t>
            </w:r>
            <w:r w:rsidR="00737229">
              <w:rPr>
                <w:rFonts w:ascii="Times New Roman" w:hAnsi="Times New Roman"/>
                <w:sz w:val="24"/>
                <w:szCs w:val="24"/>
              </w:rPr>
              <w:t xml:space="preserve">It should be considered how </w:t>
            </w:r>
            <w:r w:rsidR="00DA50D7">
              <w:rPr>
                <w:rFonts w:ascii="Times New Roman" w:hAnsi="Times New Roman"/>
                <w:sz w:val="24"/>
                <w:szCs w:val="24"/>
              </w:rPr>
              <w:t xml:space="preserve">ESS1 </w:t>
            </w:r>
            <w:r w:rsidR="00737229">
              <w:rPr>
                <w:rFonts w:ascii="Times New Roman" w:hAnsi="Times New Roman"/>
                <w:sz w:val="24"/>
                <w:szCs w:val="24"/>
              </w:rPr>
              <w:t xml:space="preserve">will </w:t>
            </w:r>
            <w:r w:rsidR="00DA50D7">
              <w:rPr>
                <w:rFonts w:ascii="Times New Roman" w:hAnsi="Times New Roman"/>
                <w:sz w:val="24"/>
                <w:szCs w:val="24"/>
              </w:rPr>
              <w:t>be able to cont</w:t>
            </w:r>
            <w:r w:rsidR="00737229">
              <w:rPr>
                <w:rFonts w:ascii="Times New Roman" w:hAnsi="Times New Roman"/>
                <w:sz w:val="24"/>
                <w:szCs w:val="24"/>
              </w:rPr>
              <w:t xml:space="preserve">ribute to gender equality in Afghanistan. </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895AF5">
            <w:pPr>
              <w:rPr>
                <w:rFonts w:ascii="Times New Roman" w:hAnsi="Times New Roman" w:cs="Times New Roman"/>
                <w:sz w:val="24"/>
                <w:szCs w:val="24"/>
              </w:rPr>
            </w:pPr>
            <w:r w:rsidRPr="00944F46">
              <w:rPr>
                <w:rFonts w:ascii="Times New Roman" w:hAnsi="Times New Roman" w:cs="Times New Roman"/>
                <w:color w:val="000000"/>
                <w:sz w:val="24"/>
                <w:szCs w:val="24"/>
              </w:rPr>
              <w:t>Use of Borrower’s Environmental and Social Framework</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Role of Borrower frameworks in the management and assessment of environmental and social (E&amp;S) risks and impacts where these will allow projects to achieve objectives materially consistent with Environmental and Social Standards (ESSs)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for making decision on the use of Borrower frameworks, including the methodology for assessing where frameworks will allow projects to achieve objectives materially consistent with the ESSs, and the exercise of Bank discretion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Borrower frameworks in high and substantial risk projects</w:t>
            </w:r>
          </w:p>
        </w:tc>
        <w:tc>
          <w:tcPr>
            <w:tcW w:w="7650" w:type="dxa"/>
          </w:tcPr>
          <w:p w:rsidR="00944F46" w:rsidRDefault="00C54C74" w:rsidP="00737229">
            <w:pPr>
              <w:pStyle w:val="ListParagraph"/>
              <w:numPr>
                <w:ilvl w:val="0"/>
                <w:numId w:val="18"/>
              </w:numPr>
              <w:ind w:left="342"/>
              <w:jc w:val="both"/>
              <w:rPr>
                <w:rFonts w:ascii="Times New Roman" w:hAnsi="Times New Roman"/>
                <w:sz w:val="24"/>
                <w:szCs w:val="24"/>
              </w:rPr>
            </w:pPr>
            <w:r>
              <w:rPr>
                <w:rFonts w:ascii="Times New Roman" w:hAnsi="Times New Roman"/>
                <w:b/>
                <w:sz w:val="24"/>
                <w:szCs w:val="24"/>
                <w:lang w:val="en-CA"/>
              </w:rPr>
              <w:t>The readiness of the Afghan</w:t>
            </w:r>
            <w:r w:rsidR="00E50F15" w:rsidRPr="00DA50D7">
              <w:rPr>
                <w:rFonts w:ascii="Times New Roman" w:hAnsi="Times New Roman"/>
                <w:b/>
                <w:sz w:val="24"/>
                <w:szCs w:val="24"/>
                <w:lang w:val="en-CA"/>
              </w:rPr>
              <w:t xml:space="preserve"> Government to prepare and manage the E&amp;S systems and instruments</w:t>
            </w:r>
            <w:r w:rsidR="00E50F15">
              <w:rPr>
                <w:rFonts w:ascii="Times New Roman" w:hAnsi="Times New Roman"/>
                <w:sz w:val="24"/>
                <w:szCs w:val="24"/>
                <w:lang w:val="en-CA"/>
              </w:rPr>
              <w:t xml:space="preserve"> for Bank financed projects was</w:t>
            </w:r>
            <w:r w:rsidR="00737229">
              <w:rPr>
                <w:rFonts w:ascii="Times New Roman" w:hAnsi="Times New Roman"/>
                <w:sz w:val="24"/>
                <w:szCs w:val="24"/>
                <w:lang w:val="en-CA"/>
              </w:rPr>
              <w:t xml:space="preserve"> seen as very doubtful. While Afghanistan</w:t>
            </w:r>
            <w:r w:rsidR="00E50F15">
              <w:rPr>
                <w:rFonts w:ascii="Times New Roman" w:hAnsi="Times New Roman"/>
                <w:sz w:val="24"/>
                <w:szCs w:val="24"/>
                <w:lang w:val="en-CA"/>
              </w:rPr>
              <w:t xml:space="preserve"> has recently established a </w:t>
            </w:r>
            <w:r w:rsidR="002B5F4C">
              <w:rPr>
                <w:rFonts w:ascii="Times New Roman" w:hAnsi="Times New Roman"/>
                <w:b/>
                <w:sz w:val="24"/>
                <w:szCs w:val="24"/>
                <w:lang w:val="en-CA"/>
              </w:rPr>
              <w:t>N</w:t>
            </w:r>
            <w:r w:rsidR="00E50F15" w:rsidRPr="00DA50D7">
              <w:rPr>
                <w:rFonts w:ascii="Times New Roman" w:hAnsi="Times New Roman"/>
                <w:b/>
                <w:sz w:val="24"/>
                <w:szCs w:val="24"/>
                <w:lang w:val="en-CA"/>
              </w:rPr>
              <w:t>ational</w:t>
            </w:r>
            <w:r w:rsidR="002B5F4C">
              <w:rPr>
                <w:rFonts w:ascii="Times New Roman" w:hAnsi="Times New Roman"/>
                <w:b/>
                <w:sz w:val="24"/>
                <w:szCs w:val="24"/>
                <w:lang w:val="en-CA"/>
              </w:rPr>
              <w:t xml:space="preserve"> E</w:t>
            </w:r>
            <w:r w:rsidR="00E50F15" w:rsidRPr="00DA50D7">
              <w:rPr>
                <w:rFonts w:ascii="Times New Roman" w:hAnsi="Times New Roman"/>
                <w:b/>
                <w:sz w:val="24"/>
                <w:szCs w:val="24"/>
                <w:lang w:val="en-CA"/>
              </w:rPr>
              <w:t xml:space="preserve">nvironmental </w:t>
            </w:r>
            <w:r w:rsidR="002B5F4C">
              <w:rPr>
                <w:rFonts w:ascii="Times New Roman" w:hAnsi="Times New Roman"/>
                <w:b/>
                <w:sz w:val="24"/>
                <w:szCs w:val="24"/>
                <w:lang w:val="en-CA"/>
              </w:rPr>
              <w:t>Protection A</w:t>
            </w:r>
            <w:r w:rsidR="00DA50D7" w:rsidRPr="00DA50D7">
              <w:rPr>
                <w:rFonts w:ascii="Times New Roman" w:hAnsi="Times New Roman"/>
                <w:b/>
                <w:sz w:val="24"/>
                <w:szCs w:val="24"/>
                <w:lang w:val="en-CA"/>
              </w:rPr>
              <w:t>gency (NEP</w:t>
            </w:r>
            <w:r w:rsidR="00E50F15" w:rsidRPr="00DA50D7">
              <w:rPr>
                <w:rFonts w:ascii="Times New Roman" w:hAnsi="Times New Roman"/>
                <w:b/>
                <w:sz w:val="24"/>
                <w:szCs w:val="24"/>
                <w:lang w:val="en-CA"/>
              </w:rPr>
              <w:t>A)</w:t>
            </w:r>
            <w:r w:rsidR="00E50F15">
              <w:rPr>
                <w:rFonts w:ascii="Times New Roman" w:hAnsi="Times New Roman"/>
                <w:sz w:val="24"/>
                <w:szCs w:val="24"/>
                <w:lang w:val="en-CA"/>
              </w:rPr>
              <w:t xml:space="preserve"> this has yet to be come operationally effective. Currently it lacks resources, staff, and most importantly, a strong enforcement mandate, supplemented with legal and executive powers. </w:t>
            </w:r>
            <w:r w:rsidR="00E50F15" w:rsidRPr="00DA50D7">
              <w:rPr>
                <w:rFonts w:ascii="Times New Roman" w:hAnsi="Times New Roman"/>
                <w:b/>
                <w:sz w:val="24"/>
                <w:szCs w:val="24"/>
                <w:lang w:val="en-CA"/>
              </w:rPr>
              <w:t>Cooperation between NE</w:t>
            </w:r>
            <w:r w:rsidR="00DA50D7" w:rsidRPr="00DA50D7">
              <w:rPr>
                <w:rFonts w:ascii="Times New Roman" w:hAnsi="Times New Roman"/>
                <w:b/>
                <w:sz w:val="24"/>
                <w:szCs w:val="24"/>
                <w:lang w:val="en-CA"/>
              </w:rPr>
              <w:t>P</w:t>
            </w:r>
            <w:r w:rsidR="00E50F15" w:rsidRPr="00DA50D7">
              <w:rPr>
                <w:rFonts w:ascii="Times New Roman" w:hAnsi="Times New Roman"/>
                <w:b/>
                <w:sz w:val="24"/>
                <w:szCs w:val="24"/>
                <w:lang w:val="en-CA"/>
              </w:rPr>
              <w:t>A and line ministries</w:t>
            </w:r>
            <w:r w:rsidR="00E50F15">
              <w:rPr>
                <w:rFonts w:ascii="Times New Roman" w:hAnsi="Times New Roman"/>
                <w:sz w:val="24"/>
                <w:szCs w:val="24"/>
                <w:lang w:val="en-CA"/>
              </w:rPr>
              <w:t xml:space="preserve"> (who are often the Clients of Bank financed projects) is poor, and NE</w:t>
            </w:r>
            <w:r w:rsidR="00DA50D7">
              <w:rPr>
                <w:rFonts w:ascii="Times New Roman" w:hAnsi="Times New Roman"/>
                <w:sz w:val="24"/>
                <w:szCs w:val="24"/>
                <w:lang w:val="en-CA"/>
              </w:rPr>
              <w:t>P</w:t>
            </w:r>
            <w:r w:rsidR="00E50F15">
              <w:rPr>
                <w:rFonts w:ascii="Times New Roman" w:hAnsi="Times New Roman"/>
                <w:sz w:val="24"/>
                <w:szCs w:val="24"/>
                <w:lang w:val="en-CA"/>
              </w:rPr>
              <w:t xml:space="preserve">A rarely receives the legal and administrative backing required for effective enforcement of E&amp;S compliance. </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Co-financing/ common approach</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Arrangements on E&amp;S standards in co-financing situations where the co-financier’s standards are different from those of the Bank</w:t>
            </w:r>
          </w:p>
        </w:tc>
        <w:tc>
          <w:tcPr>
            <w:tcW w:w="7650" w:type="dxa"/>
          </w:tcPr>
          <w:p w:rsidR="00944F46" w:rsidRDefault="00DA50D7" w:rsidP="004D1AE5">
            <w:pPr>
              <w:pStyle w:val="ListParagraph"/>
              <w:ind w:left="342"/>
              <w:jc w:val="both"/>
              <w:rPr>
                <w:rFonts w:ascii="Times New Roman" w:hAnsi="Times New Roman"/>
                <w:sz w:val="24"/>
                <w:szCs w:val="24"/>
              </w:rPr>
            </w:pPr>
            <w:r>
              <w:rPr>
                <w:rFonts w:ascii="Times New Roman" w:hAnsi="Times New Roman"/>
                <w:sz w:val="24"/>
                <w:szCs w:val="24"/>
              </w:rPr>
              <w:t>N/A</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Adaptive risk management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monitoring E&amp;S compliance and changes to the project during implementation</w:t>
            </w:r>
          </w:p>
        </w:tc>
        <w:tc>
          <w:tcPr>
            <w:tcW w:w="7650" w:type="dxa"/>
          </w:tcPr>
          <w:p w:rsidR="00944F46" w:rsidRDefault="002B5F4C" w:rsidP="002B5F4C">
            <w:pPr>
              <w:pStyle w:val="ListParagraph"/>
              <w:ind w:left="342"/>
              <w:jc w:val="both"/>
              <w:rPr>
                <w:rFonts w:ascii="Times New Roman" w:hAnsi="Times New Roman"/>
                <w:sz w:val="24"/>
                <w:szCs w:val="24"/>
              </w:rPr>
            </w:pPr>
            <w:r>
              <w:rPr>
                <w:rFonts w:ascii="Times New Roman" w:hAnsi="Times New Roman"/>
                <w:sz w:val="24"/>
                <w:szCs w:val="24"/>
              </w:rPr>
              <w:t>N/A</w:t>
            </w:r>
          </w:p>
        </w:tc>
      </w:tr>
      <w:tr w:rsidR="00944F46" w:rsidRPr="00F248C2" w:rsidTr="00944F46">
        <w:tc>
          <w:tcPr>
            <w:tcW w:w="985" w:type="dxa"/>
            <w:vMerge/>
            <w:shd w:val="clear" w:color="auto" w:fill="E7E6E6" w:themeFill="background2"/>
          </w:tcPr>
          <w:p w:rsidR="00944F46" w:rsidRPr="00944F46" w:rsidRDefault="00944F46" w:rsidP="00444D49">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17728">
            <w:pPr>
              <w:rPr>
                <w:rFonts w:ascii="Times New Roman" w:hAnsi="Times New Roman" w:cs="Times New Roman"/>
                <w:sz w:val="24"/>
                <w:szCs w:val="24"/>
              </w:rPr>
            </w:pPr>
            <w:r w:rsidRPr="00944F46">
              <w:rPr>
                <w:rFonts w:ascii="Times New Roman" w:hAnsi="Times New Roman" w:cs="Times New Roman"/>
                <w:sz w:val="24"/>
                <w:szCs w:val="24"/>
              </w:rPr>
              <w:t>Risk classification</w:t>
            </w:r>
          </w:p>
        </w:tc>
        <w:tc>
          <w:tcPr>
            <w:tcW w:w="3510" w:type="dxa"/>
            <w:shd w:val="clear" w:color="auto" w:fill="E7E6E6" w:themeFill="background2"/>
          </w:tcPr>
          <w:p w:rsidR="00944F46" w:rsidRPr="00944F46" w:rsidDel="00EF3E5D"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determining and reviewing the risk level of a project</w:t>
            </w:r>
          </w:p>
        </w:tc>
        <w:tc>
          <w:tcPr>
            <w:tcW w:w="7650" w:type="dxa"/>
          </w:tcPr>
          <w:p w:rsidR="00944F46" w:rsidRPr="00FB0DE9" w:rsidRDefault="00DA50D7" w:rsidP="002B5F4C">
            <w:pPr>
              <w:ind w:left="291"/>
              <w:jc w:val="both"/>
              <w:rPr>
                <w:rFonts w:ascii="Times New Roman" w:hAnsi="Times New Roman"/>
                <w:sz w:val="24"/>
                <w:szCs w:val="24"/>
              </w:rPr>
            </w:pPr>
            <w:r>
              <w:rPr>
                <w:rFonts w:ascii="Times New Roman" w:hAnsi="Times New Roman"/>
                <w:sz w:val="24"/>
                <w:szCs w:val="24"/>
              </w:rPr>
              <w:t>N/A</w:t>
            </w:r>
          </w:p>
        </w:tc>
      </w:tr>
      <w:tr w:rsidR="004A022A" w:rsidRPr="00F248C2" w:rsidTr="00944F46">
        <w:tc>
          <w:tcPr>
            <w:tcW w:w="985" w:type="dxa"/>
            <w:vMerge w:val="restart"/>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ESS1</w:t>
            </w:r>
          </w:p>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Assessment and management of environmental and social risks and impacts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Assessment and nature of cumulative and indirect impacts to be taken into account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Treatment of cumulative and indirect impacts when identified in the assessment of the project</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Establishing project boundaries and the applicability of the ESSs to Associated Facilities, contractors, primary suppliers, FI subprojects and directly funded sub-projects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Circumstances under which the Bank will determine whether the Borrower will be required to retain independent third party specialists</w:t>
            </w:r>
          </w:p>
        </w:tc>
        <w:tc>
          <w:tcPr>
            <w:tcW w:w="7650" w:type="dxa"/>
          </w:tcPr>
          <w:p w:rsidR="0045030F" w:rsidRPr="002B3D5C" w:rsidRDefault="00DA50D7" w:rsidP="002B5F4C">
            <w:pPr>
              <w:pStyle w:val="ListParagraph"/>
              <w:ind w:left="291"/>
              <w:jc w:val="both"/>
              <w:rPr>
                <w:rFonts w:ascii="Times New Roman" w:hAnsi="Times New Roman"/>
                <w:sz w:val="24"/>
                <w:szCs w:val="24"/>
              </w:rPr>
            </w:pPr>
            <w:r>
              <w:rPr>
                <w:rFonts w:ascii="Times New Roman" w:hAnsi="Times New Roman"/>
                <w:sz w:val="24"/>
                <w:szCs w:val="24"/>
              </w:rPr>
              <w:t>N/A</w:t>
            </w:r>
          </w:p>
        </w:tc>
      </w:tr>
      <w:tr w:rsidR="004A022A" w:rsidRPr="00F248C2" w:rsidTr="00944F46">
        <w:tc>
          <w:tcPr>
            <w:tcW w:w="985" w:type="dxa"/>
            <w:vMerge/>
            <w:shd w:val="clear" w:color="auto" w:fill="E7E6E6" w:themeFill="background2"/>
          </w:tcPr>
          <w:p w:rsidR="004A022A" w:rsidRPr="00944F46" w:rsidRDefault="004A022A" w:rsidP="00444D49">
            <w:pPr>
              <w:rPr>
                <w:rFonts w:ascii="Times New Roman" w:hAnsi="Times New Roman" w:cs="Times New Roman"/>
                <w:sz w:val="24"/>
                <w:szCs w:val="24"/>
              </w:rPr>
            </w:pPr>
          </w:p>
        </w:tc>
        <w:tc>
          <w:tcPr>
            <w:tcW w:w="2160" w:type="dxa"/>
            <w:shd w:val="clear" w:color="auto" w:fill="E7E6E6" w:themeFill="background2"/>
          </w:tcPr>
          <w:p w:rsidR="004A022A" w:rsidRPr="00944F46" w:rsidRDefault="004A022A" w:rsidP="00D9319E">
            <w:pPr>
              <w:rPr>
                <w:rFonts w:ascii="Times New Roman" w:hAnsi="Times New Roman" w:cs="Times New Roman"/>
                <w:sz w:val="24"/>
                <w:szCs w:val="24"/>
              </w:rPr>
            </w:pPr>
            <w:r w:rsidRPr="00944F46">
              <w:rPr>
                <w:rFonts w:ascii="Times New Roman" w:hAnsi="Times New Roman" w:cs="Times New Roman"/>
                <w:sz w:val="24"/>
                <w:szCs w:val="24"/>
              </w:rPr>
              <w:t>Environmental and Social Commitment Plan (ESCP)</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Legal standing of the ESCP and implications of changes to the ESCP as part of the legal agreement</w:t>
            </w:r>
          </w:p>
        </w:tc>
        <w:tc>
          <w:tcPr>
            <w:tcW w:w="7650" w:type="dxa"/>
          </w:tcPr>
          <w:p w:rsidR="004A022A" w:rsidRPr="003202FE" w:rsidRDefault="00CC50DC" w:rsidP="0005695E">
            <w:pPr>
              <w:pStyle w:val="ListParagraph"/>
              <w:numPr>
                <w:ilvl w:val="0"/>
                <w:numId w:val="16"/>
              </w:numPr>
              <w:ind w:left="432"/>
              <w:jc w:val="both"/>
              <w:rPr>
                <w:rFonts w:ascii="Times New Roman" w:hAnsi="Times New Roman"/>
                <w:sz w:val="24"/>
                <w:szCs w:val="24"/>
              </w:rPr>
            </w:pPr>
            <w:r>
              <w:rPr>
                <w:rFonts w:ascii="Times New Roman" w:hAnsi="Times New Roman"/>
                <w:sz w:val="24"/>
                <w:szCs w:val="24"/>
              </w:rPr>
              <w:t xml:space="preserve">There were several general questions about the </w:t>
            </w:r>
            <w:r w:rsidRPr="00DA50D7">
              <w:rPr>
                <w:rFonts w:ascii="Times New Roman" w:hAnsi="Times New Roman"/>
                <w:b/>
                <w:sz w:val="24"/>
                <w:szCs w:val="24"/>
              </w:rPr>
              <w:t>function</w:t>
            </w:r>
            <w:r w:rsidR="00DA50D7">
              <w:rPr>
                <w:rFonts w:ascii="Times New Roman" w:hAnsi="Times New Roman"/>
                <w:b/>
                <w:sz w:val="24"/>
                <w:szCs w:val="24"/>
              </w:rPr>
              <w:t>ality</w:t>
            </w:r>
            <w:r w:rsidRPr="00DA50D7">
              <w:rPr>
                <w:rFonts w:ascii="Times New Roman" w:hAnsi="Times New Roman"/>
                <w:b/>
                <w:sz w:val="24"/>
                <w:szCs w:val="24"/>
              </w:rPr>
              <w:t xml:space="preserve"> of the ECSP</w:t>
            </w:r>
            <w:r>
              <w:rPr>
                <w:rFonts w:ascii="Times New Roman" w:hAnsi="Times New Roman"/>
                <w:sz w:val="24"/>
                <w:szCs w:val="24"/>
              </w:rPr>
              <w:t>, and how in e.g. F</w:t>
            </w:r>
            <w:r w:rsidR="002B5F4C">
              <w:rPr>
                <w:rFonts w:ascii="Times New Roman" w:hAnsi="Times New Roman"/>
                <w:sz w:val="24"/>
                <w:szCs w:val="24"/>
              </w:rPr>
              <w:t xml:space="preserve">ragile, </w:t>
            </w:r>
            <w:r>
              <w:rPr>
                <w:rFonts w:ascii="Times New Roman" w:hAnsi="Times New Roman"/>
                <w:sz w:val="24"/>
                <w:szCs w:val="24"/>
              </w:rPr>
              <w:t>C</w:t>
            </w:r>
            <w:r w:rsidR="002B5F4C">
              <w:rPr>
                <w:rFonts w:ascii="Times New Roman" w:hAnsi="Times New Roman"/>
                <w:sz w:val="24"/>
                <w:szCs w:val="24"/>
              </w:rPr>
              <w:t xml:space="preserve">onflict and </w:t>
            </w:r>
            <w:r>
              <w:rPr>
                <w:rFonts w:ascii="Times New Roman" w:hAnsi="Times New Roman"/>
                <w:sz w:val="24"/>
                <w:szCs w:val="24"/>
              </w:rPr>
              <w:t>V</w:t>
            </w:r>
            <w:r w:rsidR="002B5F4C">
              <w:rPr>
                <w:rFonts w:ascii="Times New Roman" w:hAnsi="Times New Roman"/>
                <w:sz w:val="24"/>
                <w:szCs w:val="24"/>
              </w:rPr>
              <w:t>iolence (FCV)</w:t>
            </w:r>
            <w:r>
              <w:rPr>
                <w:rFonts w:ascii="Times New Roman" w:hAnsi="Times New Roman"/>
                <w:sz w:val="24"/>
                <w:szCs w:val="24"/>
              </w:rPr>
              <w:t xml:space="preserve"> affected situations it could contribute to a more flexible, tailored application of the ESS. There was some need to clarify the difference between ESCP and safeguards assessment or management instruments.</w:t>
            </w:r>
          </w:p>
        </w:tc>
      </w:tr>
      <w:tr w:rsidR="004A022A" w:rsidRPr="00F248C2" w:rsidTr="00944F46">
        <w:tc>
          <w:tcPr>
            <w:tcW w:w="985"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ESS2</w:t>
            </w:r>
          </w:p>
        </w:tc>
        <w:tc>
          <w:tcPr>
            <w:tcW w:w="2160" w:type="dxa"/>
            <w:shd w:val="clear" w:color="auto" w:fill="E7E6E6" w:themeFill="background2"/>
          </w:tcPr>
          <w:p w:rsidR="004A022A" w:rsidRPr="00944F46" w:rsidRDefault="004A022A" w:rsidP="00444D49">
            <w:pPr>
              <w:rPr>
                <w:rFonts w:ascii="Times New Roman" w:hAnsi="Times New Roman" w:cs="Times New Roman"/>
                <w:sz w:val="24"/>
                <w:szCs w:val="24"/>
              </w:rPr>
            </w:pPr>
            <w:r w:rsidRPr="00944F46">
              <w:rPr>
                <w:rFonts w:ascii="Times New Roman" w:hAnsi="Times New Roman" w:cs="Times New Roman"/>
                <w:sz w:val="24"/>
                <w:szCs w:val="24"/>
              </w:rPr>
              <w:t>Labor and working conditions</w:t>
            </w:r>
          </w:p>
        </w:tc>
        <w:tc>
          <w:tcPr>
            <w:tcW w:w="3510" w:type="dxa"/>
            <w:shd w:val="clear" w:color="auto" w:fill="E7E6E6" w:themeFill="background2"/>
          </w:tcPr>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Definition and necessity of and requirements for managing labor employed by certain third parties (brokers, agents and intermediaries)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and implementation impacts of certain labor requirements to contractors, community and </w:t>
            </w:r>
            <w:r w:rsidRPr="00944F46">
              <w:rPr>
                <w:rFonts w:ascii="Times New Roman" w:hAnsi="Times New Roman"/>
                <w:sz w:val="24"/>
                <w:szCs w:val="24"/>
              </w:rPr>
              <w:lastRenderedPageBreak/>
              <w:t xml:space="preserve">voluntary labor and primary suppliers </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Constraints in making grievance mechanisms available to all project workers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Referencing national law in the objective of supporting freedom of association and collective bargaining</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an alternative mechanism relating to freedom of association and collective bargaining where national law does not recognize such rights</w:t>
            </w:r>
          </w:p>
          <w:p w:rsidR="004A022A" w:rsidRPr="00944F46" w:rsidRDefault="004A022A"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Issues in operationalizing the Occupational Health and Safety (OHS) provisions/standards</w:t>
            </w:r>
          </w:p>
        </w:tc>
        <w:tc>
          <w:tcPr>
            <w:tcW w:w="7650" w:type="dxa"/>
          </w:tcPr>
          <w:p w:rsidR="004A022A" w:rsidRDefault="00E50F15" w:rsidP="00D5786E">
            <w:pPr>
              <w:pStyle w:val="ListParagraph"/>
              <w:numPr>
                <w:ilvl w:val="0"/>
                <w:numId w:val="15"/>
              </w:numPr>
              <w:ind w:left="432"/>
              <w:jc w:val="both"/>
              <w:rPr>
                <w:rFonts w:ascii="Times New Roman" w:hAnsi="Times New Roman"/>
                <w:sz w:val="24"/>
                <w:szCs w:val="24"/>
              </w:rPr>
            </w:pPr>
            <w:r>
              <w:rPr>
                <w:rFonts w:ascii="Times New Roman" w:hAnsi="Times New Roman"/>
                <w:sz w:val="24"/>
                <w:szCs w:val="24"/>
              </w:rPr>
              <w:lastRenderedPageBreak/>
              <w:t>CSOs</w:t>
            </w:r>
            <w:r w:rsidR="002B5F4C">
              <w:rPr>
                <w:rFonts w:ascii="Times New Roman" w:hAnsi="Times New Roman"/>
                <w:sz w:val="24"/>
                <w:szCs w:val="24"/>
              </w:rPr>
              <w:t xml:space="preserve"> saw only two sectors in the Afghanistan</w:t>
            </w:r>
            <w:r>
              <w:rPr>
                <w:rFonts w:ascii="Times New Roman" w:hAnsi="Times New Roman"/>
                <w:sz w:val="24"/>
                <w:szCs w:val="24"/>
              </w:rPr>
              <w:t xml:space="preserve"> labor market as </w:t>
            </w:r>
            <w:r w:rsidRPr="00DA50D7">
              <w:rPr>
                <w:rFonts w:ascii="Times New Roman" w:hAnsi="Times New Roman"/>
                <w:b/>
                <w:sz w:val="24"/>
                <w:szCs w:val="24"/>
              </w:rPr>
              <w:t>capable of implementing ESS2</w:t>
            </w:r>
            <w:r>
              <w:rPr>
                <w:rFonts w:ascii="Times New Roman" w:hAnsi="Times New Roman"/>
                <w:sz w:val="24"/>
                <w:szCs w:val="24"/>
              </w:rPr>
              <w:t xml:space="preserve">: The public sector and jobs created and financed by international organizations. </w:t>
            </w:r>
          </w:p>
          <w:p w:rsidR="00BA607F" w:rsidRDefault="00BA607F" w:rsidP="00D5786E">
            <w:pPr>
              <w:pStyle w:val="ListParagraph"/>
              <w:numPr>
                <w:ilvl w:val="0"/>
                <w:numId w:val="15"/>
              </w:numPr>
              <w:ind w:left="432"/>
              <w:jc w:val="both"/>
              <w:rPr>
                <w:rFonts w:ascii="Times New Roman" w:hAnsi="Times New Roman"/>
                <w:sz w:val="24"/>
                <w:szCs w:val="24"/>
              </w:rPr>
            </w:pPr>
            <w:r w:rsidRPr="00DA50D7">
              <w:rPr>
                <w:rFonts w:ascii="Times New Roman" w:hAnsi="Times New Roman"/>
                <w:b/>
                <w:sz w:val="24"/>
                <w:szCs w:val="24"/>
              </w:rPr>
              <w:t>The enforcement of labor standards</w:t>
            </w:r>
            <w:r>
              <w:rPr>
                <w:rFonts w:ascii="Times New Roman" w:hAnsi="Times New Roman"/>
                <w:sz w:val="24"/>
                <w:szCs w:val="24"/>
              </w:rPr>
              <w:t xml:space="preserve"> is seen as a major challenge, which would need very strong contractual anchoring, and effective oversight and enforcement arrangements. Given the overall lack of the rule of law, breaches of domestic labor regulations (esp. workplace health and safety) are the norm. </w:t>
            </w:r>
          </w:p>
          <w:p w:rsidR="00BA607F" w:rsidRDefault="00BA607F" w:rsidP="00BA607F">
            <w:pPr>
              <w:pStyle w:val="ListParagraph"/>
              <w:numPr>
                <w:ilvl w:val="0"/>
                <w:numId w:val="15"/>
              </w:numPr>
              <w:ind w:left="432"/>
              <w:jc w:val="both"/>
              <w:rPr>
                <w:rFonts w:ascii="Times New Roman" w:hAnsi="Times New Roman"/>
                <w:sz w:val="24"/>
                <w:szCs w:val="24"/>
              </w:rPr>
            </w:pPr>
            <w:r>
              <w:rPr>
                <w:rFonts w:ascii="Times New Roman" w:hAnsi="Times New Roman"/>
                <w:sz w:val="24"/>
                <w:szCs w:val="24"/>
              </w:rPr>
              <w:t xml:space="preserve">Application of ESS2 to </w:t>
            </w:r>
            <w:r w:rsidRPr="00DA50D7">
              <w:rPr>
                <w:rFonts w:ascii="Times New Roman" w:hAnsi="Times New Roman"/>
                <w:b/>
                <w:sz w:val="24"/>
                <w:szCs w:val="24"/>
              </w:rPr>
              <w:t>primary suppliers</w:t>
            </w:r>
            <w:r>
              <w:rPr>
                <w:rFonts w:ascii="Times New Roman" w:hAnsi="Times New Roman"/>
                <w:sz w:val="24"/>
                <w:szCs w:val="24"/>
              </w:rPr>
              <w:t xml:space="preserve"> was seen as major challenge, due to the efforts required for supervision / verification. </w:t>
            </w:r>
          </w:p>
          <w:p w:rsidR="00BA607F" w:rsidRDefault="00BA607F" w:rsidP="00BA607F">
            <w:pPr>
              <w:pStyle w:val="ListParagraph"/>
              <w:numPr>
                <w:ilvl w:val="0"/>
                <w:numId w:val="15"/>
              </w:numPr>
              <w:ind w:left="432"/>
              <w:jc w:val="both"/>
              <w:rPr>
                <w:rFonts w:ascii="Times New Roman" w:hAnsi="Times New Roman"/>
                <w:sz w:val="24"/>
                <w:szCs w:val="24"/>
              </w:rPr>
            </w:pPr>
            <w:r w:rsidRPr="00DA50D7">
              <w:rPr>
                <w:rFonts w:ascii="Times New Roman" w:hAnsi="Times New Roman"/>
                <w:b/>
                <w:sz w:val="24"/>
                <w:szCs w:val="24"/>
              </w:rPr>
              <w:lastRenderedPageBreak/>
              <w:t>Child labor is widespread in Afghanistan</w:t>
            </w:r>
            <w:r>
              <w:rPr>
                <w:rFonts w:ascii="Times New Roman" w:hAnsi="Times New Roman"/>
                <w:sz w:val="24"/>
                <w:szCs w:val="24"/>
              </w:rPr>
              <w:t xml:space="preserve">, and many families rely on child labor for economic survival. Some CSOs were concerned about the potential negative impacts on such families, were they excluded from participation in Bank-financed projects, because e.g. of their children working. Questions also about how ESS2 could bring about general change of labor conditions, including child labor, in Afghanistan. </w:t>
            </w:r>
          </w:p>
          <w:p w:rsidR="00CC50DC" w:rsidRDefault="002B5F4C" w:rsidP="002B5F4C">
            <w:pPr>
              <w:pStyle w:val="ListParagraph"/>
              <w:numPr>
                <w:ilvl w:val="0"/>
                <w:numId w:val="15"/>
              </w:numPr>
              <w:ind w:left="432"/>
              <w:jc w:val="both"/>
              <w:rPr>
                <w:rFonts w:ascii="Times New Roman" w:hAnsi="Times New Roman"/>
                <w:sz w:val="24"/>
                <w:szCs w:val="24"/>
              </w:rPr>
            </w:pPr>
            <w:r>
              <w:rPr>
                <w:rFonts w:ascii="Times New Roman" w:hAnsi="Times New Roman"/>
                <w:sz w:val="24"/>
                <w:szCs w:val="24"/>
              </w:rPr>
              <w:t xml:space="preserve">It should be clarified how </w:t>
            </w:r>
            <w:r w:rsidR="00CC50DC" w:rsidRPr="00DA50D7">
              <w:rPr>
                <w:rFonts w:ascii="Times New Roman" w:hAnsi="Times New Roman"/>
                <w:b/>
                <w:sz w:val="24"/>
                <w:szCs w:val="24"/>
              </w:rPr>
              <w:t xml:space="preserve">ESS2 </w:t>
            </w:r>
            <w:r>
              <w:rPr>
                <w:rFonts w:ascii="Times New Roman" w:hAnsi="Times New Roman"/>
                <w:b/>
                <w:sz w:val="24"/>
                <w:szCs w:val="24"/>
              </w:rPr>
              <w:t xml:space="preserve">could </w:t>
            </w:r>
            <w:r w:rsidR="00CC50DC" w:rsidRPr="00DA50D7">
              <w:rPr>
                <w:rFonts w:ascii="Times New Roman" w:hAnsi="Times New Roman"/>
                <w:b/>
                <w:sz w:val="24"/>
                <w:szCs w:val="24"/>
              </w:rPr>
              <w:t>be brought to private sector stakeholders</w:t>
            </w:r>
            <w:r w:rsidR="00CC50DC">
              <w:rPr>
                <w:rFonts w:ascii="Times New Roman" w:hAnsi="Times New Roman"/>
                <w:sz w:val="24"/>
                <w:szCs w:val="24"/>
              </w:rPr>
              <w:t xml:space="preserve"> in Bank-financed projects, e.g. suppliers and contractors, who currently operate very m</w:t>
            </w:r>
            <w:r>
              <w:rPr>
                <w:rFonts w:ascii="Times New Roman" w:hAnsi="Times New Roman"/>
                <w:sz w:val="24"/>
                <w:szCs w:val="24"/>
              </w:rPr>
              <w:t>uch under the regulatory radar.</w:t>
            </w:r>
          </w:p>
        </w:tc>
      </w:tr>
      <w:tr w:rsidR="00C87D2F" w:rsidRPr="00F248C2" w:rsidTr="00277C88">
        <w:trPr>
          <w:trHeight w:val="2825"/>
        </w:trPr>
        <w:tc>
          <w:tcPr>
            <w:tcW w:w="985"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ESS3</w:t>
            </w:r>
          </w:p>
        </w:tc>
        <w:tc>
          <w:tcPr>
            <w:tcW w:w="2160" w:type="dxa"/>
            <w:shd w:val="clear" w:color="auto" w:fill="E7E6E6" w:themeFill="background2"/>
          </w:tcPr>
          <w:p w:rsidR="00C87D2F" w:rsidRPr="00944F46" w:rsidRDefault="00C87D2F" w:rsidP="00444D49">
            <w:pPr>
              <w:rPr>
                <w:rFonts w:ascii="Times New Roman" w:hAnsi="Times New Roman" w:cs="Times New Roman"/>
                <w:sz w:val="24"/>
                <w:szCs w:val="24"/>
              </w:rPr>
            </w:pPr>
            <w:r w:rsidRPr="00944F46">
              <w:rPr>
                <w:rFonts w:ascii="Times New Roman" w:hAnsi="Times New Roman" w:cs="Times New Roman"/>
                <w:sz w:val="24"/>
                <w:szCs w:val="24"/>
              </w:rPr>
              <w:t>Climate change and GHG emissions</w:t>
            </w:r>
          </w:p>
        </w:tc>
        <w:tc>
          <w:tcPr>
            <w:tcW w:w="3510" w:type="dxa"/>
            <w:shd w:val="clear" w:color="auto" w:fill="E7E6E6" w:themeFill="background2"/>
          </w:tcPr>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The relation between provisions on climate change in the ESF and broader climate change commitments, specifically UNFCCC</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Proposed</w:t>
            </w:r>
            <w:r w:rsidRPr="00944F46" w:rsidDel="001341BB">
              <w:rPr>
                <w:rFonts w:ascii="Times New Roman" w:hAnsi="Times New Roman"/>
                <w:sz w:val="24"/>
                <w:szCs w:val="24"/>
              </w:rPr>
              <w:t xml:space="preserve"> </w:t>
            </w:r>
            <w:r w:rsidRPr="00944F46">
              <w:rPr>
                <w:rFonts w:ascii="Times New Roman" w:hAnsi="Times New Roman"/>
                <w:sz w:val="24"/>
                <w:szCs w:val="24"/>
              </w:rPr>
              <w:t xml:space="preserve">approaches to measuring and monitoring greenhouse gas (GHG) emissions in Bank projects and implications thereof, in line with the proposed standard, including determining scope, threshold, duration, frequency and economic and financial </w:t>
            </w:r>
            <w:r w:rsidRPr="00944F46">
              <w:rPr>
                <w:rFonts w:ascii="Times New Roman" w:hAnsi="Times New Roman"/>
                <w:sz w:val="24"/>
                <w:szCs w:val="24"/>
              </w:rPr>
              <w:lastRenderedPageBreak/>
              <w:t>feasibility of such estimation and monitoring</w:t>
            </w:r>
          </w:p>
          <w:p w:rsidR="00C87D2F" w:rsidRPr="00944F46" w:rsidRDefault="00C87D2F"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Implications required for the Borrower of estimating and reducing GHG emissions for Bank projects, in line with the proposed standard</w:t>
            </w:r>
          </w:p>
        </w:tc>
        <w:tc>
          <w:tcPr>
            <w:tcW w:w="7650" w:type="dxa"/>
          </w:tcPr>
          <w:p w:rsidR="00C87D2F" w:rsidRDefault="00CC50DC" w:rsidP="00DE1F1A">
            <w:pPr>
              <w:pStyle w:val="ListParagraph"/>
              <w:numPr>
                <w:ilvl w:val="0"/>
                <w:numId w:val="15"/>
              </w:numPr>
              <w:ind w:left="342"/>
              <w:jc w:val="both"/>
              <w:rPr>
                <w:rFonts w:ascii="Times New Roman" w:hAnsi="Times New Roman"/>
                <w:sz w:val="24"/>
                <w:szCs w:val="24"/>
              </w:rPr>
            </w:pPr>
            <w:r w:rsidRPr="00DA50D7">
              <w:rPr>
                <w:rFonts w:ascii="Times New Roman" w:hAnsi="Times New Roman"/>
                <w:b/>
                <w:sz w:val="24"/>
                <w:szCs w:val="24"/>
              </w:rPr>
              <w:lastRenderedPageBreak/>
              <w:t>G</w:t>
            </w:r>
            <w:r w:rsidR="002B5F4C">
              <w:rPr>
                <w:rFonts w:ascii="Times New Roman" w:hAnsi="Times New Roman"/>
                <w:b/>
                <w:sz w:val="24"/>
                <w:szCs w:val="24"/>
              </w:rPr>
              <w:t>reenhouse gas</w:t>
            </w:r>
            <w:r w:rsidRPr="00DA50D7">
              <w:rPr>
                <w:rFonts w:ascii="Times New Roman" w:hAnsi="Times New Roman"/>
                <w:b/>
                <w:sz w:val="24"/>
                <w:szCs w:val="24"/>
              </w:rPr>
              <w:t xml:space="preserve"> </w:t>
            </w:r>
            <w:r w:rsidR="002B5F4C">
              <w:rPr>
                <w:rFonts w:ascii="Times New Roman" w:hAnsi="Times New Roman"/>
                <w:b/>
                <w:sz w:val="24"/>
                <w:szCs w:val="24"/>
              </w:rPr>
              <w:t xml:space="preserve">estimation </w:t>
            </w:r>
            <w:r w:rsidRPr="00DA50D7">
              <w:rPr>
                <w:rFonts w:ascii="Times New Roman" w:hAnsi="Times New Roman"/>
                <w:b/>
                <w:sz w:val="24"/>
                <w:szCs w:val="24"/>
              </w:rPr>
              <w:t>is seen as a major challenge</w:t>
            </w:r>
            <w:r>
              <w:rPr>
                <w:rFonts w:ascii="Times New Roman" w:hAnsi="Times New Roman"/>
                <w:sz w:val="24"/>
                <w:szCs w:val="24"/>
              </w:rPr>
              <w:t xml:space="preserve"> for Afghanistan, due to capacity and resources available; also stressed that Afghanistan is one of the countries with very low per capita carbon footprint. </w:t>
            </w:r>
          </w:p>
          <w:p w:rsidR="00CC50DC" w:rsidRDefault="00CC50DC" w:rsidP="00CC50DC">
            <w:pPr>
              <w:pStyle w:val="ListParagraph"/>
              <w:numPr>
                <w:ilvl w:val="0"/>
                <w:numId w:val="15"/>
              </w:numPr>
              <w:ind w:left="342"/>
              <w:jc w:val="both"/>
              <w:rPr>
                <w:rFonts w:ascii="Times New Roman" w:hAnsi="Times New Roman"/>
                <w:sz w:val="24"/>
                <w:szCs w:val="24"/>
              </w:rPr>
            </w:pPr>
            <w:r w:rsidRPr="00DA50D7">
              <w:rPr>
                <w:rFonts w:ascii="Times New Roman" w:hAnsi="Times New Roman"/>
                <w:b/>
                <w:sz w:val="24"/>
                <w:szCs w:val="24"/>
              </w:rPr>
              <w:t>Specific policies on water</w:t>
            </w:r>
            <w:r>
              <w:rPr>
                <w:rFonts w:ascii="Times New Roman" w:hAnsi="Times New Roman"/>
                <w:sz w:val="24"/>
                <w:szCs w:val="24"/>
              </w:rPr>
              <w:t xml:space="preserve"> are missing </w:t>
            </w:r>
            <w:r w:rsidR="00DA50D7">
              <w:rPr>
                <w:rFonts w:ascii="Times New Roman" w:hAnsi="Times New Roman"/>
                <w:sz w:val="24"/>
                <w:szCs w:val="24"/>
              </w:rPr>
              <w:t xml:space="preserve">/ too weak </w:t>
            </w:r>
            <w:r>
              <w:rPr>
                <w:rFonts w:ascii="Times New Roman" w:hAnsi="Times New Roman"/>
                <w:sz w:val="24"/>
                <w:szCs w:val="24"/>
              </w:rPr>
              <w:t>in the ESS, which is especially important for Afghanistan as crucial and often limiting natural resource. (</w:t>
            </w:r>
            <w:r w:rsidRPr="00CC50DC">
              <w:rPr>
                <w:rFonts w:ascii="Times New Roman" w:hAnsi="Times New Roman"/>
                <w:i/>
                <w:sz w:val="24"/>
                <w:szCs w:val="24"/>
              </w:rPr>
              <w:t>note: reference to ESS3, para 7-9 given</w:t>
            </w:r>
            <w:r>
              <w:rPr>
                <w:rFonts w:ascii="Times New Roman" w:hAnsi="Times New Roman"/>
                <w:sz w:val="24"/>
                <w:szCs w:val="24"/>
              </w:rPr>
              <w:t>)</w:t>
            </w:r>
          </w:p>
        </w:tc>
      </w:tr>
      <w:tr w:rsidR="00277C88" w:rsidRPr="00F248C2" w:rsidTr="00944F46">
        <w:tc>
          <w:tcPr>
            <w:tcW w:w="985" w:type="dxa"/>
            <w:shd w:val="clear" w:color="auto" w:fill="E7E6E6" w:themeFill="background2"/>
          </w:tcPr>
          <w:p w:rsidR="00277C88" w:rsidRPr="00944F46" w:rsidRDefault="00277C88" w:rsidP="00444D49">
            <w:pPr>
              <w:rPr>
                <w:rFonts w:ascii="Times New Roman" w:hAnsi="Times New Roman" w:cs="Times New Roman"/>
                <w:sz w:val="24"/>
                <w:szCs w:val="24"/>
              </w:rPr>
            </w:pPr>
            <w:r>
              <w:rPr>
                <w:rFonts w:ascii="Times New Roman" w:hAnsi="Times New Roman" w:cs="Times New Roman"/>
                <w:sz w:val="24"/>
                <w:szCs w:val="24"/>
              </w:rPr>
              <w:lastRenderedPageBreak/>
              <w:t>ESS4</w:t>
            </w:r>
          </w:p>
        </w:tc>
        <w:tc>
          <w:tcPr>
            <w:tcW w:w="2160" w:type="dxa"/>
            <w:shd w:val="clear" w:color="auto" w:fill="E7E6E6" w:themeFill="background2"/>
          </w:tcPr>
          <w:p w:rsidR="00277C88" w:rsidRPr="00944F46" w:rsidRDefault="00277C88" w:rsidP="00444D49">
            <w:pPr>
              <w:rPr>
                <w:rFonts w:ascii="Times New Roman" w:hAnsi="Times New Roman" w:cs="Times New Roman"/>
                <w:sz w:val="24"/>
                <w:szCs w:val="24"/>
              </w:rPr>
            </w:pPr>
            <w:r>
              <w:rPr>
                <w:rFonts w:ascii="Times New Roman" w:hAnsi="Times New Roman" w:cs="Times New Roman"/>
                <w:sz w:val="24"/>
                <w:szCs w:val="24"/>
              </w:rPr>
              <w:t>Community health and safety</w:t>
            </w:r>
          </w:p>
        </w:tc>
        <w:tc>
          <w:tcPr>
            <w:tcW w:w="3510" w:type="dxa"/>
            <w:shd w:val="clear" w:color="auto" w:fill="E7E6E6" w:themeFill="background2"/>
          </w:tcPr>
          <w:p w:rsidR="00277C88" w:rsidRPr="00944F46" w:rsidRDefault="00277C88" w:rsidP="001C5B10">
            <w:pPr>
              <w:pStyle w:val="ListParagraph"/>
              <w:numPr>
                <w:ilvl w:val="0"/>
                <w:numId w:val="11"/>
              </w:numPr>
              <w:ind w:left="342"/>
              <w:rPr>
                <w:rFonts w:ascii="Times New Roman" w:hAnsi="Times New Roman"/>
                <w:sz w:val="24"/>
                <w:szCs w:val="24"/>
              </w:rPr>
            </w:pPr>
            <w:r>
              <w:rPr>
                <w:rFonts w:ascii="Times New Roman" w:hAnsi="Times New Roman"/>
                <w:sz w:val="24"/>
                <w:szCs w:val="24"/>
              </w:rPr>
              <w:t>People with disabilities</w:t>
            </w:r>
          </w:p>
        </w:tc>
        <w:tc>
          <w:tcPr>
            <w:tcW w:w="7650" w:type="dxa"/>
          </w:tcPr>
          <w:p w:rsidR="00277C88" w:rsidRPr="00C2334F" w:rsidRDefault="00277C88" w:rsidP="00DA50D7">
            <w:pPr>
              <w:pStyle w:val="ListParagraph"/>
              <w:numPr>
                <w:ilvl w:val="0"/>
                <w:numId w:val="14"/>
              </w:numPr>
              <w:ind w:left="342"/>
              <w:jc w:val="both"/>
              <w:rPr>
                <w:rFonts w:ascii="Times New Roman" w:hAnsi="Times New Roman"/>
                <w:sz w:val="24"/>
                <w:szCs w:val="24"/>
              </w:rPr>
            </w:pPr>
            <w:r>
              <w:rPr>
                <w:rFonts w:ascii="Times New Roman" w:hAnsi="Times New Roman"/>
                <w:sz w:val="24"/>
                <w:szCs w:val="24"/>
              </w:rPr>
              <w:t xml:space="preserve">Will ESS1 / ESS4 ensure that all Bank-financed projects, wherever buildings and infrastructure is involved, take the </w:t>
            </w:r>
            <w:r w:rsidRPr="00DA50D7">
              <w:rPr>
                <w:rFonts w:ascii="Times New Roman" w:hAnsi="Times New Roman"/>
                <w:b/>
                <w:sz w:val="24"/>
                <w:szCs w:val="24"/>
              </w:rPr>
              <w:t>universal access principles</w:t>
            </w:r>
            <w:r>
              <w:rPr>
                <w:rFonts w:ascii="Times New Roman" w:hAnsi="Times New Roman"/>
                <w:sz w:val="24"/>
                <w:szCs w:val="24"/>
              </w:rPr>
              <w:t xml:space="preserve"> </w:t>
            </w:r>
            <w:r w:rsidR="002B5F4C">
              <w:rPr>
                <w:rFonts w:ascii="Times New Roman" w:hAnsi="Times New Roman"/>
                <w:sz w:val="24"/>
                <w:szCs w:val="24"/>
              </w:rPr>
              <w:t>for disabled</w:t>
            </w:r>
            <w:r w:rsidR="00DA50D7">
              <w:rPr>
                <w:rFonts w:ascii="Times New Roman" w:hAnsi="Times New Roman"/>
                <w:sz w:val="24"/>
                <w:szCs w:val="24"/>
              </w:rPr>
              <w:t xml:space="preserve"> </w:t>
            </w:r>
            <w:r>
              <w:rPr>
                <w:rFonts w:ascii="Times New Roman" w:hAnsi="Times New Roman"/>
                <w:sz w:val="24"/>
                <w:szCs w:val="24"/>
              </w:rPr>
              <w:t>into account?</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ESS5</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Land acquisition and involuntary resettlement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and rights of informal occupants and approach to forced evictions in situations unrelated to land acquisitions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Interpretation of the concept of resettlement as a “development opportunity” in different project circumstances </w:t>
            </w:r>
          </w:p>
        </w:tc>
        <w:tc>
          <w:tcPr>
            <w:tcW w:w="7650" w:type="dxa"/>
          </w:tcPr>
          <w:p w:rsidR="00D26D02" w:rsidRPr="00C2334F" w:rsidRDefault="00DA50D7" w:rsidP="007A749D">
            <w:pPr>
              <w:pStyle w:val="ListParagraph"/>
              <w:ind w:left="342"/>
              <w:jc w:val="both"/>
              <w:rPr>
                <w:rFonts w:ascii="Times New Roman" w:hAnsi="Times New Roman"/>
                <w:sz w:val="24"/>
                <w:szCs w:val="24"/>
              </w:rPr>
            </w:pPr>
            <w:r>
              <w:rPr>
                <w:rFonts w:ascii="Times New Roman" w:hAnsi="Times New Roman"/>
                <w:sz w:val="24"/>
                <w:szCs w:val="24"/>
              </w:rPr>
              <w:t>N/A</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ESS6</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Biodiversity</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Operationalization of the provisions on primary suppliers and ecosystem services, especially in situation with low capacity</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national law with regard to protecting and conserving natural and critical habitats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Criteria for biodiversity offsets, including </w:t>
            </w:r>
            <w:r w:rsidRPr="00944F46">
              <w:rPr>
                <w:rFonts w:ascii="Times New Roman" w:hAnsi="Times New Roman"/>
                <w:sz w:val="24"/>
                <w:szCs w:val="24"/>
              </w:rPr>
              <w:lastRenderedPageBreak/>
              <w:t xml:space="preserve">consideration of project benefits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application of net gains for biodiversity</w:t>
            </w:r>
          </w:p>
        </w:tc>
        <w:tc>
          <w:tcPr>
            <w:tcW w:w="7650" w:type="dxa"/>
          </w:tcPr>
          <w:p w:rsidR="00944F46" w:rsidRDefault="00DA50D7" w:rsidP="004B014C">
            <w:pPr>
              <w:pStyle w:val="ListParagraph"/>
              <w:ind w:left="432"/>
              <w:jc w:val="both"/>
              <w:rPr>
                <w:rFonts w:ascii="Times New Roman" w:hAnsi="Times New Roman"/>
                <w:sz w:val="24"/>
                <w:szCs w:val="24"/>
              </w:rPr>
            </w:pPr>
            <w:r>
              <w:rPr>
                <w:rFonts w:ascii="Times New Roman" w:hAnsi="Times New Roman"/>
                <w:sz w:val="24"/>
                <w:szCs w:val="24"/>
              </w:rPr>
              <w:lastRenderedPageBreak/>
              <w:t>N/A</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color w:val="000000"/>
                <w:sz w:val="24"/>
                <w:szCs w:val="24"/>
              </w:rPr>
            </w:pPr>
            <w:r w:rsidRPr="00944F46">
              <w:rPr>
                <w:rFonts w:ascii="Times New Roman" w:hAnsi="Times New Roman" w:cs="Times New Roman"/>
                <w:color w:val="000000"/>
                <w:sz w:val="24"/>
                <w:szCs w:val="24"/>
              </w:rPr>
              <w:lastRenderedPageBreak/>
              <w:t>ESS7</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color w:val="000000"/>
                <w:sz w:val="24"/>
                <w:szCs w:val="24"/>
              </w:rPr>
              <w:t>Indigenous Peoples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Implementation of the Indigenous Peoples standard </w:t>
            </w:r>
            <w:r w:rsidRPr="00944F46">
              <w:rPr>
                <w:rFonts w:asciiTheme="majorBidi" w:hAnsiTheme="majorBidi" w:cstheme="majorBidi"/>
                <w:color w:val="000000"/>
                <w:sz w:val="24"/>
                <w:szCs w:val="24"/>
              </w:rPr>
              <w:t xml:space="preserve">in complex </w:t>
            </w:r>
            <w:r w:rsidRPr="00944F46">
              <w:rPr>
                <w:rFonts w:asciiTheme="majorBidi" w:hAnsiTheme="majorBidi" w:cstheme="majorBidi"/>
                <w:sz w:val="24"/>
                <w:szCs w:val="24"/>
              </w:rPr>
              <w:t>political and cultural contexts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Implementation of ESS7 in countries where the constitution does not acknowledge Indigenous Peoples or only recognizes certain groups as indigenous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heme="majorBidi" w:hAnsiTheme="majorBidi" w:cstheme="majorBidi"/>
                <w:sz w:val="24"/>
                <w:szCs w:val="24"/>
              </w:rPr>
              <w:t>Possible approaches to reflect alternative terminologies used in different countries to describe Indigenous Peoples</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 xml:space="preserve">Circumstances (e.g. criteria and timing) in which a waiver may be considered and the information to be provided to the Board to inform its decision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Criteria for establishing and implementation of Free, Prior and Informed Consent (FPIC)</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Comparison of proposed FPIC with existing requirements on consultation</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color w:val="000000"/>
                <w:sz w:val="24"/>
                <w:szCs w:val="24"/>
              </w:rPr>
              <w:t>Application of FPIC to impacts on Indigenous Peoples’ cultural heritage</w:t>
            </w:r>
          </w:p>
        </w:tc>
        <w:tc>
          <w:tcPr>
            <w:tcW w:w="7650" w:type="dxa"/>
          </w:tcPr>
          <w:p w:rsidR="00A92E95" w:rsidRPr="00DE1F1A" w:rsidRDefault="007A749D" w:rsidP="00DA50D7">
            <w:pPr>
              <w:pStyle w:val="ListParagraph"/>
              <w:numPr>
                <w:ilvl w:val="0"/>
                <w:numId w:val="14"/>
              </w:numPr>
              <w:ind w:left="342"/>
              <w:rPr>
                <w:rFonts w:asciiTheme="majorBidi" w:hAnsiTheme="majorBidi" w:cstheme="majorBidi"/>
                <w:color w:val="000000"/>
                <w:sz w:val="24"/>
                <w:szCs w:val="24"/>
              </w:rPr>
            </w:pPr>
            <w:r w:rsidRPr="00DA50D7">
              <w:rPr>
                <w:rFonts w:asciiTheme="majorBidi" w:hAnsiTheme="majorBidi" w:cstheme="majorBidi"/>
                <w:b/>
                <w:color w:val="000000"/>
                <w:sz w:val="24"/>
                <w:szCs w:val="24"/>
              </w:rPr>
              <w:t>Indigenous peoples are a contentious topic in Afghanistan</w:t>
            </w:r>
            <w:r>
              <w:rPr>
                <w:rFonts w:asciiTheme="majorBidi" w:hAnsiTheme="majorBidi" w:cstheme="majorBidi"/>
                <w:color w:val="000000"/>
                <w:sz w:val="24"/>
                <w:szCs w:val="24"/>
              </w:rPr>
              <w:t xml:space="preserve">, and most CSOs counseled not to </w:t>
            </w:r>
            <w:r w:rsidR="00DA50D7">
              <w:rPr>
                <w:rFonts w:asciiTheme="majorBidi" w:hAnsiTheme="majorBidi" w:cstheme="majorBidi"/>
                <w:color w:val="000000"/>
                <w:sz w:val="24"/>
                <w:szCs w:val="24"/>
              </w:rPr>
              <w:t>attempt</w:t>
            </w:r>
            <w:r>
              <w:rPr>
                <w:rFonts w:asciiTheme="majorBidi" w:hAnsiTheme="majorBidi" w:cstheme="majorBidi"/>
                <w:color w:val="000000"/>
                <w:sz w:val="24"/>
                <w:szCs w:val="24"/>
              </w:rPr>
              <w:t xml:space="preserve"> to define any of the ethnic </w:t>
            </w:r>
            <w:r w:rsidR="00DA50D7">
              <w:rPr>
                <w:rFonts w:asciiTheme="majorBidi" w:hAnsiTheme="majorBidi" w:cstheme="majorBidi"/>
                <w:color w:val="000000"/>
                <w:sz w:val="24"/>
                <w:szCs w:val="24"/>
              </w:rPr>
              <w:t xml:space="preserve">or cultural minorities / </w:t>
            </w:r>
            <w:r>
              <w:rPr>
                <w:rFonts w:asciiTheme="majorBidi" w:hAnsiTheme="majorBidi" w:cstheme="majorBidi"/>
                <w:color w:val="000000"/>
                <w:sz w:val="24"/>
                <w:szCs w:val="24"/>
              </w:rPr>
              <w:t>groups / tribes as I</w:t>
            </w:r>
            <w:r w:rsidR="002B5F4C">
              <w:rPr>
                <w:rFonts w:asciiTheme="majorBidi" w:hAnsiTheme="majorBidi" w:cstheme="majorBidi"/>
                <w:color w:val="000000"/>
                <w:sz w:val="24"/>
                <w:szCs w:val="24"/>
              </w:rPr>
              <w:t xml:space="preserve">ndigenous </w:t>
            </w:r>
            <w:r>
              <w:rPr>
                <w:rFonts w:asciiTheme="majorBidi" w:hAnsiTheme="majorBidi" w:cstheme="majorBidi"/>
                <w:color w:val="000000"/>
                <w:sz w:val="24"/>
                <w:szCs w:val="24"/>
              </w:rPr>
              <w:t>P</w:t>
            </w:r>
            <w:r w:rsidR="002B5F4C">
              <w:rPr>
                <w:rFonts w:asciiTheme="majorBidi" w:hAnsiTheme="majorBidi" w:cstheme="majorBidi"/>
                <w:color w:val="000000"/>
                <w:sz w:val="24"/>
                <w:szCs w:val="24"/>
              </w:rPr>
              <w:t>eoples</w:t>
            </w:r>
            <w:r>
              <w:rPr>
                <w:rFonts w:asciiTheme="majorBidi" w:hAnsiTheme="majorBidi" w:cstheme="majorBidi"/>
                <w:color w:val="000000"/>
                <w:sz w:val="24"/>
                <w:szCs w:val="24"/>
              </w:rPr>
              <w:t>. Overall the non-discrimination provisions under ESS1 were seen as an adequate approach to ensure equitable access and treatment of ethnic minorities</w:t>
            </w:r>
            <w:r w:rsidR="002B5F4C">
              <w:rPr>
                <w:rFonts w:asciiTheme="majorBidi" w:hAnsiTheme="majorBidi" w:cstheme="majorBidi"/>
                <w:color w:val="000000"/>
                <w:sz w:val="24"/>
                <w:szCs w:val="24"/>
              </w:rPr>
              <w:t xml:space="preserve"> in Afghanistan in the context o</w:t>
            </w:r>
            <w:r>
              <w:rPr>
                <w:rFonts w:asciiTheme="majorBidi" w:hAnsiTheme="majorBidi" w:cstheme="majorBidi"/>
                <w:color w:val="000000"/>
                <w:sz w:val="24"/>
                <w:szCs w:val="24"/>
              </w:rPr>
              <w:t>f Bank-financed projects.</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ESS8</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Cultural Heritage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Treatment of intangible cultural heritage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lastRenderedPageBreak/>
              <w:t>Application of intangible cultural heritage when the project intends to commercialize such heritage</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Application of cultural heritage requirements when cultural heritage has not been legally protected or previously identified or disturbed</w:t>
            </w:r>
          </w:p>
        </w:tc>
        <w:tc>
          <w:tcPr>
            <w:tcW w:w="7650" w:type="dxa"/>
          </w:tcPr>
          <w:p w:rsidR="00944F46" w:rsidRPr="004B014C" w:rsidRDefault="00DA50D7" w:rsidP="004B014C">
            <w:pPr>
              <w:jc w:val="both"/>
              <w:rPr>
                <w:rFonts w:asciiTheme="majorBidi" w:hAnsiTheme="majorBidi" w:cstheme="majorBidi"/>
                <w:sz w:val="24"/>
                <w:szCs w:val="24"/>
              </w:rPr>
            </w:pPr>
            <w:r>
              <w:rPr>
                <w:rFonts w:ascii="Times New Roman" w:hAnsi="Times New Roman"/>
                <w:sz w:val="24"/>
                <w:szCs w:val="24"/>
              </w:rPr>
              <w:lastRenderedPageBreak/>
              <w:t>N/A</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lastRenderedPageBreak/>
              <w:t>ESS9</w:t>
            </w:r>
          </w:p>
        </w:tc>
        <w:tc>
          <w:tcPr>
            <w:tcW w:w="2160"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Financial Intermediaries</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Application of standard to FI subprojects and resource implications depending on risk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Harmonization of approach with IFC and Equator Banks </w:t>
            </w:r>
          </w:p>
        </w:tc>
        <w:tc>
          <w:tcPr>
            <w:tcW w:w="7650" w:type="dxa"/>
          </w:tcPr>
          <w:p w:rsidR="00944F46" w:rsidRPr="00FB0DE9" w:rsidRDefault="00DA50D7" w:rsidP="00FB0DE9">
            <w:pPr>
              <w:ind w:left="-18"/>
              <w:jc w:val="both"/>
              <w:rPr>
                <w:rFonts w:ascii="Times New Roman" w:hAnsi="Times New Roman"/>
                <w:sz w:val="24"/>
                <w:szCs w:val="24"/>
              </w:rPr>
            </w:pPr>
            <w:r>
              <w:rPr>
                <w:rFonts w:ascii="Times New Roman" w:hAnsi="Times New Roman"/>
                <w:sz w:val="24"/>
                <w:szCs w:val="24"/>
              </w:rPr>
              <w:t>N/A</w:t>
            </w:r>
          </w:p>
        </w:tc>
      </w:tr>
      <w:tr w:rsidR="00944F46" w:rsidRPr="00F248C2" w:rsidTr="00944F46">
        <w:tc>
          <w:tcPr>
            <w:tcW w:w="985" w:type="dxa"/>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ESS10</w:t>
            </w:r>
          </w:p>
        </w:tc>
        <w:tc>
          <w:tcPr>
            <w:tcW w:w="2160" w:type="dxa"/>
            <w:shd w:val="clear" w:color="auto" w:fill="E7E6E6" w:themeFill="background2"/>
          </w:tcPr>
          <w:p w:rsidR="00944F46" w:rsidRPr="00944F46" w:rsidRDefault="00944F46" w:rsidP="00071BD2">
            <w:pPr>
              <w:rPr>
                <w:rFonts w:ascii="Times New Roman" w:hAnsi="Times New Roman" w:cs="Times New Roman"/>
                <w:sz w:val="24"/>
                <w:szCs w:val="24"/>
              </w:rPr>
            </w:pPr>
            <w:r w:rsidRPr="00944F46">
              <w:rPr>
                <w:rFonts w:ascii="Times New Roman" w:hAnsi="Times New Roman" w:cs="Times New Roman"/>
                <w:sz w:val="24"/>
                <w:szCs w:val="24"/>
              </w:rPr>
              <w:t>Stakeholder engagement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Definition and identification of project stakeholders and nature of engagement</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Role of borrowing countries or implementing agencies in identifying project stakeholders</w:t>
            </w:r>
          </w:p>
        </w:tc>
        <w:tc>
          <w:tcPr>
            <w:tcW w:w="7650" w:type="dxa"/>
          </w:tcPr>
          <w:p w:rsidR="00737229" w:rsidRPr="00737229" w:rsidRDefault="00737229" w:rsidP="007A749D">
            <w:pPr>
              <w:pStyle w:val="ListParagraph"/>
              <w:numPr>
                <w:ilvl w:val="0"/>
                <w:numId w:val="14"/>
              </w:numPr>
              <w:ind w:left="342"/>
              <w:rPr>
                <w:rFonts w:ascii="Times New Roman" w:hAnsi="Times New Roman"/>
                <w:sz w:val="24"/>
                <w:szCs w:val="24"/>
              </w:rPr>
            </w:pPr>
            <w:r w:rsidRPr="00DA50D7">
              <w:rPr>
                <w:rFonts w:ascii="Times New Roman" w:hAnsi="Times New Roman"/>
                <w:b/>
                <w:color w:val="000000"/>
                <w:sz w:val="24"/>
                <w:szCs w:val="24"/>
              </w:rPr>
              <w:t>Role of citizens / communities in determination of portfolio design</w:t>
            </w:r>
            <w:r>
              <w:rPr>
                <w:rFonts w:ascii="Times New Roman" w:hAnsi="Times New Roman"/>
                <w:color w:val="000000"/>
                <w:sz w:val="24"/>
                <w:szCs w:val="24"/>
              </w:rPr>
              <w:t xml:space="preserve"> in Afghanistan. Need for stronger participatory processes to do th</w:t>
            </w:r>
            <w:r w:rsidR="00C54C74">
              <w:rPr>
                <w:rFonts w:ascii="Times New Roman" w:hAnsi="Times New Roman"/>
                <w:color w:val="000000"/>
                <w:sz w:val="24"/>
                <w:szCs w:val="24"/>
              </w:rPr>
              <w:t>e right projects for the Afghan</w:t>
            </w:r>
            <w:r>
              <w:rPr>
                <w:rFonts w:ascii="Times New Roman" w:hAnsi="Times New Roman"/>
                <w:color w:val="000000"/>
                <w:sz w:val="24"/>
                <w:szCs w:val="24"/>
              </w:rPr>
              <w:t xml:space="preserve"> context.</w:t>
            </w:r>
          </w:p>
          <w:p w:rsidR="00944F46" w:rsidRDefault="002B5F4C" w:rsidP="002B5F4C">
            <w:pPr>
              <w:pStyle w:val="ListParagraph"/>
              <w:numPr>
                <w:ilvl w:val="0"/>
                <w:numId w:val="14"/>
              </w:numPr>
              <w:ind w:left="342"/>
              <w:rPr>
                <w:rFonts w:ascii="Times New Roman" w:hAnsi="Times New Roman"/>
                <w:sz w:val="24"/>
                <w:szCs w:val="24"/>
              </w:rPr>
            </w:pPr>
            <w:r>
              <w:rPr>
                <w:rFonts w:ascii="Times New Roman" w:hAnsi="Times New Roman"/>
                <w:b/>
                <w:sz w:val="24"/>
                <w:szCs w:val="24"/>
              </w:rPr>
              <w:t>Operationalizing G</w:t>
            </w:r>
            <w:r w:rsidR="007A749D" w:rsidRPr="00DA50D7">
              <w:rPr>
                <w:rFonts w:ascii="Times New Roman" w:hAnsi="Times New Roman"/>
                <w:b/>
                <w:sz w:val="24"/>
                <w:szCs w:val="24"/>
              </w:rPr>
              <w:t>ri</w:t>
            </w:r>
            <w:r>
              <w:rPr>
                <w:rFonts w:ascii="Times New Roman" w:hAnsi="Times New Roman"/>
                <w:b/>
                <w:sz w:val="24"/>
                <w:szCs w:val="24"/>
              </w:rPr>
              <w:t>evance redress mechanism.</w:t>
            </w:r>
            <w:r w:rsidR="007A749D">
              <w:rPr>
                <w:rFonts w:ascii="Times New Roman" w:hAnsi="Times New Roman"/>
                <w:sz w:val="24"/>
                <w:szCs w:val="24"/>
              </w:rPr>
              <w:t xml:space="preserve"> </w:t>
            </w:r>
            <w:r>
              <w:rPr>
                <w:rFonts w:ascii="Times New Roman" w:hAnsi="Times New Roman"/>
                <w:sz w:val="24"/>
                <w:szCs w:val="24"/>
              </w:rPr>
              <w:t>It should be clarified how</w:t>
            </w:r>
            <w:r w:rsidR="00DA50D7">
              <w:rPr>
                <w:rFonts w:ascii="Times New Roman" w:hAnsi="Times New Roman"/>
                <w:sz w:val="24"/>
                <w:szCs w:val="24"/>
              </w:rPr>
              <w:t xml:space="preserve"> </w:t>
            </w:r>
            <w:r>
              <w:rPr>
                <w:rFonts w:ascii="Times New Roman" w:hAnsi="Times New Roman"/>
                <w:sz w:val="24"/>
                <w:szCs w:val="24"/>
              </w:rPr>
              <w:t xml:space="preserve">it </w:t>
            </w:r>
            <w:r w:rsidR="00DA50D7">
              <w:rPr>
                <w:rFonts w:ascii="Times New Roman" w:hAnsi="Times New Roman"/>
                <w:sz w:val="24"/>
                <w:szCs w:val="24"/>
              </w:rPr>
              <w:t>w</w:t>
            </w:r>
            <w:r w:rsidR="007A749D">
              <w:rPr>
                <w:rFonts w:ascii="Times New Roman" w:hAnsi="Times New Roman"/>
                <w:sz w:val="24"/>
                <w:szCs w:val="24"/>
              </w:rPr>
              <w:t>ould be activated for specific complaints about Bank-f</w:t>
            </w:r>
            <w:r>
              <w:rPr>
                <w:rFonts w:ascii="Times New Roman" w:hAnsi="Times New Roman"/>
                <w:sz w:val="24"/>
                <w:szCs w:val="24"/>
              </w:rPr>
              <w:t>inanced projects in Afghanistan.</w:t>
            </w:r>
            <w:r w:rsidR="007A749D">
              <w:rPr>
                <w:rFonts w:ascii="Times New Roman" w:hAnsi="Times New Roman"/>
                <w:sz w:val="24"/>
                <w:szCs w:val="24"/>
              </w:rPr>
              <w:t xml:space="preserve"> (</w:t>
            </w:r>
            <w:r w:rsidR="007A749D" w:rsidRPr="007A749D">
              <w:rPr>
                <w:rFonts w:ascii="Times New Roman" w:hAnsi="Times New Roman"/>
                <w:sz w:val="24"/>
                <w:szCs w:val="24"/>
              </w:rPr>
              <w:t>note: the question was derived from one participant complaining specifically about implementation obstacles in an ongoing operation</w:t>
            </w:r>
            <w:r>
              <w:rPr>
                <w:rFonts w:ascii="Times New Roman" w:hAnsi="Times New Roman"/>
                <w:sz w:val="24"/>
                <w:szCs w:val="24"/>
              </w:rPr>
              <w:t>.</w:t>
            </w:r>
            <w:r w:rsidR="007A749D">
              <w:rPr>
                <w:rFonts w:ascii="Times New Roman" w:hAnsi="Times New Roman"/>
                <w:sz w:val="24"/>
                <w:szCs w:val="24"/>
              </w:rPr>
              <w:t>)</w:t>
            </w:r>
          </w:p>
        </w:tc>
      </w:tr>
      <w:tr w:rsidR="00944F46" w:rsidRPr="00F248C2" w:rsidTr="00944F46">
        <w:tc>
          <w:tcPr>
            <w:tcW w:w="985" w:type="dxa"/>
            <w:vMerge w:val="restart"/>
            <w:shd w:val="clear" w:color="auto" w:fill="E7E6E6" w:themeFill="background2"/>
          </w:tcPr>
          <w:p w:rsidR="00944F46" w:rsidRPr="00944F46" w:rsidRDefault="00944F46" w:rsidP="00444D49">
            <w:pPr>
              <w:rPr>
                <w:rFonts w:ascii="Times New Roman" w:hAnsi="Times New Roman" w:cs="Times New Roman"/>
                <w:sz w:val="24"/>
                <w:szCs w:val="24"/>
              </w:rPr>
            </w:pPr>
            <w:r w:rsidRPr="00944F46">
              <w:rPr>
                <w:rFonts w:ascii="Times New Roman" w:hAnsi="Times New Roman" w:cs="Times New Roman"/>
                <w:sz w:val="24"/>
                <w:szCs w:val="24"/>
              </w:rPr>
              <w:t>General</w:t>
            </w:r>
          </w:p>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C232FC">
            <w:pPr>
              <w:rPr>
                <w:rFonts w:ascii="Times New Roman" w:hAnsi="Times New Roman" w:cs="Times New Roman"/>
                <w:sz w:val="24"/>
                <w:szCs w:val="24"/>
              </w:rPr>
            </w:pPr>
            <w:r w:rsidRPr="00944F46">
              <w:rPr>
                <w:rFonts w:ascii="Times New Roman" w:hAnsi="Times New Roman" w:cs="Times New Roman"/>
                <w:sz w:val="24"/>
                <w:szCs w:val="24"/>
              </w:rPr>
              <w:t xml:space="preserve"> EHSG and GIIP</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hAnsi="Times New Roman"/>
                <w:sz w:val="24"/>
                <w:szCs w:val="24"/>
              </w:rPr>
              <w:t>Application of the Environmental, Health and Safety Guidelines (</w:t>
            </w:r>
            <w:r w:rsidRPr="00944F46">
              <w:rPr>
                <w:rFonts w:ascii="Times New Roman" w:eastAsiaTheme="minorEastAsia" w:hAnsi="Times New Roman"/>
                <w:sz w:val="24"/>
                <w:szCs w:val="24"/>
                <w:lang w:eastAsia="zh-CN"/>
              </w:rPr>
              <w:t xml:space="preserve">EHSGs) and </w:t>
            </w:r>
            <w:r w:rsidRPr="00944F46">
              <w:rPr>
                <w:rFonts w:ascii="Times New Roman" w:hAnsi="Times New Roman"/>
                <w:sz w:val="24"/>
                <w:szCs w:val="24"/>
              </w:rPr>
              <w:t>Good International Industry Practice (</w:t>
            </w:r>
            <w:r w:rsidRPr="00944F46">
              <w:rPr>
                <w:rFonts w:ascii="Times New Roman" w:eastAsiaTheme="minorEastAsia" w:hAnsi="Times New Roman"/>
                <w:sz w:val="24"/>
                <w:szCs w:val="24"/>
                <w:lang w:eastAsia="zh-CN"/>
              </w:rPr>
              <w:t>GIIP), especially when different to national law or where the Borrower has technical or financial constraints and/or in view of project specific circumstances</w:t>
            </w:r>
          </w:p>
        </w:tc>
        <w:tc>
          <w:tcPr>
            <w:tcW w:w="7650" w:type="dxa"/>
          </w:tcPr>
          <w:p w:rsidR="00944F46" w:rsidRDefault="00DA50D7" w:rsidP="007A749D">
            <w:pPr>
              <w:pStyle w:val="ListParagraph"/>
              <w:ind w:left="342"/>
              <w:rPr>
                <w:rFonts w:ascii="Times New Roman" w:hAnsi="Times New Roman"/>
                <w:sz w:val="24"/>
                <w:szCs w:val="24"/>
              </w:rPr>
            </w:pPr>
            <w:r>
              <w:rPr>
                <w:rFonts w:ascii="Times New Roman" w:hAnsi="Times New Roman"/>
                <w:sz w:val="24"/>
                <w:szCs w:val="24"/>
              </w:rPr>
              <w:t>N/A</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D07482">
            <w:pPr>
              <w:rPr>
                <w:rFonts w:ascii="Times New Roman" w:hAnsi="Times New Roman" w:cs="Times New Roman"/>
                <w:sz w:val="24"/>
                <w:szCs w:val="24"/>
              </w:rPr>
            </w:pPr>
            <w:r w:rsidRPr="00944F46">
              <w:rPr>
                <w:rFonts w:ascii="Times New Roman" w:hAnsi="Times New Roman" w:cs="Times New Roman"/>
                <w:sz w:val="24"/>
                <w:szCs w:val="24"/>
              </w:rPr>
              <w:t>Feasibility and resources for implementation</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Implementation and resource implications for Borrowers, taking into account factors such as the expanded scope of the proposed ESF (e.g., labor standard), different Borrower capacities and adaptive management approach</w:t>
            </w:r>
          </w:p>
          <w:p w:rsidR="00944F46" w:rsidRPr="00944F46" w:rsidRDefault="00944F46" w:rsidP="001C5B10">
            <w:pPr>
              <w:pStyle w:val="ListParagraph"/>
              <w:numPr>
                <w:ilvl w:val="0"/>
                <w:numId w:val="11"/>
              </w:numPr>
              <w:ind w:left="342"/>
              <w:rPr>
                <w:rFonts w:ascii="Times New Roman" w:eastAsiaTheme="minorEastAsia" w:hAnsi="Times New Roman"/>
                <w:sz w:val="24"/>
                <w:szCs w:val="24"/>
                <w:lang w:eastAsia="zh-CN"/>
              </w:rPr>
            </w:pPr>
            <w:r w:rsidRPr="00944F46">
              <w:rPr>
                <w:rFonts w:ascii="Times New Roman" w:eastAsiaTheme="minorEastAsia" w:hAnsi="Times New Roman"/>
                <w:sz w:val="24"/>
                <w:szCs w:val="24"/>
                <w:lang w:eastAsia="zh-CN"/>
              </w:rPr>
              <w:t>Mitigation of additional burden and cost and options for improving implementation efficiency while maintaining effectiveness</w:t>
            </w:r>
          </w:p>
        </w:tc>
        <w:tc>
          <w:tcPr>
            <w:tcW w:w="7650" w:type="dxa"/>
          </w:tcPr>
          <w:p w:rsidR="00944F46" w:rsidRDefault="00277C88" w:rsidP="008E03A2">
            <w:pPr>
              <w:pStyle w:val="ListParagraph"/>
              <w:numPr>
                <w:ilvl w:val="0"/>
                <w:numId w:val="14"/>
              </w:numPr>
              <w:ind w:left="342"/>
              <w:rPr>
                <w:rFonts w:ascii="Times New Roman" w:hAnsi="Times New Roman"/>
                <w:sz w:val="24"/>
                <w:szCs w:val="24"/>
              </w:rPr>
            </w:pPr>
            <w:r w:rsidRPr="009124AE">
              <w:rPr>
                <w:rFonts w:ascii="Times New Roman" w:hAnsi="Times New Roman"/>
                <w:b/>
                <w:sz w:val="24"/>
                <w:szCs w:val="24"/>
              </w:rPr>
              <w:t>W</w:t>
            </w:r>
            <w:r w:rsidR="00C54C74">
              <w:rPr>
                <w:rFonts w:ascii="Times New Roman" w:hAnsi="Times New Roman"/>
                <w:b/>
                <w:sz w:val="24"/>
                <w:szCs w:val="24"/>
              </w:rPr>
              <w:t>hat would be the role of Afghan</w:t>
            </w:r>
            <w:r w:rsidRPr="009124AE">
              <w:rPr>
                <w:rFonts w:ascii="Times New Roman" w:hAnsi="Times New Roman"/>
                <w:b/>
                <w:sz w:val="24"/>
                <w:szCs w:val="24"/>
              </w:rPr>
              <w:t xml:space="preserve"> domestic institutions</w:t>
            </w:r>
            <w:r w:rsidR="002B5F4C">
              <w:rPr>
                <w:rFonts w:ascii="Times New Roman" w:hAnsi="Times New Roman"/>
                <w:sz w:val="24"/>
                <w:szCs w:val="24"/>
              </w:rPr>
              <w:t>, e.g. the National E</w:t>
            </w:r>
            <w:r>
              <w:rPr>
                <w:rFonts w:ascii="Times New Roman" w:hAnsi="Times New Roman"/>
                <w:sz w:val="24"/>
                <w:szCs w:val="24"/>
              </w:rPr>
              <w:t xml:space="preserve">nvironmental </w:t>
            </w:r>
            <w:r w:rsidR="002B5F4C">
              <w:rPr>
                <w:rFonts w:ascii="Times New Roman" w:hAnsi="Times New Roman"/>
                <w:sz w:val="24"/>
                <w:szCs w:val="24"/>
              </w:rPr>
              <w:t>Protection Agency (NEP</w:t>
            </w:r>
            <w:r>
              <w:rPr>
                <w:rFonts w:ascii="Times New Roman" w:hAnsi="Times New Roman"/>
                <w:sz w:val="24"/>
                <w:szCs w:val="24"/>
              </w:rPr>
              <w:t>A) in environmental oversight and compliance enforcement in Bank-financed projects? What capacity building, financing and strengthening can be expected during the transition to the new ESSs?</w:t>
            </w:r>
          </w:p>
          <w:p w:rsidR="00277C88" w:rsidRDefault="00277C88" w:rsidP="00277C88">
            <w:pPr>
              <w:pStyle w:val="ListParagraph"/>
              <w:numPr>
                <w:ilvl w:val="0"/>
                <w:numId w:val="14"/>
              </w:numPr>
              <w:ind w:left="342"/>
              <w:rPr>
                <w:rFonts w:ascii="Times New Roman" w:hAnsi="Times New Roman"/>
                <w:sz w:val="24"/>
                <w:szCs w:val="24"/>
              </w:rPr>
            </w:pPr>
            <w:r>
              <w:rPr>
                <w:rFonts w:ascii="Times New Roman" w:hAnsi="Times New Roman"/>
                <w:sz w:val="24"/>
                <w:szCs w:val="24"/>
              </w:rPr>
              <w:t xml:space="preserve">Several CSOs stressed that in Afghanistan </w:t>
            </w:r>
            <w:r w:rsidRPr="009124AE">
              <w:rPr>
                <w:rFonts w:ascii="Times New Roman" w:hAnsi="Times New Roman"/>
                <w:b/>
                <w:sz w:val="24"/>
                <w:szCs w:val="24"/>
              </w:rPr>
              <w:t xml:space="preserve">the very foundations of E&amp;S management, oversight and enforcement are lacking, due to the absence of rule of law </w:t>
            </w:r>
            <w:r>
              <w:rPr>
                <w:rFonts w:ascii="Times New Roman" w:hAnsi="Times New Roman"/>
                <w:sz w:val="24"/>
                <w:szCs w:val="24"/>
              </w:rPr>
              <w:t>and government influence in wide areas of the country, the extremely weak institutional capacity, the fragmentation and lack of cooperation between various Borrower entities. Th</w:t>
            </w:r>
            <w:r w:rsidR="00C54C74">
              <w:rPr>
                <w:rFonts w:ascii="Times New Roman" w:hAnsi="Times New Roman"/>
                <w:sz w:val="24"/>
                <w:szCs w:val="24"/>
              </w:rPr>
              <w:t>e possibility to rely on Afghan</w:t>
            </w:r>
            <w:r>
              <w:rPr>
                <w:rFonts w:ascii="Times New Roman" w:hAnsi="Times New Roman"/>
                <w:sz w:val="24"/>
                <w:szCs w:val="24"/>
              </w:rPr>
              <w:t xml:space="preserve"> country systems as materially equivalent to ESS seems like a far off vision. </w:t>
            </w:r>
          </w:p>
          <w:p w:rsidR="002B5F4C" w:rsidRPr="000F34B9" w:rsidRDefault="002B5F4C" w:rsidP="00277C88">
            <w:pPr>
              <w:pStyle w:val="ListParagraph"/>
              <w:numPr>
                <w:ilvl w:val="0"/>
                <w:numId w:val="14"/>
              </w:numPr>
              <w:ind w:left="342"/>
              <w:rPr>
                <w:rFonts w:ascii="Times New Roman" w:hAnsi="Times New Roman"/>
                <w:sz w:val="24"/>
                <w:szCs w:val="24"/>
              </w:rPr>
            </w:pPr>
            <w:r w:rsidRPr="00DA50D7">
              <w:rPr>
                <w:rFonts w:ascii="Times New Roman" w:hAnsi="Times New Roman"/>
                <w:b/>
                <w:sz w:val="24"/>
                <w:szCs w:val="24"/>
              </w:rPr>
              <w:t>NGOs/CSOs should be given roles an</w:t>
            </w:r>
            <w:r>
              <w:rPr>
                <w:rFonts w:ascii="Times New Roman" w:hAnsi="Times New Roman"/>
                <w:b/>
                <w:sz w:val="24"/>
                <w:szCs w:val="24"/>
              </w:rPr>
              <w:t>d</w:t>
            </w:r>
            <w:r w:rsidRPr="00DA50D7">
              <w:rPr>
                <w:rFonts w:ascii="Times New Roman" w:hAnsi="Times New Roman"/>
                <w:b/>
                <w:sz w:val="24"/>
                <w:szCs w:val="24"/>
              </w:rPr>
              <w:t xml:space="preserve"> opportunities in monitoring</w:t>
            </w:r>
            <w:r>
              <w:rPr>
                <w:rFonts w:ascii="Times New Roman" w:hAnsi="Times New Roman"/>
                <w:sz w:val="24"/>
                <w:szCs w:val="24"/>
              </w:rPr>
              <w:t xml:space="preserve"> the implementation of Bank (and other Multi-lateral Development Banks) financed projects, using their expertise, networks, local presence and comparative high mobility within Afghanistan. Many NGOs are highly specialized and experienced in E&amp;S assessment, management and monitoring, or have specific knowledge regarding gender, labor and other relevant fields.</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color w:val="000000"/>
                <w:sz w:val="24"/>
                <w:szCs w:val="24"/>
              </w:rPr>
              <w:t>Client capacity building and implementation support</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Funding for client capacity building</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 xml:space="preserve">Approaches and areas of </w:t>
            </w:r>
            <w:r w:rsidRPr="00944F46">
              <w:rPr>
                <w:rFonts w:ascii="Times New Roman" w:hAnsi="Times New Roman"/>
                <w:color w:val="000000"/>
                <w:sz w:val="24"/>
                <w:szCs w:val="24"/>
              </w:rPr>
              <w:t>focus</w:t>
            </w:r>
            <w:r w:rsidRPr="00944F46">
              <w:rPr>
                <w:rFonts w:ascii="Times New Roman" w:hAnsi="Times New Roman"/>
                <w:sz w:val="24"/>
                <w:szCs w:val="24"/>
              </w:rPr>
              <w:t xml:space="preserve"> </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Approach to implementing the ESF in situations with capacity constraints, e.g., FCS, small states and emergency situations</w:t>
            </w:r>
          </w:p>
        </w:tc>
        <w:tc>
          <w:tcPr>
            <w:tcW w:w="7650" w:type="dxa"/>
          </w:tcPr>
          <w:p w:rsidR="00476473" w:rsidRDefault="00C54C74" w:rsidP="00DE1F1A">
            <w:pPr>
              <w:pStyle w:val="ListParagraph"/>
              <w:numPr>
                <w:ilvl w:val="0"/>
                <w:numId w:val="9"/>
              </w:numPr>
              <w:ind w:left="342" w:hanging="270"/>
              <w:jc w:val="both"/>
              <w:rPr>
                <w:rFonts w:ascii="Times New Roman" w:hAnsi="Times New Roman"/>
                <w:sz w:val="24"/>
                <w:szCs w:val="24"/>
              </w:rPr>
            </w:pPr>
            <w:r>
              <w:rPr>
                <w:rFonts w:ascii="Times New Roman" w:hAnsi="Times New Roman"/>
                <w:b/>
                <w:sz w:val="24"/>
                <w:szCs w:val="24"/>
              </w:rPr>
              <w:t>Which help can Afghan</w:t>
            </w:r>
            <w:r w:rsidR="007A749D" w:rsidRPr="009124AE">
              <w:rPr>
                <w:rFonts w:ascii="Times New Roman" w:hAnsi="Times New Roman"/>
                <w:b/>
                <w:sz w:val="24"/>
                <w:szCs w:val="24"/>
              </w:rPr>
              <w:t xml:space="preserve"> stakeholders (government and NGOs) expect to implement the ESS</w:t>
            </w:r>
            <w:r w:rsidR="007A749D">
              <w:rPr>
                <w:rFonts w:ascii="Times New Roman" w:hAnsi="Times New Roman"/>
                <w:sz w:val="24"/>
                <w:szCs w:val="24"/>
              </w:rPr>
              <w:t>? How can the Bank help to strengthen country systems to at least partially rely on them for E&amp;S management of Bank-financed projects?</w:t>
            </w:r>
          </w:p>
          <w:p w:rsidR="007A749D" w:rsidRDefault="007A749D" w:rsidP="00DE1F1A">
            <w:pPr>
              <w:pStyle w:val="ListParagraph"/>
              <w:numPr>
                <w:ilvl w:val="0"/>
                <w:numId w:val="9"/>
              </w:numPr>
              <w:ind w:left="342" w:hanging="270"/>
              <w:jc w:val="both"/>
              <w:rPr>
                <w:rFonts w:ascii="Times New Roman" w:hAnsi="Times New Roman"/>
                <w:sz w:val="24"/>
                <w:szCs w:val="24"/>
              </w:rPr>
            </w:pPr>
            <w:r w:rsidRPr="009124AE">
              <w:rPr>
                <w:rFonts w:ascii="Times New Roman" w:hAnsi="Times New Roman"/>
                <w:b/>
                <w:sz w:val="24"/>
                <w:szCs w:val="24"/>
              </w:rPr>
              <w:t>Which tools and systems would be available</w:t>
            </w:r>
            <w:r>
              <w:rPr>
                <w:rFonts w:ascii="Times New Roman" w:hAnsi="Times New Roman"/>
                <w:sz w:val="24"/>
                <w:szCs w:val="24"/>
              </w:rPr>
              <w:t xml:space="preserve"> for the Borrower (and other stakeholders, e.g. CSOs involved in monitoring / supervision) to apply / comply with the ESS?</w:t>
            </w:r>
          </w:p>
          <w:p w:rsidR="007A749D" w:rsidRPr="004B014C" w:rsidRDefault="007A749D" w:rsidP="007A749D">
            <w:pPr>
              <w:pStyle w:val="ListParagraph"/>
              <w:numPr>
                <w:ilvl w:val="0"/>
                <w:numId w:val="9"/>
              </w:numPr>
              <w:ind w:left="342" w:hanging="270"/>
              <w:jc w:val="both"/>
              <w:rPr>
                <w:rFonts w:ascii="Times New Roman" w:hAnsi="Times New Roman"/>
                <w:sz w:val="24"/>
                <w:szCs w:val="24"/>
              </w:rPr>
            </w:pPr>
            <w:r w:rsidRPr="009124AE">
              <w:rPr>
                <w:rFonts w:ascii="Times New Roman" w:hAnsi="Times New Roman"/>
                <w:b/>
                <w:sz w:val="24"/>
                <w:szCs w:val="24"/>
              </w:rPr>
              <w:t>Advocacy for joint information and training workshops</w:t>
            </w:r>
            <w:r>
              <w:rPr>
                <w:rFonts w:ascii="Times New Roman" w:hAnsi="Times New Roman"/>
                <w:sz w:val="24"/>
                <w:szCs w:val="24"/>
              </w:rPr>
              <w:t xml:space="preserve"> to be organized for all stakeholders, on technical level, including government, donors and CSOs / private sector. </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color w:val="000000"/>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color w:val="000000"/>
                <w:sz w:val="24"/>
                <w:szCs w:val="24"/>
              </w:rPr>
            </w:pPr>
            <w:r w:rsidRPr="00944F46">
              <w:rPr>
                <w:rFonts w:ascii="Times New Roman" w:hAnsi="Times New Roman" w:cs="Times New Roman"/>
                <w:color w:val="000000"/>
                <w:sz w:val="24"/>
                <w:szCs w:val="24"/>
              </w:rPr>
              <w:t>Disclosure</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Timing of the preparation and disclosure of specific environmental and social impact assessment documents (related to ESS1 and ESS10)</w:t>
            </w:r>
          </w:p>
        </w:tc>
        <w:tc>
          <w:tcPr>
            <w:tcW w:w="7650" w:type="dxa"/>
          </w:tcPr>
          <w:p w:rsidR="00944F46" w:rsidRDefault="00DA50D7" w:rsidP="00FB0DE9">
            <w:pPr>
              <w:pStyle w:val="ListParagraph"/>
              <w:ind w:left="342"/>
              <w:jc w:val="both"/>
              <w:rPr>
                <w:rFonts w:ascii="Times New Roman" w:hAnsi="Times New Roman"/>
                <w:sz w:val="24"/>
                <w:szCs w:val="24"/>
              </w:rPr>
            </w:pPr>
            <w:r>
              <w:rPr>
                <w:rFonts w:ascii="Times New Roman" w:hAnsi="Times New Roman"/>
                <w:sz w:val="24"/>
                <w:szCs w:val="24"/>
              </w:rPr>
              <w:t>N/A</w:t>
            </w:r>
          </w:p>
        </w:tc>
      </w:tr>
      <w:tr w:rsidR="00944F46" w:rsidRPr="00F248C2" w:rsidTr="00944F46">
        <w:tc>
          <w:tcPr>
            <w:tcW w:w="985" w:type="dxa"/>
            <w:vMerge/>
            <w:shd w:val="clear" w:color="auto" w:fill="E7E6E6" w:themeFill="background2"/>
          </w:tcPr>
          <w:p w:rsidR="00944F46" w:rsidRPr="00944F46" w:rsidRDefault="00944F46" w:rsidP="00F019A5">
            <w:pPr>
              <w:rPr>
                <w:rFonts w:ascii="Times New Roman" w:hAnsi="Times New Roman" w:cs="Times New Roman"/>
                <w:sz w:val="24"/>
                <w:szCs w:val="24"/>
              </w:rPr>
            </w:pPr>
          </w:p>
        </w:tc>
        <w:tc>
          <w:tcPr>
            <w:tcW w:w="2160" w:type="dxa"/>
            <w:shd w:val="clear" w:color="auto" w:fill="E7E6E6" w:themeFill="background2"/>
          </w:tcPr>
          <w:p w:rsidR="00944F46" w:rsidRPr="00944F46" w:rsidRDefault="00944F46" w:rsidP="00F019A5">
            <w:pPr>
              <w:rPr>
                <w:rFonts w:ascii="Times New Roman" w:hAnsi="Times New Roman" w:cs="Times New Roman"/>
                <w:sz w:val="24"/>
                <w:szCs w:val="24"/>
              </w:rPr>
            </w:pPr>
            <w:r w:rsidRPr="00944F46">
              <w:rPr>
                <w:rFonts w:ascii="Times New Roman" w:hAnsi="Times New Roman" w:cs="Times New Roman"/>
                <w:sz w:val="24"/>
                <w:szCs w:val="24"/>
              </w:rPr>
              <w:t>Implementation of the ESF</w:t>
            </w:r>
          </w:p>
        </w:tc>
        <w:tc>
          <w:tcPr>
            <w:tcW w:w="3510" w:type="dxa"/>
            <w:shd w:val="clear" w:color="auto" w:fill="E7E6E6" w:themeFill="background2"/>
          </w:tcPr>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Bank internal capacity building, resourcing, and behavioral change in order to successfully implement the ESF</w:t>
            </w:r>
          </w:p>
          <w:p w:rsidR="00944F46" w:rsidRPr="00944F46" w:rsidRDefault="00944F46" w:rsidP="001C5B10">
            <w:pPr>
              <w:pStyle w:val="ListParagraph"/>
              <w:numPr>
                <w:ilvl w:val="0"/>
                <w:numId w:val="11"/>
              </w:numPr>
              <w:ind w:left="342"/>
              <w:rPr>
                <w:rFonts w:ascii="Times New Roman" w:hAnsi="Times New Roman"/>
                <w:sz w:val="24"/>
                <w:szCs w:val="24"/>
              </w:rPr>
            </w:pPr>
            <w:r w:rsidRPr="00944F46">
              <w:rPr>
                <w:rFonts w:ascii="Times New Roman" w:hAnsi="Times New Roman"/>
                <w:sz w:val="24"/>
                <w:szCs w:val="24"/>
              </w:rPr>
              <w:t>Ways of reaching mutual understanding between Borrower and Bank on issues of difficult interpretation</w:t>
            </w:r>
          </w:p>
        </w:tc>
        <w:tc>
          <w:tcPr>
            <w:tcW w:w="7650" w:type="dxa"/>
          </w:tcPr>
          <w:p w:rsidR="00944F46" w:rsidRDefault="00DA50D7" w:rsidP="004B014C">
            <w:pPr>
              <w:pStyle w:val="ListParagraph"/>
              <w:ind w:left="342"/>
              <w:jc w:val="both"/>
              <w:rPr>
                <w:rFonts w:ascii="Times New Roman" w:hAnsi="Times New Roman"/>
                <w:sz w:val="24"/>
                <w:szCs w:val="24"/>
              </w:rPr>
            </w:pPr>
            <w:r>
              <w:rPr>
                <w:rFonts w:ascii="Times New Roman" w:hAnsi="Times New Roman"/>
                <w:sz w:val="24"/>
                <w:szCs w:val="24"/>
              </w:rPr>
              <w:t>N/A</w:t>
            </w:r>
          </w:p>
        </w:tc>
      </w:tr>
      <w:tr w:rsidR="00071885" w:rsidRPr="00F248C2" w:rsidTr="00C3310F">
        <w:tc>
          <w:tcPr>
            <w:tcW w:w="6655" w:type="dxa"/>
            <w:gridSpan w:val="3"/>
            <w:shd w:val="clear" w:color="auto" w:fill="E7E6E6" w:themeFill="background2"/>
          </w:tcPr>
          <w:p w:rsidR="00071885" w:rsidRDefault="00071885" w:rsidP="00071885">
            <w:pPr>
              <w:jc w:val="both"/>
              <w:rPr>
                <w:rFonts w:ascii="Times New Roman" w:hAnsi="Times New Roman"/>
                <w:sz w:val="24"/>
                <w:szCs w:val="24"/>
              </w:rPr>
            </w:pPr>
            <w:r>
              <w:rPr>
                <w:rFonts w:ascii="Times New Roman" w:hAnsi="Times New Roman"/>
                <w:sz w:val="24"/>
                <w:szCs w:val="24"/>
              </w:rPr>
              <w:t>Other issues</w:t>
            </w:r>
          </w:p>
          <w:p w:rsidR="00071885" w:rsidRDefault="00071885" w:rsidP="00071885">
            <w:pPr>
              <w:jc w:val="both"/>
              <w:rPr>
                <w:rFonts w:ascii="Times New Roman" w:hAnsi="Times New Roman"/>
                <w:sz w:val="24"/>
                <w:szCs w:val="24"/>
              </w:rPr>
            </w:pPr>
          </w:p>
          <w:p w:rsidR="00071885" w:rsidRPr="00071885" w:rsidRDefault="00071885" w:rsidP="00071885">
            <w:pPr>
              <w:jc w:val="both"/>
              <w:rPr>
                <w:rFonts w:ascii="Times New Roman" w:hAnsi="Times New Roman"/>
                <w:sz w:val="24"/>
                <w:szCs w:val="24"/>
              </w:rPr>
            </w:pPr>
          </w:p>
        </w:tc>
        <w:tc>
          <w:tcPr>
            <w:tcW w:w="7650" w:type="dxa"/>
          </w:tcPr>
          <w:p w:rsidR="00FD7599" w:rsidRDefault="005E1F45" w:rsidP="005E1F45">
            <w:pPr>
              <w:pStyle w:val="ListParagraph"/>
              <w:numPr>
                <w:ilvl w:val="0"/>
                <w:numId w:val="19"/>
              </w:numPr>
              <w:ind w:left="432"/>
              <w:jc w:val="both"/>
              <w:rPr>
                <w:rFonts w:ascii="Times New Roman" w:hAnsi="Times New Roman"/>
                <w:sz w:val="24"/>
                <w:szCs w:val="24"/>
              </w:rPr>
            </w:pPr>
            <w:r>
              <w:rPr>
                <w:rFonts w:ascii="Times New Roman" w:hAnsi="Times New Roman"/>
                <w:sz w:val="24"/>
                <w:szCs w:val="24"/>
              </w:rPr>
              <w:t xml:space="preserve">The </w:t>
            </w:r>
            <w:r w:rsidRPr="009124AE">
              <w:rPr>
                <w:rFonts w:ascii="Times New Roman" w:hAnsi="Times New Roman"/>
                <w:b/>
                <w:sz w:val="24"/>
                <w:szCs w:val="24"/>
              </w:rPr>
              <w:t>Bank’s procurement rules</w:t>
            </w:r>
            <w:r>
              <w:rPr>
                <w:rFonts w:ascii="Times New Roman" w:hAnsi="Times New Roman"/>
                <w:sz w:val="24"/>
                <w:szCs w:val="24"/>
              </w:rPr>
              <w:t xml:space="preserve">, especially the strong emphasis on cost rather than quality in some selection methods was seen as </w:t>
            </w:r>
            <w:r w:rsidRPr="009124AE">
              <w:rPr>
                <w:rFonts w:ascii="Times New Roman" w:hAnsi="Times New Roman"/>
                <w:b/>
                <w:sz w:val="24"/>
                <w:szCs w:val="24"/>
              </w:rPr>
              <w:t xml:space="preserve">environmentally wasteful and </w:t>
            </w:r>
            <w:r w:rsidR="009124AE">
              <w:rPr>
                <w:rFonts w:ascii="Times New Roman" w:hAnsi="Times New Roman"/>
                <w:b/>
                <w:sz w:val="24"/>
                <w:szCs w:val="24"/>
              </w:rPr>
              <w:t xml:space="preserve">as fostering the </w:t>
            </w:r>
            <w:r w:rsidRPr="009124AE">
              <w:rPr>
                <w:rFonts w:ascii="Times New Roman" w:hAnsi="Times New Roman"/>
                <w:b/>
                <w:sz w:val="24"/>
                <w:szCs w:val="24"/>
              </w:rPr>
              <w:t>inefficient use of resources</w:t>
            </w:r>
            <w:r>
              <w:rPr>
                <w:rFonts w:ascii="Times New Roman" w:hAnsi="Times New Roman"/>
                <w:sz w:val="24"/>
                <w:szCs w:val="24"/>
              </w:rPr>
              <w:t xml:space="preserve"> (due to the high replacement rate of poor quality goods and works)</w:t>
            </w:r>
          </w:p>
          <w:p w:rsidR="00BA607F" w:rsidRDefault="00BA607F" w:rsidP="005E1F45">
            <w:pPr>
              <w:pStyle w:val="ListParagraph"/>
              <w:numPr>
                <w:ilvl w:val="0"/>
                <w:numId w:val="19"/>
              </w:numPr>
              <w:ind w:left="432"/>
              <w:jc w:val="both"/>
              <w:rPr>
                <w:rFonts w:ascii="Times New Roman" w:hAnsi="Times New Roman"/>
                <w:sz w:val="24"/>
                <w:szCs w:val="24"/>
              </w:rPr>
            </w:pPr>
            <w:r>
              <w:rPr>
                <w:rFonts w:ascii="Times New Roman" w:hAnsi="Times New Roman"/>
                <w:sz w:val="24"/>
                <w:szCs w:val="24"/>
              </w:rPr>
              <w:t xml:space="preserve">Has the </w:t>
            </w:r>
            <w:r w:rsidR="002B5F4C">
              <w:rPr>
                <w:rFonts w:ascii="Times New Roman" w:hAnsi="Times New Roman"/>
                <w:b/>
                <w:sz w:val="24"/>
                <w:szCs w:val="24"/>
              </w:rPr>
              <w:t>transition from MDGs (Millennium Development G</w:t>
            </w:r>
            <w:r w:rsidRPr="009124AE">
              <w:rPr>
                <w:rFonts w:ascii="Times New Roman" w:hAnsi="Times New Roman"/>
                <w:b/>
                <w:sz w:val="24"/>
                <w:szCs w:val="24"/>
              </w:rPr>
              <w:t>oa</w:t>
            </w:r>
            <w:r w:rsidR="002B5F4C">
              <w:rPr>
                <w:rFonts w:ascii="Times New Roman" w:hAnsi="Times New Roman"/>
                <w:b/>
                <w:sz w:val="24"/>
                <w:szCs w:val="24"/>
              </w:rPr>
              <w:t>ls) to SDGs (Sustainable Development G</w:t>
            </w:r>
            <w:r w:rsidRPr="009124AE">
              <w:rPr>
                <w:rFonts w:ascii="Times New Roman" w:hAnsi="Times New Roman"/>
                <w:b/>
                <w:sz w:val="24"/>
                <w:szCs w:val="24"/>
              </w:rPr>
              <w:t>oals)</w:t>
            </w:r>
            <w:r>
              <w:rPr>
                <w:rFonts w:ascii="Times New Roman" w:hAnsi="Times New Roman"/>
                <w:sz w:val="24"/>
                <w:szCs w:val="24"/>
              </w:rPr>
              <w:t xml:space="preserve"> been taken into consideration in the development of the new E&amp;S framework?</w:t>
            </w:r>
          </w:p>
          <w:p w:rsidR="00CC50DC" w:rsidRPr="00776E3B" w:rsidRDefault="00CC50DC" w:rsidP="005E1F45">
            <w:pPr>
              <w:pStyle w:val="ListParagraph"/>
              <w:numPr>
                <w:ilvl w:val="0"/>
                <w:numId w:val="19"/>
              </w:numPr>
              <w:ind w:left="432"/>
              <w:jc w:val="both"/>
              <w:rPr>
                <w:rFonts w:ascii="Times New Roman" w:hAnsi="Times New Roman"/>
                <w:sz w:val="24"/>
                <w:szCs w:val="24"/>
              </w:rPr>
            </w:pPr>
            <w:r>
              <w:rPr>
                <w:rFonts w:ascii="Times New Roman" w:hAnsi="Times New Roman"/>
                <w:sz w:val="24"/>
                <w:szCs w:val="24"/>
              </w:rPr>
              <w:t xml:space="preserve">Does the new E&amp;S framework contribute to </w:t>
            </w:r>
            <w:r w:rsidRPr="009124AE">
              <w:rPr>
                <w:rFonts w:ascii="Times New Roman" w:hAnsi="Times New Roman"/>
                <w:b/>
                <w:sz w:val="24"/>
                <w:szCs w:val="24"/>
              </w:rPr>
              <w:t>preventing / curbing corruption, elite capture and misappropriation of funds</w:t>
            </w:r>
            <w:r>
              <w:rPr>
                <w:rFonts w:ascii="Times New Roman" w:hAnsi="Times New Roman"/>
                <w:sz w:val="24"/>
                <w:szCs w:val="24"/>
              </w:rPr>
              <w:t xml:space="preserve"> in Bank-financed operations? </w:t>
            </w:r>
          </w:p>
        </w:tc>
      </w:tr>
    </w:tbl>
    <w:p w:rsidR="00F248C2" w:rsidRPr="00F248C2" w:rsidRDefault="00F248C2" w:rsidP="00F248C2">
      <w:pPr>
        <w:rPr>
          <w:rFonts w:ascii="Times New Roman" w:hAnsi="Times New Roman" w:cs="Times New Roman"/>
          <w:sz w:val="24"/>
          <w:szCs w:val="24"/>
        </w:rPr>
      </w:pPr>
    </w:p>
    <w:sectPr w:rsidR="00F248C2" w:rsidRPr="00F248C2" w:rsidSect="00944F4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AF5" w:rsidRDefault="000B2AF5" w:rsidP="002A2CFE">
      <w:pPr>
        <w:spacing w:after="0" w:line="240" w:lineRule="auto"/>
      </w:pPr>
      <w:r>
        <w:separator/>
      </w:r>
    </w:p>
  </w:endnote>
  <w:endnote w:type="continuationSeparator" w:id="0">
    <w:p w:rsidR="000B2AF5" w:rsidRDefault="000B2AF5" w:rsidP="002A2CFE">
      <w:pPr>
        <w:spacing w:after="0" w:line="240" w:lineRule="auto"/>
      </w:pPr>
      <w:r>
        <w:continuationSeparator/>
      </w:r>
    </w:p>
  </w:endnote>
  <w:endnote w:type="continuationNotice" w:id="1">
    <w:p w:rsidR="000B2AF5" w:rsidRDefault="000B2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009601"/>
      <w:docPartObj>
        <w:docPartGallery w:val="Page Numbers (Bottom of Page)"/>
        <w:docPartUnique/>
      </w:docPartObj>
    </w:sdtPr>
    <w:sdtEndPr>
      <w:rPr>
        <w:rFonts w:ascii="Times New Roman" w:hAnsi="Times New Roman" w:cs="Times New Roman"/>
        <w:noProof/>
        <w:sz w:val="20"/>
        <w:szCs w:val="20"/>
      </w:rPr>
    </w:sdtEndPr>
    <w:sdtContent>
      <w:p w:rsidR="00B32950" w:rsidRPr="00B32950" w:rsidRDefault="00B32950">
        <w:pPr>
          <w:pStyle w:val="Footer"/>
          <w:jc w:val="right"/>
          <w:rPr>
            <w:rFonts w:ascii="Times New Roman" w:hAnsi="Times New Roman" w:cs="Times New Roman"/>
            <w:sz w:val="20"/>
            <w:szCs w:val="20"/>
          </w:rPr>
        </w:pPr>
        <w:r w:rsidRPr="00B32950">
          <w:rPr>
            <w:rFonts w:ascii="Times New Roman" w:hAnsi="Times New Roman" w:cs="Times New Roman"/>
            <w:sz w:val="20"/>
            <w:szCs w:val="20"/>
          </w:rPr>
          <w:fldChar w:fldCharType="begin"/>
        </w:r>
        <w:r w:rsidRPr="00B32950">
          <w:rPr>
            <w:rFonts w:ascii="Times New Roman" w:hAnsi="Times New Roman" w:cs="Times New Roman"/>
            <w:sz w:val="20"/>
            <w:szCs w:val="20"/>
          </w:rPr>
          <w:instrText xml:space="preserve"> PAGE   \* MERGEFORMAT </w:instrText>
        </w:r>
        <w:r w:rsidRPr="00B32950">
          <w:rPr>
            <w:rFonts w:ascii="Times New Roman" w:hAnsi="Times New Roman" w:cs="Times New Roman"/>
            <w:sz w:val="20"/>
            <w:szCs w:val="20"/>
          </w:rPr>
          <w:fldChar w:fldCharType="separate"/>
        </w:r>
        <w:r w:rsidR="00B0146C">
          <w:rPr>
            <w:rFonts w:ascii="Times New Roman" w:hAnsi="Times New Roman" w:cs="Times New Roman"/>
            <w:noProof/>
            <w:sz w:val="20"/>
            <w:szCs w:val="20"/>
          </w:rPr>
          <w:t>9</w:t>
        </w:r>
        <w:r w:rsidRPr="00B32950">
          <w:rPr>
            <w:rFonts w:ascii="Times New Roman" w:hAnsi="Times New Roman" w:cs="Times New Roman"/>
            <w:noProof/>
            <w:sz w:val="20"/>
            <w:szCs w:val="20"/>
          </w:rPr>
          <w:fldChar w:fldCharType="end"/>
        </w:r>
      </w:p>
    </w:sdtContent>
  </w:sdt>
  <w:p w:rsidR="00B045EF" w:rsidRDefault="00B04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AF5" w:rsidRDefault="000B2AF5" w:rsidP="002A2CFE">
      <w:pPr>
        <w:spacing w:after="0" w:line="240" w:lineRule="auto"/>
      </w:pPr>
      <w:r>
        <w:separator/>
      </w:r>
    </w:p>
  </w:footnote>
  <w:footnote w:type="continuationSeparator" w:id="0">
    <w:p w:rsidR="000B2AF5" w:rsidRDefault="000B2AF5" w:rsidP="002A2CFE">
      <w:pPr>
        <w:spacing w:after="0" w:line="240" w:lineRule="auto"/>
      </w:pPr>
      <w:r>
        <w:continuationSeparator/>
      </w:r>
    </w:p>
  </w:footnote>
  <w:footnote w:type="continuationNotice" w:id="1">
    <w:p w:rsidR="000B2AF5" w:rsidRDefault="000B2A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EF" w:rsidRPr="00641839" w:rsidRDefault="00701A96" w:rsidP="00944F46">
    <w:pPr>
      <w:pStyle w:val="Header"/>
      <w:tabs>
        <w:tab w:val="clear" w:pos="9360"/>
      </w:tabs>
      <w:spacing w:after="240"/>
      <w:rPr>
        <w:rFonts w:asciiTheme="majorBidi" w:hAnsiTheme="majorBidi" w:cstheme="majorBidi"/>
      </w:rPr>
    </w:pP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18E"/>
    <w:multiLevelType w:val="hybridMultilevel"/>
    <w:tmpl w:val="7FE8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B1012"/>
    <w:multiLevelType w:val="multilevel"/>
    <w:tmpl w:val="FB048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8D4738"/>
    <w:multiLevelType w:val="hybridMultilevel"/>
    <w:tmpl w:val="D2A4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20299"/>
    <w:multiLevelType w:val="hybridMultilevel"/>
    <w:tmpl w:val="59F4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46B8E"/>
    <w:multiLevelType w:val="hybridMultilevel"/>
    <w:tmpl w:val="E7A4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F4B3B"/>
    <w:multiLevelType w:val="hybridMultilevel"/>
    <w:tmpl w:val="C23E520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20F62A6F"/>
    <w:multiLevelType w:val="hybridMultilevel"/>
    <w:tmpl w:val="40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A7E60"/>
    <w:multiLevelType w:val="hybridMultilevel"/>
    <w:tmpl w:val="E4D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317B1"/>
    <w:multiLevelType w:val="hybridMultilevel"/>
    <w:tmpl w:val="281411B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295B3F48"/>
    <w:multiLevelType w:val="hybridMultilevel"/>
    <w:tmpl w:val="DD6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F6E77"/>
    <w:multiLevelType w:val="hybridMultilevel"/>
    <w:tmpl w:val="62141F8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2BDB2236"/>
    <w:multiLevelType w:val="hybridMultilevel"/>
    <w:tmpl w:val="4EF4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F25CF"/>
    <w:multiLevelType w:val="hybridMultilevel"/>
    <w:tmpl w:val="AE0A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9230A"/>
    <w:multiLevelType w:val="hybridMultilevel"/>
    <w:tmpl w:val="CCC0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356C9"/>
    <w:multiLevelType w:val="hybridMultilevel"/>
    <w:tmpl w:val="9378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65F92"/>
    <w:multiLevelType w:val="hybridMultilevel"/>
    <w:tmpl w:val="44721C6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69B0B10"/>
    <w:multiLevelType w:val="hybridMultilevel"/>
    <w:tmpl w:val="136432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D21163E"/>
    <w:multiLevelType w:val="hybridMultilevel"/>
    <w:tmpl w:val="59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B5E71"/>
    <w:multiLevelType w:val="hybridMultilevel"/>
    <w:tmpl w:val="A184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D38F1"/>
    <w:multiLevelType w:val="hybridMultilevel"/>
    <w:tmpl w:val="65748D1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784F394B"/>
    <w:multiLevelType w:val="hybridMultilevel"/>
    <w:tmpl w:val="4FA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C08D8"/>
    <w:multiLevelType w:val="hybridMultilevel"/>
    <w:tmpl w:val="D926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12"/>
  </w:num>
  <w:num w:numId="5">
    <w:abstractNumId w:val="0"/>
  </w:num>
  <w:num w:numId="6">
    <w:abstractNumId w:val="6"/>
  </w:num>
  <w:num w:numId="7">
    <w:abstractNumId w:val="9"/>
  </w:num>
  <w:num w:numId="8">
    <w:abstractNumId w:val="18"/>
  </w:num>
  <w:num w:numId="9">
    <w:abstractNumId w:val="17"/>
  </w:num>
  <w:num w:numId="10">
    <w:abstractNumId w:val="7"/>
  </w:num>
  <w:num w:numId="11">
    <w:abstractNumId w:val="15"/>
  </w:num>
  <w:num w:numId="12">
    <w:abstractNumId w:val="20"/>
  </w:num>
  <w:num w:numId="13">
    <w:abstractNumId w:val="21"/>
  </w:num>
  <w:num w:numId="14">
    <w:abstractNumId w:val="3"/>
  </w:num>
  <w:num w:numId="15">
    <w:abstractNumId w:val="10"/>
  </w:num>
  <w:num w:numId="16">
    <w:abstractNumId w:val="2"/>
  </w:num>
  <w:num w:numId="17">
    <w:abstractNumId w:val="11"/>
  </w:num>
  <w:num w:numId="18">
    <w:abstractNumId w:val="5"/>
  </w:num>
  <w:num w:numId="19">
    <w:abstractNumId w:val="16"/>
  </w:num>
  <w:num w:numId="20">
    <w:abstractNumId w:val="1"/>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9A"/>
    <w:rsid w:val="0000149B"/>
    <w:rsid w:val="00003DE8"/>
    <w:rsid w:val="00003E60"/>
    <w:rsid w:val="00020167"/>
    <w:rsid w:val="000260EF"/>
    <w:rsid w:val="00026364"/>
    <w:rsid w:val="00027054"/>
    <w:rsid w:val="000336A3"/>
    <w:rsid w:val="00037EE7"/>
    <w:rsid w:val="00040B41"/>
    <w:rsid w:val="000419FF"/>
    <w:rsid w:val="00042513"/>
    <w:rsid w:val="00047C4E"/>
    <w:rsid w:val="00053362"/>
    <w:rsid w:val="0005339B"/>
    <w:rsid w:val="00055656"/>
    <w:rsid w:val="0005695E"/>
    <w:rsid w:val="00071885"/>
    <w:rsid w:val="00071BD2"/>
    <w:rsid w:val="00073D66"/>
    <w:rsid w:val="000811A8"/>
    <w:rsid w:val="000830BB"/>
    <w:rsid w:val="000833C2"/>
    <w:rsid w:val="00091E8A"/>
    <w:rsid w:val="000932B4"/>
    <w:rsid w:val="00095B65"/>
    <w:rsid w:val="000A17BB"/>
    <w:rsid w:val="000A1CA2"/>
    <w:rsid w:val="000A3A99"/>
    <w:rsid w:val="000B2AF5"/>
    <w:rsid w:val="000B33E5"/>
    <w:rsid w:val="000B6D97"/>
    <w:rsid w:val="000C2C9A"/>
    <w:rsid w:val="000C379E"/>
    <w:rsid w:val="000D207A"/>
    <w:rsid w:val="000D289A"/>
    <w:rsid w:val="000D5C4B"/>
    <w:rsid w:val="000E6821"/>
    <w:rsid w:val="000F34B9"/>
    <w:rsid w:val="000F4699"/>
    <w:rsid w:val="000F4BFE"/>
    <w:rsid w:val="000F4D29"/>
    <w:rsid w:val="000F7552"/>
    <w:rsid w:val="001054FF"/>
    <w:rsid w:val="00105808"/>
    <w:rsid w:val="00122172"/>
    <w:rsid w:val="0012279D"/>
    <w:rsid w:val="0013308A"/>
    <w:rsid w:val="001341BB"/>
    <w:rsid w:val="00135480"/>
    <w:rsid w:val="001409EF"/>
    <w:rsid w:val="00143016"/>
    <w:rsid w:val="00143AFC"/>
    <w:rsid w:val="00144F04"/>
    <w:rsid w:val="001459D8"/>
    <w:rsid w:val="001504C4"/>
    <w:rsid w:val="00163038"/>
    <w:rsid w:val="00171F36"/>
    <w:rsid w:val="00182A56"/>
    <w:rsid w:val="0018639F"/>
    <w:rsid w:val="00193D0E"/>
    <w:rsid w:val="00197F14"/>
    <w:rsid w:val="001A27C5"/>
    <w:rsid w:val="001A2EB8"/>
    <w:rsid w:val="001B467B"/>
    <w:rsid w:val="001C5B10"/>
    <w:rsid w:val="001D3DB1"/>
    <w:rsid w:val="001D4666"/>
    <w:rsid w:val="001D7A18"/>
    <w:rsid w:val="001E55D1"/>
    <w:rsid w:val="001E61A5"/>
    <w:rsid w:val="00202567"/>
    <w:rsid w:val="00205480"/>
    <w:rsid w:val="0020673E"/>
    <w:rsid w:val="0020711F"/>
    <w:rsid w:val="00217107"/>
    <w:rsid w:val="00224D63"/>
    <w:rsid w:val="00226BE3"/>
    <w:rsid w:val="002278A5"/>
    <w:rsid w:val="002338A2"/>
    <w:rsid w:val="0023659A"/>
    <w:rsid w:val="00242AD8"/>
    <w:rsid w:val="00243F3E"/>
    <w:rsid w:val="00250D57"/>
    <w:rsid w:val="002513D5"/>
    <w:rsid w:val="002530B6"/>
    <w:rsid w:val="002544C8"/>
    <w:rsid w:val="002559DC"/>
    <w:rsid w:val="00262E1C"/>
    <w:rsid w:val="00263329"/>
    <w:rsid w:val="002707B9"/>
    <w:rsid w:val="002736E5"/>
    <w:rsid w:val="002744A1"/>
    <w:rsid w:val="00276204"/>
    <w:rsid w:val="00277C88"/>
    <w:rsid w:val="00282F1B"/>
    <w:rsid w:val="0029188A"/>
    <w:rsid w:val="002A096A"/>
    <w:rsid w:val="002A2CFE"/>
    <w:rsid w:val="002B19ED"/>
    <w:rsid w:val="002B3D5C"/>
    <w:rsid w:val="002B3D8A"/>
    <w:rsid w:val="002B4214"/>
    <w:rsid w:val="002B5F16"/>
    <w:rsid w:val="002B5F4C"/>
    <w:rsid w:val="002D5BA1"/>
    <w:rsid w:val="002E3E18"/>
    <w:rsid w:val="002E7855"/>
    <w:rsid w:val="002F2CD2"/>
    <w:rsid w:val="002F45A4"/>
    <w:rsid w:val="002F6273"/>
    <w:rsid w:val="002F726B"/>
    <w:rsid w:val="00300C38"/>
    <w:rsid w:val="00315C22"/>
    <w:rsid w:val="003202FE"/>
    <w:rsid w:val="00327EC9"/>
    <w:rsid w:val="00331AB4"/>
    <w:rsid w:val="00350BC6"/>
    <w:rsid w:val="0035406A"/>
    <w:rsid w:val="00355F4A"/>
    <w:rsid w:val="00356796"/>
    <w:rsid w:val="00366948"/>
    <w:rsid w:val="00381278"/>
    <w:rsid w:val="00381AD4"/>
    <w:rsid w:val="00383C66"/>
    <w:rsid w:val="003844A7"/>
    <w:rsid w:val="003852D6"/>
    <w:rsid w:val="00394CA5"/>
    <w:rsid w:val="003A3AFF"/>
    <w:rsid w:val="003A647D"/>
    <w:rsid w:val="003B0F7B"/>
    <w:rsid w:val="003B155E"/>
    <w:rsid w:val="003B3DBC"/>
    <w:rsid w:val="003B5F46"/>
    <w:rsid w:val="003D11E6"/>
    <w:rsid w:val="003D4A7B"/>
    <w:rsid w:val="003E4EC3"/>
    <w:rsid w:val="003E7BBA"/>
    <w:rsid w:val="003F1223"/>
    <w:rsid w:val="00404676"/>
    <w:rsid w:val="004111F1"/>
    <w:rsid w:val="00412FE5"/>
    <w:rsid w:val="00417979"/>
    <w:rsid w:val="00420CFF"/>
    <w:rsid w:val="004241C3"/>
    <w:rsid w:val="004256AD"/>
    <w:rsid w:val="00426441"/>
    <w:rsid w:val="004269B4"/>
    <w:rsid w:val="00426EAF"/>
    <w:rsid w:val="0043075D"/>
    <w:rsid w:val="00432368"/>
    <w:rsid w:val="00440A54"/>
    <w:rsid w:val="00444D49"/>
    <w:rsid w:val="00446F4F"/>
    <w:rsid w:val="00447B65"/>
    <w:rsid w:val="0045030F"/>
    <w:rsid w:val="00452976"/>
    <w:rsid w:val="004646E2"/>
    <w:rsid w:val="004716A6"/>
    <w:rsid w:val="00476473"/>
    <w:rsid w:val="00477137"/>
    <w:rsid w:val="004808FE"/>
    <w:rsid w:val="0049193E"/>
    <w:rsid w:val="00493231"/>
    <w:rsid w:val="004A022A"/>
    <w:rsid w:val="004A7E4C"/>
    <w:rsid w:val="004B014C"/>
    <w:rsid w:val="004B42DC"/>
    <w:rsid w:val="004B75C6"/>
    <w:rsid w:val="004C660E"/>
    <w:rsid w:val="004C788C"/>
    <w:rsid w:val="004D1AC7"/>
    <w:rsid w:val="004D1AE5"/>
    <w:rsid w:val="004E15D0"/>
    <w:rsid w:val="004E3AAD"/>
    <w:rsid w:val="004F11ED"/>
    <w:rsid w:val="005032BD"/>
    <w:rsid w:val="005039CD"/>
    <w:rsid w:val="005063B0"/>
    <w:rsid w:val="0051172F"/>
    <w:rsid w:val="0052229E"/>
    <w:rsid w:val="00523D1A"/>
    <w:rsid w:val="005277C3"/>
    <w:rsid w:val="00527CA3"/>
    <w:rsid w:val="00550076"/>
    <w:rsid w:val="005566FF"/>
    <w:rsid w:val="00557376"/>
    <w:rsid w:val="00566F76"/>
    <w:rsid w:val="00570D27"/>
    <w:rsid w:val="005818DD"/>
    <w:rsid w:val="00586B31"/>
    <w:rsid w:val="00586F01"/>
    <w:rsid w:val="00587E9E"/>
    <w:rsid w:val="005907B4"/>
    <w:rsid w:val="005A2B56"/>
    <w:rsid w:val="005D31D7"/>
    <w:rsid w:val="005D3B1D"/>
    <w:rsid w:val="005D6FC2"/>
    <w:rsid w:val="005E1F45"/>
    <w:rsid w:val="005E4057"/>
    <w:rsid w:val="005E4F6B"/>
    <w:rsid w:val="005E6F14"/>
    <w:rsid w:val="005E7DDD"/>
    <w:rsid w:val="005F7AF0"/>
    <w:rsid w:val="00600956"/>
    <w:rsid w:val="00601D29"/>
    <w:rsid w:val="00621BEB"/>
    <w:rsid w:val="00624C2C"/>
    <w:rsid w:val="00626FC2"/>
    <w:rsid w:val="00635FF7"/>
    <w:rsid w:val="00641839"/>
    <w:rsid w:val="0064513A"/>
    <w:rsid w:val="00651B88"/>
    <w:rsid w:val="00651C95"/>
    <w:rsid w:val="0065255F"/>
    <w:rsid w:val="006552FD"/>
    <w:rsid w:val="00655F4D"/>
    <w:rsid w:val="00656A43"/>
    <w:rsid w:val="00657348"/>
    <w:rsid w:val="006626AF"/>
    <w:rsid w:val="00666455"/>
    <w:rsid w:val="00674337"/>
    <w:rsid w:val="00677D04"/>
    <w:rsid w:val="00680FAF"/>
    <w:rsid w:val="0068274C"/>
    <w:rsid w:val="006834E0"/>
    <w:rsid w:val="00692865"/>
    <w:rsid w:val="00693EF7"/>
    <w:rsid w:val="00694DA4"/>
    <w:rsid w:val="00695F09"/>
    <w:rsid w:val="006A2440"/>
    <w:rsid w:val="006A6B8C"/>
    <w:rsid w:val="006C013F"/>
    <w:rsid w:val="006C6925"/>
    <w:rsid w:val="006D0315"/>
    <w:rsid w:val="006D0C7A"/>
    <w:rsid w:val="006E0FC0"/>
    <w:rsid w:val="006E5E73"/>
    <w:rsid w:val="006F10AD"/>
    <w:rsid w:val="006F1287"/>
    <w:rsid w:val="006F72CE"/>
    <w:rsid w:val="00701A96"/>
    <w:rsid w:val="00703AE3"/>
    <w:rsid w:val="007162E0"/>
    <w:rsid w:val="00722EE5"/>
    <w:rsid w:val="00732E9B"/>
    <w:rsid w:val="00737229"/>
    <w:rsid w:val="0074685A"/>
    <w:rsid w:val="007507AB"/>
    <w:rsid w:val="00752A48"/>
    <w:rsid w:val="00754617"/>
    <w:rsid w:val="007563DC"/>
    <w:rsid w:val="00762E8F"/>
    <w:rsid w:val="0076753E"/>
    <w:rsid w:val="0077044E"/>
    <w:rsid w:val="00775C67"/>
    <w:rsid w:val="0077675F"/>
    <w:rsid w:val="00776E3B"/>
    <w:rsid w:val="00777D96"/>
    <w:rsid w:val="007815E1"/>
    <w:rsid w:val="00784151"/>
    <w:rsid w:val="007901C3"/>
    <w:rsid w:val="007A67B8"/>
    <w:rsid w:val="007A749D"/>
    <w:rsid w:val="007B23CA"/>
    <w:rsid w:val="007B366F"/>
    <w:rsid w:val="007C52D6"/>
    <w:rsid w:val="007D5A1B"/>
    <w:rsid w:val="007E2117"/>
    <w:rsid w:val="007F1591"/>
    <w:rsid w:val="007F3C78"/>
    <w:rsid w:val="007F6E34"/>
    <w:rsid w:val="008065AA"/>
    <w:rsid w:val="008076E7"/>
    <w:rsid w:val="008141AA"/>
    <w:rsid w:val="00816846"/>
    <w:rsid w:val="008177C2"/>
    <w:rsid w:val="00817CF6"/>
    <w:rsid w:val="00830847"/>
    <w:rsid w:val="0083299A"/>
    <w:rsid w:val="0083509A"/>
    <w:rsid w:val="00835B5D"/>
    <w:rsid w:val="00835F54"/>
    <w:rsid w:val="00861101"/>
    <w:rsid w:val="00862832"/>
    <w:rsid w:val="00866392"/>
    <w:rsid w:val="00872BB5"/>
    <w:rsid w:val="00880AE0"/>
    <w:rsid w:val="00880E95"/>
    <w:rsid w:val="00881A95"/>
    <w:rsid w:val="008857F0"/>
    <w:rsid w:val="008902BD"/>
    <w:rsid w:val="00895AF5"/>
    <w:rsid w:val="00897C8B"/>
    <w:rsid w:val="008A0685"/>
    <w:rsid w:val="008A7945"/>
    <w:rsid w:val="008B109C"/>
    <w:rsid w:val="008B2BBD"/>
    <w:rsid w:val="008B4BEC"/>
    <w:rsid w:val="008B55B4"/>
    <w:rsid w:val="008B6107"/>
    <w:rsid w:val="008C4949"/>
    <w:rsid w:val="008D1F03"/>
    <w:rsid w:val="008D335A"/>
    <w:rsid w:val="008D55C0"/>
    <w:rsid w:val="008E03A2"/>
    <w:rsid w:val="008E0747"/>
    <w:rsid w:val="008E22B2"/>
    <w:rsid w:val="008E2333"/>
    <w:rsid w:val="008F2E17"/>
    <w:rsid w:val="008F460C"/>
    <w:rsid w:val="00906E14"/>
    <w:rsid w:val="009079A0"/>
    <w:rsid w:val="009124AE"/>
    <w:rsid w:val="00915308"/>
    <w:rsid w:val="00933D3E"/>
    <w:rsid w:val="009371DC"/>
    <w:rsid w:val="00940AFF"/>
    <w:rsid w:val="00944F46"/>
    <w:rsid w:val="0095441A"/>
    <w:rsid w:val="009558DA"/>
    <w:rsid w:val="0096383D"/>
    <w:rsid w:val="00967DE9"/>
    <w:rsid w:val="00972434"/>
    <w:rsid w:val="00975C6B"/>
    <w:rsid w:val="00993083"/>
    <w:rsid w:val="009A1E16"/>
    <w:rsid w:val="009A6727"/>
    <w:rsid w:val="009C23F0"/>
    <w:rsid w:val="009C3726"/>
    <w:rsid w:val="009C7751"/>
    <w:rsid w:val="009C78BE"/>
    <w:rsid w:val="009D6FFE"/>
    <w:rsid w:val="009D7485"/>
    <w:rsid w:val="009E0808"/>
    <w:rsid w:val="009F4A29"/>
    <w:rsid w:val="00A027C9"/>
    <w:rsid w:val="00A07218"/>
    <w:rsid w:val="00A13098"/>
    <w:rsid w:val="00A2541E"/>
    <w:rsid w:val="00A47BD0"/>
    <w:rsid w:val="00A55DB0"/>
    <w:rsid w:val="00A56621"/>
    <w:rsid w:val="00A618FF"/>
    <w:rsid w:val="00A62E2F"/>
    <w:rsid w:val="00A6465A"/>
    <w:rsid w:val="00A73655"/>
    <w:rsid w:val="00A73745"/>
    <w:rsid w:val="00A7696A"/>
    <w:rsid w:val="00A91DA5"/>
    <w:rsid w:val="00A92E95"/>
    <w:rsid w:val="00A95446"/>
    <w:rsid w:val="00A95B3A"/>
    <w:rsid w:val="00A97FC4"/>
    <w:rsid w:val="00AA5EEE"/>
    <w:rsid w:val="00AB755A"/>
    <w:rsid w:val="00AC6B2C"/>
    <w:rsid w:val="00AD0ED6"/>
    <w:rsid w:val="00AD3A3A"/>
    <w:rsid w:val="00AD48E4"/>
    <w:rsid w:val="00AD4C4B"/>
    <w:rsid w:val="00AD5F7D"/>
    <w:rsid w:val="00AD71E2"/>
    <w:rsid w:val="00AE23B0"/>
    <w:rsid w:val="00AE6DDC"/>
    <w:rsid w:val="00AF37F5"/>
    <w:rsid w:val="00AF5AFC"/>
    <w:rsid w:val="00B00978"/>
    <w:rsid w:val="00B0146C"/>
    <w:rsid w:val="00B028FD"/>
    <w:rsid w:val="00B03436"/>
    <w:rsid w:val="00B045EF"/>
    <w:rsid w:val="00B07931"/>
    <w:rsid w:val="00B10233"/>
    <w:rsid w:val="00B13C7D"/>
    <w:rsid w:val="00B14DBE"/>
    <w:rsid w:val="00B201CA"/>
    <w:rsid w:val="00B21ECF"/>
    <w:rsid w:val="00B24E47"/>
    <w:rsid w:val="00B30BB6"/>
    <w:rsid w:val="00B30D06"/>
    <w:rsid w:val="00B32878"/>
    <w:rsid w:val="00B32950"/>
    <w:rsid w:val="00B3524D"/>
    <w:rsid w:val="00B375E7"/>
    <w:rsid w:val="00B4546A"/>
    <w:rsid w:val="00B50635"/>
    <w:rsid w:val="00B61AE9"/>
    <w:rsid w:val="00B713EC"/>
    <w:rsid w:val="00B733AD"/>
    <w:rsid w:val="00B766E7"/>
    <w:rsid w:val="00B9160D"/>
    <w:rsid w:val="00B91E92"/>
    <w:rsid w:val="00B92914"/>
    <w:rsid w:val="00BA0C90"/>
    <w:rsid w:val="00BA246A"/>
    <w:rsid w:val="00BA2FC6"/>
    <w:rsid w:val="00BA607F"/>
    <w:rsid w:val="00BA6FA2"/>
    <w:rsid w:val="00BA6FFD"/>
    <w:rsid w:val="00BA733C"/>
    <w:rsid w:val="00BB2B6D"/>
    <w:rsid w:val="00BB4F61"/>
    <w:rsid w:val="00BC2797"/>
    <w:rsid w:val="00BC40E8"/>
    <w:rsid w:val="00BC57C0"/>
    <w:rsid w:val="00BC7630"/>
    <w:rsid w:val="00BD181B"/>
    <w:rsid w:val="00BD26DC"/>
    <w:rsid w:val="00BD34F0"/>
    <w:rsid w:val="00BE65B4"/>
    <w:rsid w:val="00BE7E8A"/>
    <w:rsid w:val="00BF4CC7"/>
    <w:rsid w:val="00C00F05"/>
    <w:rsid w:val="00C03DBB"/>
    <w:rsid w:val="00C03E65"/>
    <w:rsid w:val="00C04707"/>
    <w:rsid w:val="00C06A91"/>
    <w:rsid w:val="00C07EA5"/>
    <w:rsid w:val="00C15C04"/>
    <w:rsid w:val="00C211D3"/>
    <w:rsid w:val="00C22AB2"/>
    <w:rsid w:val="00C232FC"/>
    <w:rsid w:val="00C2334F"/>
    <w:rsid w:val="00C24412"/>
    <w:rsid w:val="00C2589A"/>
    <w:rsid w:val="00C3017B"/>
    <w:rsid w:val="00C47725"/>
    <w:rsid w:val="00C534DD"/>
    <w:rsid w:val="00C54B7D"/>
    <w:rsid w:val="00C54C74"/>
    <w:rsid w:val="00C550D1"/>
    <w:rsid w:val="00C56F4F"/>
    <w:rsid w:val="00C572F4"/>
    <w:rsid w:val="00C66EF5"/>
    <w:rsid w:val="00C67D28"/>
    <w:rsid w:val="00C84365"/>
    <w:rsid w:val="00C87D2F"/>
    <w:rsid w:val="00C91B3B"/>
    <w:rsid w:val="00C97455"/>
    <w:rsid w:val="00CA0664"/>
    <w:rsid w:val="00CA30E3"/>
    <w:rsid w:val="00CC24E3"/>
    <w:rsid w:val="00CC50DC"/>
    <w:rsid w:val="00CE03B4"/>
    <w:rsid w:val="00CE5025"/>
    <w:rsid w:val="00CF2C3B"/>
    <w:rsid w:val="00D04802"/>
    <w:rsid w:val="00D07482"/>
    <w:rsid w:val="00D1296A"/>
    <w:rsid w:val="00D17448"/>
    <w:rsid w:val="00D26D02"/>
    <w:rsid w:val="00D26F69"/>
    <w:rsid w:val="00D31152"/>
    <w:rsid w:val="00D3274E"/>
    <w:rsid w:val="00D36161"/>
    <w:rsid w:val="00D36DA0"/>
    <w:rsid w:val="00D40038"/>
    <w:rsid w:val="00D44D6A"/>
    <w:rsid w:val="00D46F6F"/>
    <w:rsid w:val="00D5074E"/>
    <w:rsid w:val="00D5786E"/>
    <w:rsid w:val="00D91E64"/>
    <w:rsid w:val="00D9319E"/>
    <w:rsid w:val="00D93809"/>
    <w:rsid w:val="00D94EFE"/>
    <w:rsid w:val="00DA16E0"/>
    <w:rsid w:val="00DA50D7"/>
    <w:rsid w:val="00DB1699"/>
    <w:rsid w:val="00DB3B2B"/>
    <w:rsid w:val="00DB5291"/>
    <w:rsid w:val="00DB67A4"/>
    <w:rsid w:val="00DB6D92"/>
    <w:rsid w:val="00DC0170"/>
    <w:rsid w:val="00DD264F"/>
    <w:rsid w:val="00DE0DEA"/>
    <w:rsid w:val="00DE1F1A"/>
    <w:rsid w:val="00DE3335"/>
    <w:rsid w:val="00DF100E"/>
    <w:rsid w:val="00DF3346"/>
    <w:rsid w:val="00E01E6E"/>
    <w:rsid w:val="00E04CBC"/>
    <w:rsid w:val="00E04FA3"/>
    <w:rsid w:val="00E2042C"/>
    <w:rsid w:val="00E2294C"/>
    <w:rsid w:val="00E3187B"/>
    <w:rsid w:val="00E32508"/>
    <w:rsid w:val="00E34E6A"/>
    <w:rsid w:val="00E43617"/>
    <w:rsid w:val="00E4794A"/>
    <w:rsid w:val="00E50F15"/>
    <w:rsid w:val="00E76A83"/>
    <w:rsid w:val="00E81112"/>
    <w:rsid w:val="00E83F31"/>
    <w:rsid w:val="00E93B9C"/>
    <w:rsid w:val="00E9469D"/>
    <w:rsid w:val="00E94D14"/>
    <w:rsid w:val="00E9586E"/>
    <w:rsid w:val="00EB181A"/>
    <w:rsid w:val="00EB311F"/>
    <w:rsid w:val="00EB6992"/>
    <w:rsid w:val="00EC625F"/>
    <w:rsid w:val="00EC7F2F"/>
    <w:rsid w:val="00ED5487"/>
    <w:rsid w:val="00ED5AF8"/>
    <w:rsid w:val="00ED63AF"/>
    <w:rsid w:val="00EE7D5C"/>
    <w:rsid w:val="00EF3E5D"/>
    <w:rsid w:val="00F019A5"/>
    <w:rsid w:val="00F023DA"/>
    <w:rsid w:val="00F131D2"/>
    <w:rsid w:val="00F15007"/>
    <w:rsid w:val="00F17728"/>
    <w:rsid w:val="00F20FCE"/>
    <w:rsid w:val="00F22DEC"/>
    <w:rsid w:val="00F248C2"/>
    <w:rsid w:val="00F26484"/>
    <w:rsid w:val="00F36D84"/>
    <w:rsid w:val="00F438B7"/>
    <w:rsid w:val="00F44503"/>
    <w:rsid w:val="00F461C8"/>
    <w:rsid w:val="00F46783"/>
    <w:rsid w:val="00F46C09"/>
    <w:rsid w:val="00F55E20"/>
    <w:rsid w:val="00F61213"/>
    <w:rsid w:val="00F63E16"/>
    <w:rsid w:val="00F71201"/>
    <w:rsid w:val="00F93A41"/>
    <w:rsid w:val="00FB0AFA"/>
    <w:rsid w:val="00FB0DE9"/>
    <w:rsid w:val="00FB26B2"/>
    <w:rsid w:val="00FB494F"/>
    <w:rsid w:val="00FC10BF"/>
    <w:rsid w:val="00FC1C64"/>
    <w:rsid w:val="00FC31A5"/>
    <w:rsid w:val="00FC5C8B"/>
    <w:rsid w:val="00FC64DA"/>
    <w:rsid w:val="00FD02A3"/>
    <w:rsid w:val="00FD0445"/>
    <w:rsid w:val="00FD348E"/>
    <w:rsid w:val="00FD59FF"/>
    <w:rsid w:val="00FD7599"/>
    <w:rsid w:val="00FE5629"/>
    <w:rsid w:val="00FF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BAA3BC-979C-4D24-803C-032E6B2F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248C2"/>
    <w:pPr>
      <w:spacing w:after="0" w:line="240" w:lineRule="auto"/>
      <w:ind w:left="720"/>
    </w:pPr>
    <w:rPr>
      <w:rFonts w:ascii="Calibri" w:eastAsiaTheme="minorHAnsi" w:hAnsi="Calibri" w:cs="Times New Roman"/>
      <w:lang w:eastAsia="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basedOn w:val="DefaultParagraphFont"/>
    <w:link w:val="ListParagraph"/>
    <w:uiPriority w:val="34"/>
    <w:qFormat/>
    <w:locked/>
    <w:rsid w:val="00F248C2"/>
    <w:rPr>
      <w:rFonts w:ascii="Calibri" w:eastAsiaTheme="minorHAnsi" w:hAnsi="Calibri" w:cs="Times New Roman"/>
      <w:lang w:eastAsia="en-US"/>
    </w:rPr>
  </w:style>
  <w:style w:type="paragraph" w:customStyle="1" w:styleId="Default">
    <w:name w:val="Default"/>
    <w:basedOn w:val="Normal"/>
    <w:rsid w:val="00F248C2"/>
    <w:pPr>
      <w:autoSpaceDE w:val="0"/>
      <w:autoSpaceDN w:val="0"/>
      <w:spacing w:after="0" w:line="240" w:lineRule="auto"/>
    </w:pPr>
    <w:rPr>
      <w:rFonts w:ascii="Times New Roman" w:eastAsiaTheme="minorHAnsi" w:hAnsi="Times New Roman" w:cs="Times New Roman"/>
      <w:color w:val="000000"/>
      <w:sz w:val="24"/>
      <w:szCs w:val="24"/>
      <w:lang w:eastAsia="en-US"/>
    </w:rPr>
  </w:style>
  <w:style w:type="paragraph" w:styleId="Header">
    <w:name w:val="header"/>
    <w:basedOn w:val="Normal"/>
    <w:link w:val="HeaderChar"/>
    <w:uiPriority w:val="99"/>
    <w:unhideWhenUsed/>
    <w:rsid w:val="002A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FE"/>
  </w:style>
  <w:style w:type="paragraph" w:styleId="Footer">
    <w:name w:val="footer"/>
    <w:basedOn w:val="Normal"/>
    <w:link w:val="FooterChar"/>
    <w:uiPriority w:val="99"/>
    <w:unhideWhenUsed/>
    <w:rsid w:val="002A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FE"/>
  </w:style>
  <w:style w:type="paragraph" w:styleId="BalloonText">
    <w:name w:val="Balloon Text"/>
    <w:basedOn w:val="Normal"/>
    <w:link w:val="BalloonTextChar"/>
    <w:uiPriority w:val="99"/>
    <w:semiHidden/>
    <w:unhideWhenUsed/>
    <w:rsid w:val="0097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34"/>
    <w:rPr>
      <w:rFonts w:ascii="Segoe UI" w:hAnsi="Segoe UI" w:cs="Segoe UI"/>
      <w:sz w:val="18"/>
      <w:szCs w:val="18"/>
    </w:rPr>
  </w:style>
  <w:style w:type="character" w:styleId="CommentReference">
    <w:name w:val="annotation reference"/>
    <w:basedOn w:val="DefaultParagraphFont"/>
    <w:uiPriority w:val="99"/>
    <w:semiHidden/>
    <w:unhideWhenUsed/>
    <w:rsid w:val="00975C6B"/>
    <w:rPr>
      <w:sz w:val="16"/>
      <w:szCs w:val="16"/>
    </w:rPr>
  </w:style>
  <w:style w:type="paragraph" w:styleId="CommentText">
    <w:name w:val="annotation text"/>
    <w:basedOn w:val="Normal"/>
    <w:link w:val="CommentTextChar"/>
    <w:uiPriority w:val="99"/>
    <w:semiHidden/>
    <w:unhideWhenUsed/>
    <w:rsid w:val="00975C6B"/>
    <w:pPr>
      <w:spacing w:line="240" w:lineRule="auto"/>
    </w:pPr>
    <w:rPr>
      <w:sz w:val="20"/>
      <w:szCs w:val="20"/>
    </w:rPr>
  </w:style>
  <w:style w:type="character" w:customStyle="1" w:styleId="CommentTextChar">
    <w:name w:val="Comment Text Char"/>
    <w:basedOn w:val="DefaultParagraphFont"/>
    <w:link w:val="CommentText"/>
    <w:uiPriority w:val="99"/>
    <w:semiHidden/>
    <w:rsid w:val="00975C6B"/>
    <w:rPr>
      <w:sz w:val="20"/>
      <w:szCs w:val="20"/>
    </w:rPr>
  </w:style>
  <w:style w:type="paragraph" w:styleId="CommentSubject">
    <w:name w:val="annotation subject"/>
    <w:basedOn w:val="CommentText"/>
    <w:next w:val="CommentText"/>
    <w:link w:val="CommentSubjectChar"/>
    <w:uiPriority w:val="99"/>
    <w:semiHidden/>
    <w:unhideWhenUsed/>
    <w:rsid w:val="00975C6B"/>
    <w:rPr>
      <w:b/>
      <w:bCs/>
    </w:rPr>
  </w:style>
  <w:style w:type="character" w:customStyle="1" w:styleId="CommentSubjectChar">
    <w:name w:val="Comment Subject Char"/>
    <w:basedOn w:val="CommentTextChar"/>
    <w:link w:val="CommentSubject"/>
    <w:uiPriority w:val="99"/>
    <w:semiHidden/>
    <w:rsid w:val="00975C6B"/>
    <w:rPr>
      <w:b/>
      <w:bCs/>
      <w:sz w:val="20"/>
      <w:szCs w:val="20"/>
    </w:rPr>
  </w:style>
  <w:style w:type="paragraph" w:styleId="BodyText2">
    <w:name w:val="Body Text 2"/>
    <w:basedOn w:val="Normal"/>
    <w:link w:val="BodyText2Char"/>
    <w:rsid w:val="00944F46"/>
    <w:pPr>
      <w:suppressAutoHyphens/>
      <w:spacing w:after="0" w:line="280" w:lineRule="atLeast"/>
      <w:ind w:right="-12"/>
      <w:jc w:val="both"/>
    </w:pPr>
    <w:rPr>
      <w:rFonts w:ascii="Arial" w:eastAsia="Times New Roman" w:hAnsi="Arial" w:cs="Arial"/>
      <w:color w:val="000000"/>
      <w:kern w:val="1"/>
      <w:sz w:val="24"/>
      <w:szCs w:val="20"/>
      <w:lang w:val="en-GB" w:eastAsia="hi-IN" w:bidi="hi-IN"/>
    </w:rPr>
  </w:style>
  <w:style w:type="character" w:customStyle="1" w:styleId="BodyText2Char">
    <w:name w:val="Body Text 2 Char"/>
    <w:basedOn w:val="DefaultParagraphFont"/>
    <w:link w:val="BodyText2"/>
    <w:rsid w:val="00944F46"/>
    <w:rPr>
      <w:rFonts w:ascii="Arial" w:eastAsia="Times New Roman" w:hAnsi="Arial" w:cs="Arial"/>
      <w:color w:val="000000"/>
      <w:kern w:val="1"/>
      <w:sz w:val="24"/>
      <w:szCs w:val="20"/>
      <w:lang w:val="en-GB" w:eastAsia="hi-IN" w:bidi="hi-IN"/>
    </w:rPr>
  </w:style>
  <w:style w:type="paragraph" w:styleId="Title">
    <w:name w:val="Title"/>
    <w:basedOn w:val="Normal"/>
    <w:next w:val="Normal"/>
    <w:link w:val="TitleChar"/>
    <w:uiPriority w:val="10"/>
    <w:qFormat/>
    <w:rsid w:val="00944F4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basedOn w:val="DefaultParagraphFont"/>
    <w:link w:val="Title"/>
    <w:uiPriority w:val="10"/>
    <w:rsid w:val="00944F46"/>
    <w:rPr>
      <w:rFonts w:ascii="Cambria" w:eastAsia="Times New Roman"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6841">
      <w:bodyDiv w:val="1"/>
      <w:marLeft w:val="0"/>
      <w:marRight w:val="0"/>
      <w:marTop w:val="0"/>
      <w:marBottom w:val="0"/>
      <w:divBdr>
        <w:top w:val="none" w:sz="0" w:space="0" w:color="auto"/>
        <w:left w:val="none" w:sz="0" w:space="0" w:color="auto"/>
        <w:bottom w:val="none" w:sz="0" w:space="0" w:color="auto"/>
        <w:right w:val="none" w:sz="0" w:space="0" w:color="auto"/>
      </w:divBdr>
    </w:div>
    <w:div w:id="9309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7E537-FBB2-4939-A00D-FB5293BA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Jennifer Chato</cp:lastModifiedBy>
  <cp:revision>6</cp:revision>
  <cp:lastPrinted>2015-07-31T13:09:00Z</cp:lastPrinted>
  <dcterms:created xsi:type="dcterms:W3CDTF">2016-01-05T20:41:00Z</dcterms:created>
  <dcterms:modified xsi:type="dcterms:W3CDTF">2016-01-05T20:44:00Z</dcterms:modified>
</cp:coreProperties>
</file>