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1" w:rsidRPr="006435A0" w:rsidRDefault="004815C1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 w:rsidRPr="006435A0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6435A0" w:rsidRDefault="004815C1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6435A0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4815C1" w:rsidRPr="006435A0" w:rsidRDefault="004815C1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6435A0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6435A0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4815C1" w:rsidRPr="006435A0" w:rsidRDefault="004815C1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6435A0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Participant List</w:t>
      </w:r>
    </w:p>
    <w:p w:rsidR="00670B89" w:rsidRPr="006435A0" w:rsidRDefault="00670B89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E94A9C" w:rsidRPr="006435A0" w:rsidRDefault="00E94A9C" w:rsidP="000840CC">
      <w:pPr>
        <w:pStyle w:val="BodyText2"/>
        <w:spacing w:line="240" w:lineRule="auto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6435A0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Date: </w:t>
      </w:r>
      <w:r w:rsidR="00AB348D" w:rsidRPr="006435A0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February </w:t>
      </w:r>
      <w:r w:rsidR="00286413" w:rsidRPr="006435A0">
        <w:rPr>
          <w:rFonts w:asciiTheme="minorHAnsi" w:hAnsiTheme="minorHAnsi" w:cs="Times New Roman"/>
          <w:b/>
          <w:bCs/>
          <w:sz w:val="22"/>
          <w:szCs w:val="22"/>
          <w:lang w:val="en-US"/>
        </w:rPr>
        <w:t>22-24</w:t>
      </w:r>
      <w:r w:rsidR="00AB348D" w:rsidRPr="006435A0">
        <w:rPr>
          <w:rFonts w:asciiTheme="minorHAnsi" w:hAnsiTheme="minorHAnsi" w:cs="Times New Roman"/>
          <w:b/>
          <w:bCs/>
          <w:sz w:val="22"/>
          <w:szCs w:val="22"/>
          <w:lang w:val="en-US"/>
        </w:rPr>
        <w:t>, 2016</w:t>
      </w:r>
    </w:p>
    <w:p w:rsidR="00E94A9C" w:rsidRPr="006435A0" w:rsidRDefault="00E94A9C" w:rsidP="000840CC">
      <w:pPr>
        <w:pStyle w:val="BodyText2"/>
        <w:spacing w:line="240" w:lineRule="auto"/>
        <w:rPr>
          <w:rFonts w:asciiTheme="minorHAnsi" w:hAnsiTheme="minorHAnsi" w:cs="Times New Roman"/>
          <w:bCs/>
          <w:sz w:val="22"/>
          <w:szCs w:val="22"/>
          <w:lang w:val="en-US"/>
        </w:rPr>
      </w:pPr>
      <w:r w:rsidRPr="006435A0"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 (City, Country):</w:t>
      </w:r>
      <w:r w:rsidR="00AB348D" w:rsidRPr="006435A0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286413" w:rsidRPr="006435A0">
        <w:rPr>
          <w:rFonts w:asciiTheme="minorHAnsi" w:hAnsiTheme="minorHAnsi" w:cs="Times New Roman"/>
          <w:b/>
          <w:bCs/>
          <w:sz w:val="22"/>
          <w:szCs w:val="22"/>
          <w:lang w:val="en-US"/>
        </w:rPr>
        <w:t>Washington, DC</w:t>
      </w:r>
      <w:r w:rsidR="00AB348D" w:rsidRPr="006435A0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, </w:t>
      </w:r>
      <w:r w:rsidR="00286413" w:rsidRPr="006435A0">
        <w:rPr>
          <w:rFonts w:asciiTheme="minorHAnsi" w:hAnsiTheme="minorHAnsi" w:cs="Times New Roman"/>
          <w:b/>
          <w:bCs/>
          <w:sz w:val="22"/>
          <w:szCs w:val="22"/>
          <w:lang w:val="en-US"/>
        </w:rPr>
        <w:t>USA</w:t>
      </w:r>
    </w:p>
    <w:p w:rsidR="00E94A9C" w:rsidRPr="006435A0" w:rsidRDefault="00E94A9C" w:rsidP="000840CC">
      <w:pPr>
        <w:pStyle w:val="BodyText2"/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6435A0">
        <w:rPr>
          <w:rFonts w:asciiTheme="minorHAnsi" w:hAnsiTheme="minorHAnsi" w:cs="Times New Roman"/>
          <w:b/>
          <w:bCs/>
          <w:sz w:val="22"/>
          <w:szCs w:val="22"/>
          <w:lang w:val="en-US"/>
        </w:rPr>
        <w:t>Audience (Government, CSO, etc.):</w:t>
      </w:r>
      <w:r w:rsidR="00AB348D" w:rsidRPr="006435A0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D71D5B" w:rsidRPr="006435A0">
        <w:rPr>
          <w:rFonts w:asciiTheme="minorHAnsi" w:hAnsiTheme="minorHAnsi" w:cs="Times New Roman"/>
          <w:b/>
          <w:bCs/>
          <w:sz w:val="22"/>
          <w:szCs w:val="22"/>
          <w:lang w:val="en-US"/>
        </w:rPr>
        <w:t>Multi-stakeholder</w:t>
      </w:r>
    </w:p>
    <w:p w:rsidR="00E94A9C" w:rsidRPr="006435A0" w:rsidRDefault="00E94A9C" w:rsidP="000840CC">
      <w:pPr>
        <w:pStyle w:val="BodyText2"/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6435A0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6435A0">
        <w:rPr>
          <w:rFonts w:asciiTheme="minorHAnsi" w:hAnsiTheme="minorHAnsi" w:cs="Times New Roman"/>
          <w:b/>
          <w:sz w:val="22"/>
          <w:szCs w:val="22"/>
          <w:lang w:val="en-US"/>
        </w:rPr>
        <w:t>:</w:t>
      </w:r>
      <w:r w:rsidR="00AB348D" w:rsidRPr="006435A0">
        <w:rPr>
          <w:rFonts w:asciiTheme="minorHAnsi" w:hAnsiTheme="minorHAnsi" w:cs="Times New Roman"/>
          <w:b/>
          <w:sz w:val="22"/>
          <w:szCs w:val="22"/>
          <w:lang w:val="en-US"/>
        </w:rPr>
        <w:t xml:space="preserve"> </w:t>
      </w:r>
      <w:r w:rsidR="00286413" w:rsidRPr="006435A0">
        <w:rPr>
          <w:rFonts w:asciiTheme="minorHAnsi" w:hAnsiTheme="minorHAnsi" w:cs="Times New Roman"/>
          <w:b/>
          <w:sz w:val="22"/>
          <w:szCs w:val="22"/>
          <w:lang w:val="en-US"/>
        </w:rPr>
        <w:t>1</w:t>
      </w:r>
      <w:r w:rsidR="00EA4C71" w:rsidRPr="006435A0">
        <w:rPr>
          <w:rFonts w:asciiTheme="minorHAnsi" w:hAnsiTheme="minorHAnsi" w:cs="Times New Roman"/>
          <w:b/>
          <w:sz w:val="22"/>
          <w:szCs w:val="22"/>
          <w:lang w:val="en-US"/>
        </w:rPr>
        <w:t>3</w:t>
      </w:r>
      <w:r w:rsidR="00286413" w:rsidRPr="006435A0">
        <w:rPr>
          <w:rFonts w:asciiTheme="minorHAnsi" w:hAnsiTheme="minorHAnsi" w:cs="Times New Roman"/>
          <w:b/>
          <w:sz w:val="22"/>
          <w:szCs w:val="22"/>
          <w:lang w:val="en-US"/>
        </w:rPr>
        <w:t>5</w:t>
      </w:r>
    </w:p>
    <w:p w:rsidR="00E94A9C" w:rsidRPr="006435A0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3"/>
        <w:gridCol w:w="3043"/>
        <w:gridCol w:w="8190"/>
        <w:gridCol w:w="1492"/>
      </w:tblGrid>
      <w:tr w:rsidR="00DF33B1" w:rsidRPr="006435A0" w:rsidTr="00DF33B1">
        <w:trPr>
          <w:tblHeader/>
        </w:trPr>
        <w:tc>
          <w:tcPr>
            <w:tcW w:w="208" w:type="pct"/>
            <w:shd w:val="clear" w:color="auto" w:fill="DEEAF6" w:themeFill="accent1" w:themeFillTint="33"/>
          </w:tcPr>
          <w:p w:rsidR="0036062E" w:rsidRPr="006435A0" w:rsidRDefault="0036062E" w:rsidP="00A43A3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No.</w:t>
            </w:r>
          </w:p>
        </w:tc>
        <w:tc>
          <w:tcPr>
            <w:tcW w:w="1146" w:type="pct"/>
            <w:shd w:val="clear" w:color="auto" w:fill="DEEAF6" w:themeFill="accent1" w:themeFillTint="33"/>
          </w:tcPr>
          <w:p w:rsidR="0036062E" w:rsidRPr="006435A0" w:rsidRDefault="0036062E" w:rsidP="00A43A3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3084" w:type="pct"/>
            <w:shd w:val="clear" w:color="auto" w:fill="DEEAF6" w:themeFill="accent1" w:themeFillTint="33"/>
          </w:tcPr>
          <w:p w:rsidR="0036062E" w:rsidRPr="006435A0" w:rsidRDefault="0036062E" w:rsidP="00A43A3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Position/Organization</w:t>
            </w:r>
          </w:p>
        </w:tc>
        <w:tc>
          <w:tcPr>
            <w:tcW w:w="562" w:type="pct"/>
            <w:shd w:val="clear" w:color="auto" w:fill="DEEAF6" w:themeFill="accent1" w:themeFillTint="33"/>
          </w:tcPr>
          <w:p w:rsidR="0036062E" w:rsidRPr="006435A0" w:rsidRDefault="0036062E" w:rsidP="00A43A3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Country</w:t>
            </w:r>
          </w:p>
        </w:tc>
      </w:tr>
      <w:tr w:rsidR="00DF33B1" w:rsidRPr="006435A0" w:rsidTr="00DF33B1">
        <w:tc>
          <w:tcPr>
            <w:tcW w:w="208" w:type="pct"/>
          </w:tcPr>
          <w:p w:rsidR="005E234E" w:rsidRPr="006435A0" w:rsidRDefault="005E234E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146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Akisha Townsend Eaton</w:t>
            </w:r>
          </w:p>
        </w:tc>
        <w:tc>
          <w:tcPr>
            <w:tcW w:w="3084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Policy and Legal Resource Consultant, World Animal Net</w:t>
            </w:r>
          </w:p>
        </w:tc>
        <w:tc>
          <w:tcPr>
            <w:tcW w:w="562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5E234E" w:rsidRPr="006435A0" w:rsidRDefault="005E234E" w:rsidP="00736CD3">
            <w:pPr>
              <w:pStyle w:val="BodyText2"/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146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Alex Mourant</w:t>
            </w:r>
          </w:p>
        </w:tc>
        <w:tc>
          <w:tcPr>
            <w:tcW w:w="3084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EPA</w:t>
            </w:r>
          </w:p>
        </w:tc>
        <w:tc>
          <w:tcPr>
            <w:tcW w:w="562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5E234E" w:rsidRPr="006435A0" w:rsidRDefault="005E234E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146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Alexander Kaplen</w:t>
            </w:r>
          </w:p>
        </w:tc>
        <w:tc>
          <w:tcPr>
            <w:tcW w:w="3084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Student, The George Washington University Law School</w:t>
            </w:r>
          </w:p>
        </w:tc>
        <w:tc>
          <w:tcPr>
            <w:tcW w:w="562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5E234E" w:rsidRPr="006435A0" w:rsidRDefault="005E234E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146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Alexia Latortue</w:t>
            </w:r>
          </w:p>
        </w:tc>
        <w:tc>
          <w:tcPr>
            <w:tcW w:w="3084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Department of the Treasury</w:t>
            </w:r>
          </w:p>
        </w:tc>
        <w:tc>
          <w:tcPr>
            <w:tcW w:w="562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5E234E" w:rsidRPr="006435A0" w:rsidRDefault="005E234E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146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Allison Jolie Schwarz</w:t>
            </w:r>
          </w:p>
        </w:tc>
        <w:tc>
          <w:tcPr>
            <w:tcW w:w="3084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Program Associate, Bank Information Center (BIC)</w:t>
            </w:r>
          </w:p>
        </w:tc>
        <w:tc>
          <w:tcPr>
            <w:tcW w:w="562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5E234E" w:rsidRPr="006435A0" w:rsidRDefault="005E234E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146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Amy Ekdawi</w:t>
            </w:r>
          </w:p>
        </w:tc>
        <w:tc>
          <w:tcPr>
            <w:tcW w:w="3084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Regional Programs Director, Bank Information Center (BIC)</w:t>
            </w:r>
          </w:p>
        </w:tc>
        <w:tc>
          <w:tcPr>
            <w:tcW w:w="562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5E234E" w:rsidRPr="006435A0" w:rsidRDefault="005E234E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1146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Amy Van Zanen</w:t>
            </w:r>
          </w:p>
        </w:tc>
        <w:tc>
          <w:tcPr>
            <w:tcW w:w="3084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Intern, Gender Action</w:t>
            </w:r>
          </w:p>
        </w:tc>
        <w:tc>
          <w:tcPr>
            <w:tcW w:w="562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5E234E" w:rsidRPr="006435A0" w:rsidRDefault="005E234E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146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Andreia Bonzo Araujo Azevedo</w:t>
            </w:r>
          </w:p>
        </w:tc>
        <w:tc>
          <w:tcPr>
            <w:tcW w:w="3084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LLM Candidate – International Environmental Law, The George Washington University Law School</w:t>
            </w:r>
          </w:p>
        </w:tc>
        <w:tc>
          <w:tcPr>
            <w:tcW w:w="562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5E234E" w:rsidRPr="006435A0" w:rsidRDefault="005E234E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1146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Annabel S. Perreras</w:t>
            </w:r>
          </w:p>
        </w:tc>
        <w:tc>
          <w:tcPr>
            <w:tcW w:w="3084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Policy Coordinator/Smitu Kothari Fellow, International Accountability Project</w:t>
            </w:r>
          </w:p>
        </w:tc>
        <w:tc>
          <w:tcPr>
            <w:tcW w:w="562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5E234E" w:rsidRPr="006435A0" w:rsidRDefault="005E234E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146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Anne Knipper</w:t>
            </w:r>
          </w:p>
        </w:tc>
        <w:tc>
          <w:tcPr>
            <w:tcW w:w="3084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International Organization Coordinator, AFL-CIO</w:t>
            </w:r>
          </w:p>
        </w:tc>
        <w:tc>
          <w:tcPr>
            <w:tcW w:w="562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5E234E" w:rsidRPr="006435A0" w:rsidRDefault="005E234E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11</w:t>
            </w:r>
          </w:p>
        </w:tc>
        <w:tc>
          <w:tcPr>
            <w:tcW w:w="1146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Armstrong Wiggins</w:t>
            </w:r>
          </w:p>
        </w:tc>
        <w:tc>
          <w:tcPr>
            <w:tcW w:w="3084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Director, Washington Office, Indian Law Resource Center</w:t>
            </w:r>
          </w:p>
        </w:tc>
        <w:tc>
          <w:tcPr>
            <w:tcW w:w="562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5E234E" w:rsidRPr="006435A0" w:rsidRDefault="005E234E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1146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Benjamin Rosenthal</w:t>
            </w:r>
          </w:p>
        </w:tc>
        <w:tc>
          <w:tcPr>
            <w:tcW w:w="3084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Junior Advisor, Deutsche Gesellschaft für Internationale Zusammenarbeit (GIZ) GmbH</w:t>
            </w:r>
          </w:p>
        </w:tc>
        <w:tc>
          <w:tcPr>
            <w:tcW w:w="562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Germany</w:t>
            </w:r>
          </w:p>
        </w:tc>
      </w:tr>
      <w:tr w:rsidR="00DF33B1" w:rsidRPr="006435A0" w:rsidTr="00DF33B1">
        <w:tc>
          <w:tcPr>
            <w:tcW w:w="208" w:type="pct"/>
          </w:tcPr>
          <w:p w:rsidR="005E234E" w:rsidRPr="006435A0" w:rsidRDefault="005E234E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13</w:t>
            </w:r>
          </w:p>
        </w:tc>
        <w:tc>
          <w:tcPr>
            <w:tcW w:w="1146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Brian Keane</w:t>
            </w:r>
          </w:p>
        </w:tc>
        <w:tc>
          <w:tcPr>
            <w:tcW w:w="3084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USAID</w:t>
            </w:r>
          </w:p>
        </w:tc>
        <w:tc>
          <w:tcPr>
            <w:tcW w:w="562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5E234E" w:rsidRPr="006435A0" w:rsidRDefault="005E234E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14</w:t>
            </w:r>
          </w:p>
        </w:tc>
        <w:tc>
          <w:tcPr>
            <w:tcW w:w="1146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Caleb Stevens</w:t>
            </w:r>
          </w:p>
        </w:tc>
        <w:tc>
          <w:tcPr>
            <w:tcW w:w="3084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USAID</w:t>
            </w:r>
          </w:p>
        </w:tc>
        <w:tc>
          <w:tcPr>
            <w:tcW w:w="562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5E234E" w:rsidRPr="006435A0" w:rsidRDefault="005E234E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15</w:t>
            </w:r>
          </w:p>
        </w:tc>
        <w:tc>
          <w:tcPr>
            <w:tcW w:w="1146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Carla García Zendejas</w:t>
            </w:r>
          </w:p>
        </w:tc>
        <w:tc>
          <w:tcPr>
            <w:tcW w:w="3084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Director, People, Land &amp; Resources Program, Center for International Environmental Law (CIEL)</w:t>
            </w:r>
          </w:p>
        </w:tc>
        <w:tc>
          <w:tcPr>
            <w:tcW w:w="562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5E234E" w:rsidRPr="006435A0" w:rsidRDefault="005E234E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lastRenderedPageBreak/>
              <w:t>16</w:t>
            </w:r>
          </w:p>
        </w:tc>
        <w:tc>
          <w:tcPr>
            <w:tcW w:w="1146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Carolin Vollmann</w:t>
            </w:r>
          </w:p>
        </w:tc>
        <w:tc>
          <w:tcPr>
            <w:tcW w:w="3084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Economic Advisor &amp; Research Officer, International Trade Union Confederation (ITUC)</w:t>
            </w:r>
          </w:p>
        </w:tc>
        <w:tc>
          <w:tcPr>
            <w:tcW w:w="562" w:type="pct"/>
          </w:tcPr>
          <w:p w:rsidR="005E234E" w:rsidRPr="006435A0" w:rsidRDefault="005E234E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3942E9" w:rsidRPr="006435A0" w:rsidRDefault="003942E9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17</w:t>
            </w:r>
          </w:p>
        </w:tc>
        <w:tc>
          <w:tcPr>
            <w:tcW w:w="1146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Carrie Thompson</w:t>
            </w:r>
          </w:p>
        </w:tc>
        <w:tc>
          <w:tcPr>
            <w:tcW w:w="3084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USAID</w:t>
            </w:r>
          </w:p>
        </w:tc>
        <w:tc>
          <w:tcPr>
            <w:tcW w:w="562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3942E9" w:rsidRPr="006435A0" w:rsidRDefault="003942E9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18</w:t>
            </w:r>
          </w:p>
        </w:tc>
        <w:tc>
          <w:tcPr>
            <w:tcW w:w="1146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Catherine (Katie) Berg</w:t>
            </w:r>
          </w:p>
        </w:tc>
        <w:tc>
          <w:tcPr>
            <w:tcW w:w="3084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Department of the Treasury</w:t>
            </w:r>
          </w:p>
        </w:tc>
        <w:tc>
          <w:tcPr>
            <w:tcW w:w="562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3942E9" w:rsidRPr="006435A0" w:rsidRDefault="003942E9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19</w:t>
            </w:r>
          </w:p>
        </w:tc>
        <w:tc>
          <w:tcPr>
            <w:tcW w:w="1146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Catherine Foster</w:t>
            </w:r>
          </w:p>
        </w:tc>
        <w:tc>
          <w:tcPr>
            <w:tcW w:w="3084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State Department</w:t>
            </w:r>
          </w:p>
        </w:tc>
        <w:tc>
          <w:tcPr>
            <w:tcW w:w="562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3942E9" w:rsidRPr="006435A0" w:rsidRDefault="003942E9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20</w:t>
            </w:r>
          </w:p>
        </w:tc>
        <w:tc>
          <w:tcPr>
            <w:tcW w:w="1146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Catherine Miceli</w:t>
            </w:r>
          </w:p>
        </w:tc>
        <w:tc>
          <w:tcPr>
            <w:tcW w:w="3084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Export-Import Bank</w:t>
            </w:r>
          </w:p>
        </w:tc>
        <w:tc>
          <w:tcPr>
            <w:tcW w:w="562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3942E9" w:rsidRPr="006435A0" w:rsidRDefault="003942E9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21</w:t>
            </w:r>
          </w:p>
        </w:tc>
        <w:tc>
          <w:tcPr>
            <w:tcW w:w="1146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Cathy Cozzarelli</w:t>
            </w:r>
          </w:p>
        </w:tc>
        <w:tc>
          <w:tcPr>
            <w:tcW w:w="3084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USAID</w:t>
            </w:r>
          </w:p>
        </w:tc>
        <w:tc>
          <w:tcPr>
            <w:tcW w:w="562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3942E9" w:rsidRPr="006435A0" w:rsidRDefault="003942E9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22</w:t>
            </w:r>
          </w:p>
        </w:tc>
        <w:tc>
          <w:tcPr>
            <w:tcW w:w="1146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Chad Dear</w:t>
            </w:r>
          </w:p>
        </w:tc>
        <w:tc>
          <w:tcPr>
            <w:tcW w:w="3084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USAID</w:t>
            </w:r>
          </w:p>
        </w:tc>
        <w:tc>
          <w:tcPr>
            <w:tcW w:w="562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3942E9" w:rsidRPr="006435A0" w:rsidRDefault="003942E9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23</w:t>
            </w:r>
          </w:p>
        </w:tc>
        <w:tc>
          <w:tcPr>
            <w:tcW w:w="1146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Chad Dobson</w:t>
            </w:r>
          </w:p>
        </w:tc>
        <w:tc>
          <w:tcPr>
            <w:tcW w:w="3084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Executive Director, Bank Information Center (BIC)</w:t>
            </w:r>
          </w:p>
        </w:tc>
        <w:tc>
          <w:tcPr>
            <w:tcW w:w="562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3942E9" w:rsidRPr="006435A0" w:rsidRDefault="003942E9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24</w:t>
            </w:r>
          </w:p>
        </w:tc>
        <w:tc>
          <w:tcPr>
            <w:tcW w:w="1146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Charles Alton</w:t>
            </w:r>
          </w:p>
        </w:tc>
        <w:tc>
          <w:tcPr>
            <w:tcW w:w="3084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Consultant, Strategic Environmental Assessment Consulting, Bank Information Center (BIC)</w:t>
            </w:r>
          </w:p>
        </w:tc>
        <w:tc>
          <w:tcPr>
            <w:tcW w:w="562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3942E9" w:rsidRPr="006435A0" w:rsidRDefault="003942E9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25</w:t>
            </w:r>
          </w:p>
        </w:tc>
        <w:tc>
          <w:tcPr>
            <w:tcW w:w="1146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Charlotte Moser</w:t>
            </w:r>
          </w:p>
        </w:tc>
        <w:tc>
          <w:tcPr>
            <w:tcW w:w="3084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Chair, North America &amp; Caribbean, International Union for Conservation of Nature (IUCN), Commission on Ecosystem Management</w:t>
            </w:r>
          </w:p>
        </w:tc>
        <w:tc>
          <w:tcPr>
            <w:tcW w:w="562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3942E9" w:rsidRPr="006435A0" w:rsidRDefault="003942E9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26</w:t>
            </w:r>
          </w:p>
        </w:tc>
        <w:tc>
          <w:tcPr>
            <w:tcW w:w="1146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Chetana Mirle</w:t>
            </w:r>
          </w:p>
        </w:tc>
        <w:tc>
          <w:tcPr>
            <w:tcW w:w="3084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Director, Farm Animal Welfare, Humane Society International</w:t>
            </w:r>
          </w:p>
        </w:tc>
        <w:tc>
          <w:tcPr>
            <w:tcW w:w="562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3942E9" w:rsidRPr="006435A0" w:rsidRDefault="003942E9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27</w:t>
            </w:r>
          </w:p>
        </w:tc>
        <w:tc>
          <w:tcPr>
            <w:tcW w:w="1146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Chloe Schwabe</w:t>
            </w:r>
          </w:p>
        </w:tc>
        <w:tc>
          <w:tcPr>
            <w:tcW w:w="3084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Faith Economy Ecology Program Director, Maryknoll Office for Global Concerns</w:t>
            </w:r>
          </w:p>
        </w:tc>
        <w:tc>
          <w:tcPr>
            <w:tcW w:w="562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3942E9" w:rsidRPr="006435A0" w:rsidRDefault="003942E9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28</w:t>
            </w:r>
          </w:p>
        </w:tc>
        <w:tc>
          <w:tcPr>
            <w:tcW w:w="1146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Chris Herman</w:t>
            </w:r>
          </w:p>
        </w:tc>
        <w:tc>
          <w:tcPr>
            <w:tcW w:w="3084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EPA</w:t>
            </w:r>
          </w:p>
        </w:tc>
        <w:tc>
          <w:tcPr>
            <w:tcW w:w="562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3942E9" w:rsidRPr="006435A0" w:rsidRDefault="003942E9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29</w:t>
            </w:r>
          </w:p>
        </w:tc>
        <w:tc>
          <w:tcPr>
            <w:tcW w:w="1146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Christian V. Donaldson</w:t>
            </w:r>
          </w:p>
        </w:tc>
        <w:tc>
          <w:tcPr>
            <w:tcW w:w="3084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Safeguards Manager, Bank Information Center (BIC)</w:t>
            </w:r>
          </w:p>
        </w:tc>
        <w:tc>
          <w:tcPr>
            <w:tcW w:w="562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3942E9" w:rsidRPr="006435A0" w:rsidRDefault="003942E9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30</w:t>
            </w:r>
          </w:p>
        </w:tc>
        <w:tc>
          <w:tcPr>
            <w:tcW w:w="1146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Christopher Stalker</w:t>
            </w:r>
          </w:p>
        </w:tc>
        <w:tc>
          <w:tcPr>
            <w:tcW w:w="3084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Senior Advisor, Policy and Campaigns, Oxfam America</w:t>
            </w:r>
          </w:p>
        </w:tc>
        <w:tc>
          <w:tcPr>
            <w:tcW w:w="562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3942E9" w:rsidRPr="006435A0" w:rsidRDefault="003942E9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31</w:t>
            </w:r>
          </w:p>
        </w:tc>
        <w:tc>
          <w:tcPr>
            <w:tcW w:w="1146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Dahlia Rockowitz</w:t>
            </w:r>
          </w:p>
        </w:tc>
        <w:tc>
          <w:tcPr>
            <w:tcW w:w="3084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Policy Advisor, American Jewish World Service</w:t>
            </w:r>
          </w:p>
        </w:tc>
        <w:tc>
          <w:tcPr>
            <w:tcW w:w="562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3942E9" w:rsidRPr="006435A0" w:rsidRDefault="003942E9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32</w:t>
            </w:r>
          </w:p>
        </w:tc>
        <w:tc>
          <w:tcPr>
            <w:tcW w:w="1146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Dan Peters</w:t>
            </w:r>
          </w:p>
        </w:tc>
        <w:tc>
          <w:tcPr>
            <w:tcW w:w="3084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Department of the Treasury</w:t>
            </w:r>
          </w:p>
        </w:tc>
        <w:tc>
          <w:tcPr>
            <w:tcW w:w="562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3942E9" w:rsidRPr="006435A0" w:rsidRDefault="003942E9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33</w:t>
            </w:r>
          </w:p>
        </w:tc>
        <w:tc>
          <w:tcPr>
            <w:tcW w:w="1146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Daniel McGlinchey</w:t>
            </w:r>
          </w:p>
        </w:tc>
        <w:tc>
          <w:tcPr>
            <w:tcW w:w="3084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U.S. House of Representatives</w:t>
            </w:r>
          </w:p>
        </w:tc>
        <w:tc>
          <w:tcPr>
            <w:tcW w:w="562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3942E9" w:rsidRPr="006435A0" w:rsidRDefault="003942E9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34</w:t>
            </w:r>
          </w:p>
        </w:tc>
        <w:tc>
          <w:tcPr>
            <w:tcW w:w="1146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David Hunter</w:t>
            </w:r>
          </w:p>
        </w:tc>
        <w:tc>
          <w:tcPr>
            <w:tcW w:w="3084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Professor, American University Washington College of Law</w:t>
            </w:r>
          </w:p>
        </w:tc>
        <w:tc>
          <w:tcPr>
            <w:tcW w:w="562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3942E9" w:rsidRPr="006435A0" w:rsidRDefault="003942E9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35</w:t>
            </w:r>
          </w:p>
        </w:tc>
        <w:tc>
          <w:tcPr>
            <w:tcW w:w="1146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David Masengesho</w:t>
            </w:r>
          </w:p>
        </w:tc>
        <w:tc>
          <w:tcPr>
            <w:tcW w:w="3084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Secretary, Center Global</w:t>
            </w:r>
          </w:p>
        </w:tc>
        <w:tc>
          <w:tcPr>
            <w:tcW w:w="562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3942E9" w:rsidRPr="006435A0" w:rsidRDefault="003942E9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36</w:t>
            </w:r>
          </w:p>
        </w:tc>
        <w:tc>
          <w:tcPr>
            <w:tcW w:w="1146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David McCauley</w:t>
            </w:r>
          </w:p>
        </w:tc>
        <w:tc>
          <w:tcPr>
            <w:tcW w:w="3084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SVP, Policy and Government Affairs, World Wildlife Fund (WWF)</w:t>
            </w:r>
          </w:p>
        </w:tc>
        <w:tc>
          <w:tcPr>
            <w:tcW w:w="562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3942E9" w:rsidRPr="006435A0" w:rsidRDefault="003942E9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37</w:t>
            </w:r>
          </w:p>
        </w:tc>
        <w:tc>
          <w:tcPr>
            <w:tcW w:w="1146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David Pred</w:t>
            </w:r>
          </w:p>
        </w:tc>
        <w:tc>
          <w:tcPr>
            <w:tcW w:w="3084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Managing Director, Inclusive Development International</w:t>
            </w:r>
          </w:p>
        </w:tc>
        <w:tc>
          <w:tcPr>
            <w:tcW w:w="562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3942E9" w:rsidRPr="006435A0" w:rsidRDefault="003942E9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38</w:t>
            </w:r>
          </w:p>
        </w:tc>
        <w:tc>
          <w:tcPr>
            <w:tcW w:w="1146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Edward Liebow</w:t>
            </w:r>
          </w:p>
        </w:tc>
        <w:tc>
          <w:tcPr>
            <w:tcW w:w="3084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Executive Director, American Anthropological Association</w:t>
            </w:r>
          </w:p>
        </w:tc>
        <w:tc>
          <w:tcPr>
            <w:tcW w:w="562" w:type="pct"/>
          </w:tcPr>
          <w:p w:rsidR="003942E9" w:rsidRPr="006435A0" w:rsidRDefault="003942E9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C51293" w:rsidRPr="006435A0" w:rsidRDefault="00C51293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39</w:t>
            </w:r>
          </w:p>
        </w:tc>
        <w:tc>
          <w:tcPr>
            <w:tcW w:w="1146" w:type="pct"/>
          </w:tcPr>
          <w:p w:rsidR="00C51293" w:rsidRPr="006435A0" w:rsidRDefault="00C51293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Elaine Zuckerman</w:t>
            </w:r>
          </w:p>
        </w:tc>
        <w:tc>
          <w:tcPr>
            <w:tcW w:w="3084" w:type="pct"/>
          </w:tcPr>
          <w:p w:rsidR="00C51293" w:rsidRPr="006435A0" w:rsidRDefault="00C51293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President, Gender Action</w:t>
            </w:r>
          </w:p>
        </w:tc>
        <w:tc>
          <w:tcPr>
            <w:tcW w:w="562" w:type="pct"/>
          </w:tcPr>
          <w:p w:rsidR="00C51293" w:rsidRPr="006435A0" w:rsidRDefault="00C51293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C51293" w:rsidRPr="006435A0" w:rsidRDefault="00C51293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40</w:t>
            </w:r>
          </w:p>
        </w:tc>
        <w:tc>
          <w:tcPr>
            <w:tcW w:w="1146" w:type="pct"/>
          </w:tcPr>
          <w:p w:rsidR="00C51293" w:rsidRPr="006435A0" w:rsidRDefault="00C51293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Elana Berger</w:t>
            </w:r>
          </w:p>
        </w:tc>
        <w:tc>
          <w:tcPr>
            <w:tcW w:w="3084" w:type="pct"/>
          </w:tcPr>
          <w:p w:rsidR="00C51293" w:rsidRPr="006435A0" w:rsidRDefault="00C51293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Child Rights Program Manager, Bank Information Center (BIC)</w:t>
            </w:r>
          </w:p>
        </w:tc>
        <w:tc>
          <w:tcPr>
            <w:tcW w:w="562" w:type="pct"/>
          </w:tcPr>
          <w:p w:rsidR="00C51293" w:rsidRPr="006435A0" w:rsidRDefault="00C51293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C51293" w:rsidRPr="006435A0" w:rsidRDefault="00C51293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41</w:t>
            </w:r>
          </w:p>
        </w:tc>
        <w:tc>
          <w:tcPr>
            <w:tcW w:w="1146" w:type="pct"/>
          </w:tcPr>
          <w:p w:rsidR="00C51293" w:rsidRPr="006435A0" w:rsidRDefault="00C51293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Emily Baer</w:t>
            </w:r>
          </w:p>
        </w:tc>
        <w:tc>
          <w:tcPr>
            <w:tcW w:w="3084" w:type="pct"/>
          </w:tcPr>
          <w:p w:rsidR="00C51293" w:rsidRPr="006435A0" w:rsidRDefault="00C51293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Research Associate/Extern, The Public International Law &amp; Policy Group</w:t>
            </w:r>
          </w:p>
        </w:tc>
        <w:tc>
          <w:tcPr>
            <w:tcW w:w="562" w:type="pct"/>
          </w:tcPr>
          <w:p w:rsidR="00C51293" w:rsidRPr="006435A0" w:rsidRDefault="00C51293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C51293" w:rsidRPr="006435A0" w:rsidRDefault="00C51293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42</w:t>
            </w:r>
          </w:p>
        </w:tc>
        <w:tc>
          <w:tcPr>
            <w:tcW w:w="1146" w:type="pct"/>
          </w:tcPr>
          <w:p w:rsidR="00C51293" w:rsidRPr="006435A0" w:rsidRDefault="00C51293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Emily Claire Goldman</w:t>
            </w:r>
          </w:p>
        </w:tc>
        <w:tc>
          <w:tcPr>
            <w:tcW w:w="3084" w:type="pct"/>
          </w:tcPr>
          <w:p w:rsidR="00C51293" w:rsidRPr="006435A0" w:rsidRDefault="00C51293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JD/MA World Bank Safeguards Research Assistant, American University Washington College of Law</w:t>
            </w:r>
          </w:p>
        </w:tc>
        <w:tc>
          <w:tcPr>
            <w:tcW w:w="562" w:type="pct"/>
          </w:tcPr>
          <w:p w:rsidR="00C51293" w:rsidRPr="006435A0" w:rsidRDefault="00C51293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C51293" w:rsidRPr="006435A0" w:rsidRDefault="00C51293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43</w:t>
            </w:r>
          </w:p>
        </w:tc>
        <w:tc>
          <w:tcPr>
            <w:tcW w:w="1146" w:type="pct"/>
          </w:tcPr>
          <w:p w:rsidR="00C51293" w:rsidRPr="006435A0" w:rsidRDefault="00C51293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Eric Biel</w:t>
            </w:r>
          </w:p>
        </w:tc>
        <w:tc>
          <w:tcPr>
            <w:tcW w:w="3084" w:type="pct"/>
          </w:tcPr>
          <w:p w:rsidR="00C51293" w:rsidRPr="006435A0" w:rsidRDefault="00C51293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Department of Labor</w:t>
            </w:r>
          </w:p>
        </w:tc>
        <w:tc>
          <w:tcPr>
            <w:tcW w:w="562" w:type="pct"/>
          </w:tcPr>
          <w:p w:rsidR="00C51293" w:rsidRPr="006435A0" w:rsidRDefault="00C51293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C51293" w:rsidRPr="006435A0" w:rsidRDefault="00C51293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44</w:t>
            </w:r>
          </w:p>
        </w:tc>
        <w:tc>
          <w:tcPr>
            <w:tcW w:w="1146" w:type="pct"/>
          </w:tcPr>
          <w:p w:rsidR="00C51293" w:rsidRPr="006435A0" w:rsidRDefault="00C51293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Eric Haxthausen</w:t>
            </w:r>
          </w:p>
        </w:tc>
        <w:tc>
          <w:tcPr>
            <w:tcW w:w="3084" w:type="pct"/>
          </w:tcPr>
          <w:p w:rsidR="00C51293" w:rsidRPr="006435A0" w:rsidRDefault="00C51293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USAID</w:t>
            </w:r>
          </w:p>
        </w:tc>
        <w:tc>
          <w:tcPr>
            <w:tcW w:w="562" w:type="pct"/>
          </w:tcPr>
          <w:p w:rsidR="00C51293" w:rsidRPr="006435A0" w:rsidRDefault="00C51293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C51293" w:rsidRPr="006435A0" w:rsidRDefault="00C51293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45</w:t>
            </w:r>
          </w:p>
        </w:tc>
        <w:tc>
          <w:tcPr>
            <w:tcW w:w="1146" w:type="pct"/>
          </w:tcPr>
          <w:p w:rsidR="00C51293" w:rsidRPr="006435A0" w:rsidRDefault="00C51293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Eric Wilson</w:t>
            </w:r>
          </w:p>
        </w:tc>
        <w:tc>
          <w:tcPr>
            <w:tcW w:w="3084" w:type="pct"/>
          </w:tcPr>
          <w:p w:rsidR="00C51293" w:rsidRPr="006435A0" w:rsidRDefault="00C51293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Department of the Interior</w:t>
            </w:r>
          </w:p>
        </w:tc>
        <w:tc>
          <w:tcPr>
            <w:tcW w:w="562" w:type="pct"/>
          </w:tcPr>
          <w:p w:rsidR="00C51293" w:rsidRPr="006435A0" w:rsidRDefault="00C51293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C51293" w:rsidRPr="006435A0" w:rsidRDefault="00C51293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46</w:t>
            </w:r>
          </w:p>
        </w:tc>
        <w:tc>
          <w:tcPr>
            <w:tcW w:w="1146" w:type="pct"/>
          </w:tcPr>
          <w:p w:rsidR="00C51293" w:rsidRPr="006435A0" w:rsidRDefault="00C51293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Erick Zeballos</w:t>
            </w:r>
          </w:p>
        </w:tc>
        <w:tc>
          <w:tcPr>
            <w:tcW w:w="3084" w:type="pct"/>
          </w:tcPr>
          <w:p w:rsidR="00C51293" w:rsidRPr="006435A0" w:rsidRDefault="00C51293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Deputy Director, Washington Office, International Labor Organization (ILO)</w:t>
            </w:r>
          </w:p>
        </w:tc>
        <w:tc>
          <w:tcPr>
            <w:tcW w:w="562" w:type="pct"/>
          </w:tcPr>
          <w:p w:rsidR="00C51293" w:rsidRPr="006435A0" w:rsidRDefault="00C51293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8D66BD" w:rsidRPr="006435A0" w:rsidRDefault="008D66B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lastRenderedPageBreak/>
              <w:t>47</w:t>
            </w:r>
          </w:p>
        </w:tc>
        <w:tc>
          <w:tcPr>
            <w:tcW w:w="1146" w:type="pct"/>
          </w:tcPr>
          <w:p w:rsidR="008D66BD" w:rsidRPr="006435A0" w:rsidRDefault="008D66B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Erika Lennon</w:t>
            </w:r>
          </w:p>
        </w:tc>
        <w:tc>
          <w:tcPr>
            <w:tcW w:w="3084" w:type="pct"/>
          </w:tcPr>
          <w:p w:rsidR="008D66BD" w:rsidRPr="006435A0" w:rsidRDefault="008D66B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Coordinator, Program on International &amp; Comparative Environmental Law, American University Washington College of Law</w:t>
            </w:r>
          </w:p>
        </w:tc>
        <w:tc>
          <w:tcPr>
            <w:tcW w:w="562" w:type="pct"/>
          </w:tcPr>
          <w:p w:rsidR="008D66BD" w:rsidRPr="006435A0" w:rsidRDefault="008D66B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8D66BD" w:rsidRPr="006435A0" w:rsidRDefault="008D66B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48</w:t>
            </w:r>
          </w:p>
        </w:tc>
        <w:tc>
          <w:tcPr>
            <w:tcW w:w="1146" w:type="pct"/>
          </w:tcPr>
          <w:p w:rsidR="008D66BD" w:rsidRPr="006435A0" w:rsidRDefault="008D66B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Florence Landsberg</w:t>
            </w:r>
          </w:p>
        </w:tc>
        <w:tc>
          <w:tcPr>
            <w:tcW w:w="3084" w:type="pct"/>
          </w:tcPr>
          <w:p w:rsidR="008D66BD" w:rsidRPr="006435A0" w:rsidRDefault="008D66B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Senior Associate, World Resources Institute</w:t>
            </w:r>
          </w:p>
        </w:tc>
        <w:tc>
          <w:tcPr>
            <w:tcW w:w="562" w:type="pct"/>
          </w:tcPr>
          <w:p w:rsidR="008D66BD" w:rsidRPr="006435A0" w:rsidRDefault="008D66B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8D66BD" w:rsidRPr="006435A0" w:rsidRDefault="008D66B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49</w:t>
            </w:r>
          </w:p>
        </w:tc>
        <w:tc>
          <w:tcPr>
            <w:tcW w:w="1146" w:type="pct"/>
          </w:tcPr>
          <w:p w:rsidR="008D66BD" w:rsidRPr="006435A0" w:rsidRDefault="008D66B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Frank Proschan</w:t>
            </w:r>
          </w:p>
        </w:tc>
        <w:tc>
          <w:tcPr>
            <w:tcW w:w="3084" w:type="pct"/>
          </w:tcPr>
          <w:p w:rsidR="008D66BD" w:rsidRPr="006435A0" w:rsidRDefault="008D66B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Consultant in Cultural Heritage</w:t>
            </w:r>
          </w:p>
        </w:tc>
        <w:tc>
          <w:tcPr>
            <w:tcW w:w="562" w:type="pct"/>
          </w:tcPr>
          <w:p w:rsidR="008D66BD" w:rsidRPr="006435A0" w:rsidRDefault="008D66B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71406" w:rsidRPr="006435A0" w:rsidRDefault="00F71406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50</w:t>
            </w:r>
          </w:p>
        </w:tc>
        <w:tc>
          <w:tcPr>
            <w:tcW w:w="1146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Gaia Larsen</w:t>
            </w:r>
          </w:p>
        </w:tc>
        <w:tc>
          <w:tcPr>
            <w:tcW w:w="3084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Senior Associate, World Resources Institute</w:t>
            </w:r>
          </w:p>
        </w:tc>
        <w:tc>
          <w:tcPr>
            <w:tcW w:w="562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71406" w:rsidRPr="006435A0" w:rsidRDefault="00F71406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51</w:t>
            </w:r>
          </w:p>
        </w:tc>
        <w:tc>
          <w:tcPr>
            <w:tcW w:w="1146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George Altshuler</w:t>
            </w:r>
          </w:p>
        </w:tc>
        <w:tc>
          <w:tcPr>
            <w:tcW w:w="3084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Intern, Gender Action</w:t>
            </w:r>
          </w:p>
        </w:tc>
        <w:tc>
          <w:tcPr>
            <w:tcW w:w="562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71406" w:rsidRPr="006435A0" w:rsidRDefault="00F71406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52</w:t>
            </w:r>
          </w:p>
        </w:tc>
        <w:tc>
          <w:tcPr>
            <w:tcW w:w="1146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Gregory Berry</w:t>
            </w:r>
          </w:p>
        </w:tc>
        <w:tc>
          <w:tcPr>
            <w:tcW w:w="3084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Legal Intern, Center for International Environmental Law (CIEL)</w:t>
            </w:r>
          </w:p>
        </w:tc>
        <w:tc>
          <w:tcPr>
            <w:tcW w:w="562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71406" w:rsidRPr="006435A0" w:rsidRDefault="00F71406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53</w:t>
            </w:r>
          </w:p>
        </w:tc>
        <w:tc>
          <w:tcPr>
            <w:tcW w:w="1146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Gretchen Gordon</w:t>
            </w:r>
          </w:p>
        </w:tc>
        <w:tc>
          <w:tcPr>
            <w:tcW w:w="3084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Coordinator, Coalition for Human Rights in Development</w:t>
            </w:r>
          </w:p>
        </w:tc>
        <w:tc>
          <w:tcPr>
            <w:tcW w:w="562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71406" w:rsidRPr="006435A0" w:rsidRDefault="00F71406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54</w:t>
            </w:r>
          </w:p>
        </w:tc>
        <w:tc>
          <w:tcPr>
            <w:tcW w:w="1146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Jael Makagon</w:t>
            </w:r>
          </w:p>
        </w:tc>
        <w:tc>
          <w:tcPr>
            <w:tcW w:w="3084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Project Manager, Natural Justice</w:t>
            </w:r>
          </w:p>
        </w:tc>
        <w:tc>
          <w:tcPr>
            <w:tcW w:w="562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71406" w:rsidRPr="006435A0" w:rsidRDefault="00F71406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55</w:t>
            </w:r>
          </w:p>
        </w:tc>
        <w:tc>
          <w:tcPr>
            <w:tcW w:w="1146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Jane Garrido</w:t>
            </w:r>
          </w:p>
        </w:tc>
        <w:tc>
          <w:tcPr>
            <w:tcW w:w="3084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Department of Labor</w:t>
            </w:r>
          </w:p>
        </w:tc>
        <w:tc>
          <w:tcPr>
            <w:tcW w:w="562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71406" w:rsidRPr="006435A0" w:rsidRDefault="00F71406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56</w:t>
            </w:r>
          </w:p>
        </w:tc>
        <w:tc>
          <w:tcPr>
            <w:tcW w:w="1146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Janice Freeman</w:t>
            </w:r>
          </w:p>
        </w:tc>
        <w:tc>
          <w:tcPr>
            <w:tcW w:w="3084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Policy and Advocacy Intern, Search for Common Ground</w:t>
            </w:r>
          </w:p>
        </w:tc>
        <w:tc>
          <w:tcPr>
            <w:tcW w:w="562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71406" w:rsidRPr="006435A0" w:rsidRDefault="00F71406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57</w:t>
            </w:r>
          </w:p>
        </w:tc>
        <w:tc>
          <w:tcPr>
            <w:tcW w:w="1146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Jason Pielemeier</w:t>
            </w:r>
          </w:p>
        </w:tc>
        <w:tc>
          <w:tcPr>
            <w:tcW w:w="3084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State Department</w:t>
            </w:r>
          </w:p>
        </w:tc>
        <w:tc>
          <w:tcPr>
            <w:tcW w:w="562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71406" w:rsidRPr="006435A0" w:rsidRDefault="00F71406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58</w:t>
            </w:r>
          </w:p>
        </w:tc>
        <w:tc>
          <w:tcPr>
            <w:tcW w:w="1146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Jennifer Babchuk</w:t>
            </w:r>
          </w:p>
        </w:tc>
        <w:tc>
          <w:tcPr>
            <w:tcW w:w="3084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Department of the Treasury</w:t>
            </w:r>
          </w:p>
        </w:tc>
        <w:tc>
          <w:tcPr>
            <w:tcW w:w="562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71406" w:rsidRPr="006435A0" w:rsidRDefault="00F71406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59</w:t>
            </w:r>
          </w:p>
        </w:tc>
        <w:tc>
          <w:tcPr>
            <w:tcW w:w="1146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Jeremy Kadden</w:t>
            </w:r>
          </w:p>
        </w:tc>
        <w:tc>
          <w:tcPr>
            <w:tcW w:w="3084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Senior International Policy Advocate, Human Rights Campaign</w:t>
            </w:r>
          </w:p>
        </w:tc>
        <w:tc>
          <w:tcPr>
            <w:tcW w:w="562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71406" w:rsidRPr="006435A0" w:rsidRDefault="00F71406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60</w:t>
            </w:r>
          </w:p>
        </w:tc>
        <w:tc>
          <w:tcPr>
            <w:tcW w:w="1146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Jessica Evans</w:t>
            </w:r>
          </w:p>
        </w:tc>
        <w:tc>
          <w:tcPr>
            <w:tcW w:w="3084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Senior Advocate and Researcher on International Financial Institutions, Human Rights Watch</w:t>
            </w:r>
          </w:p>
        </w:tc>
        <w:tc>
          <w:tcPr>
            <w:tcW w:w="562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71406" w:rsidRPr="006435A0" w:rsidRDefault="00F71406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61</w:t>
            </w:r>
          </w:p>
        </w:tc>
        <w:tc>
          <w:tcPr>
            <w:tcW w:w="1146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Joan Barret</w:t>
            </w:r>
          </w:p>
        </w:tc>
        <w:tc>
          <w:tcPr>
            <w:tcW w:w="3084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Department of Labor</w:t>
            </w:r>
          </w:p>
        </w:tc>
        <w:tc>
          <w:tcPr>
            <w:tcW w:w="562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71406" w:rsidRPr="006435A0" w:rsidRDefault="00F71406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62</w:t>
            </w:r>
          </w:p>
        </w:tc>
        <w:tc>
          <w:tcPr>
            <w:tcW w:w="1146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Jocelyn Medallo</w:t>
            </w:r>
          </w:p>
        </w:tc>
        <w:tc>
          <w:tcPr>
            <w:tcW w:w="3084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Senior Attorney, Center for International Environmental Law (CIEL)</w:t>
            </w:r>
          </w:p>
        </w:tc>
        <w:tc>
          <w:tcPr>
            <w:tcW w:w="562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71406" w:rsidRPr="006435A0" w:rsidRDefault="00F71406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63</w:t>
            </w:r>
          </w:p>
        </w:tc>
        <w:tc>
          <w:tcPr>
            <w:tcW w:w="1146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Joe Ferrante</w:t>
            </w:r>
          </w:p>
        </w:tc>
        <w:tc>
          <w:tcPr>
            <w:tcW w:w="3084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EPA</w:t>
            </w:r>
          </w:p>
        </w:tc>
        <w:tc>
          <w:tcPr>
            <w:tcW w:w="562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71406" w:rsidRPr="006435A0" w:rsidRDefault="00F71406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64</w:t>
            </w:r>
          </w:p>
        </w:tc>
        <w:tc>
          <w:tcPr>
            <w:tcW w:w="1146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John Burrows</w:t>
            </w:r>
          </w:p>
        </w:tc>
        <w:tc>
          <w:tcPr>
            <w:tcW w:w="3084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Department of the Treasury</w:t>
            </w:r>
          </w:p>
        </w:tc>
        <w:tc>
          <w:tcPr>
            <w:tcW w:w="562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71406" w:rsidRPr="006435A0" w:rsidRDefault="00F71406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65</w:t>
            </w:r>
          </w:p>
        </w:tc>
        <w:tc>
          <w:tcPr>
            <w:tcW w:w="1146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John Hassell</w:t>
            </w:r>
          </w:p>
        </w:tc>
        <w:tc>
          <w:tcPr>
            <w:tcW w:w="3084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Regional Director, AIDS Healthcare Foundation</w:t>
            </w:r>
          </w:p>
        </w:tc>
        <w:tc>
          <w:tcPr>
            <w:tcW w:w="562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71406" w:rsidRPr="006435A0" w:rsidRDefault="00F71406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66</w:t>
            </w:r>
          </w:p>
        </w:tc>
        <w:tc>
          <w:tcPr>
            <w:tcW w:w="1146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Jonas Rolett</w:t>
            </w:r>
          </w:p>
        </w:tc>
        <w:tc>
          <w:tcPr>
            <w:tcW w:w="3084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Special Advisor to the Chairman, Open Society Foundations</w:t>
            </w:r>
          </w:p>
        </w:tc>
        <w:tc>
          <w:tcPr>
            <w:tcW w:w="562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71406" w:rsidRPr="006435A0" w:rsidRDefault="00F71406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67</w:t>
            </w:r>
          </w:p>
        </w:tc>
        <w:tc>
          <w:tcPr>
            <w:tcW w:w="1146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Josh Klemm</w:t>
            </w:r>
          </w:p>
        </w:tc>
        <w:tc>
          <w:tcPr>
            <w:tcW w:w="3084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Policy Director, International Rivers</w:t>
            </w:r>
          </w:p>
        </w:tc>
        <w:tc>
          <w:tcPr>
            <w:tcW w:w="562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71406" w:rsidRPr="006435A0" w:rsidRDefault="00F71406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68</w:t>
            </w:r>
          </w:p>
        </w:tc>
        <w:tc>
          <w:tcPr>
            <w:tcW w:w="1146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Judith Heumann</w:t>
            </w:r>
          </w:p>
        </w:tc>
        <w:tc>
          <w:tcPr>
            <w:tcW w:w="3084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State Department</w:t>
            </w:r>
          </w:p>
        </w:tc>
        <w:tc>
          <w:tcPr>
            <w:tcW w:w="562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71406" w:rsidRPr="006435A0" w:rsidRDefault="00F71406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69</w:t>
            </w:r>
          </w:p>
        </w:tc>
        <w:tc>
          <w:tcPr>
            <w:tcW w:w="1146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Julia Radomski</w:t>
            </w:r>
          </w:p>
        </w:tc>
        <w:tc>
          <w:tcPr>
            <w:tcW w:w="3084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Information Services Coordinator, Bank Information Center (BIC)</w:t>
            </w:r>
          </w:p>
        </w:tc>
        <w:tc>
          <w:tcPr>
            <w:tcW w:w="562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71406" w:rsidRPr="006435A0" w:rsidRDefault="00F71406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70</w:t>
            </w:r>
          </w:p>
        </w:tc>
        <w:tc>
          <w:tcPr>
            <w:tcW w:w="1146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Julie Kim</w:t>
            </w:r>
          </w:p>
        </w:tc>
        <w:tc>
          <w:tcPr>
            <w:tcW w:w="3084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Extractive Industries Program Officer, Oxfam America</w:t>
            </w:r>
          </w:p>
        </w:tc>
        <w:tc>
          <w:tcPr>
            <w:tcW w:w="562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71406" w:rsidRPr="006435A0" w:rsidRDefault="00F71406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71</w:t>
            </w:r>
          </w:p>
        </w:tc>
        <w:tc>
          <w:tcPr>
            <w:tcW w:w="1146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Karen Travis</w:t>
            </w:r>
          </w:p>
        </w:tc>
        <w:tc>
          <w:tcPr>
            <w:tcW w:w="3084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Department of Labor</w:t>
            </w:r>
          </w:p>
        </w:tc>
        <w:tc>
          <w:tcPr>
            <w:tcW w:w="562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71406" w:rsidRPr="006435A0" w:rsidRDefault="00F71406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72</w:t>
            </w:r>
          </w:p>
        </w:tc>
        <w:tc>
          <w:tcPr>
            <w:tcW w:w="1146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Katelyn Gallagher</w:t>
            </w:r>
          </w:p>
        </w:tc>
        <w:tc>
          <w:tcPr>
            <w:tcW w:w="3084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Senior Middle East and North Africa Program Associate, Bank Information Center (BIC)</w:t>
            </w:r>
          </w:p>
        </w:tc>
        <w:tc>
          <w:tcPr>
            <w:tcW w:w="562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71406" w:rsidRPr="006435A0" w:rsidRDefault="00F71406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73</w:t>
            </w:r>
          </w:p>
        </w:tc>
        <w:tc>
          <w:tcPr>
            <w:tcW w:w="1146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Katherine Cook</w:t>
            </w:r>
          </w:p>
        </w:tc>
        <w:tc>
          <w:tcPr>
            <w:tcW w:w="3084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Department of Labor</w:t>
            </w:r>
          </w:p>
        </w:tc>
        <w:tc>
          <w:tcPr>
            <w:tcW w:w="562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71406" w:rsidRPr="006435A0" w:rsidRDefault="00F71406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74</w:t>
            </w:r>
          </w:p>
        </w:tc>
        <w:tc>
          <w:tcPr>
            <w:tcW w:w="1146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Katherine Guernsey</w:t>
            </w:r>
          </w:p>
        </w:tc>
        <w:tc>
          <w:tcPr>
            <w:tcW w:w="3084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State Department</w:t>
            </w:r>
          </w:p>
        </w:tc>
        <w:tc>
          <w:tcPr>
            <w:tcW w:w="562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71406" w:rsidRPr="006435A0" w:rsidRDefault="00F71406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75</w:t>
            </w:r>
          </w:p>
        </w:tc>
        <w:tc>
          <w:tcPr>
            <w:tcW w:w="1146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Katherine McDonnell</w:t>
            </w:r>
          </w:p>
        </w:tc>
        <w:tc>
          <w:tcPr>
            <w:tcW w:w="3084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Attorney Bertha Fellow, EarthRights International</w:t>
            </w:r>
          </w:p>
        </w:tc>
        <w:tc>
          <w:tcPr>
            <w:tcW w:w="562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71406" w:rsidRPr="006435A0" w:rsidRDefault="00F71406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76</w:t>
            </w:r>
          </w:p>
        </w:tc>
        <w:tc>
          <w:tcPr>
            <w:tcW w:w="1146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Kim Stanton</w:t>
            </w:r>
          </w:p>
        </w:tc>
        <w:tc>
          <w:tcPr>
            <w:tcW w:w="3084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Tom Lantos Human Rights Commission, U.S. House of Representatives</w:t>
            </w:r>
          </w:p>
        </w:tc>
        <w:tc>
          <w:tcPr>
            <w:tcW w:w="562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71406" w:rsidRPr="006435A0" w:rsidRDefault="00F71406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77</w:t>
            </w:r>
          </w:p>
        </w:tc>
        <w:tc>
          <w:tcPr>
            <w:tcW w:w="1146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Kimberly Brody Hart</w:t>
            </w:r>
          </w:p>
        </w:tc>
        <w:tc>
          <w:tcPr>
            <w:tcW w:w="3084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Global Affairs and Partnerships Manager, Search for Common Ground</w:t>
            </w:r>
          </w:p>
        </w:tc>
        <w:tc>
          <w:tcPr>
            <w:tcW w:w="562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71406" w:rsidRPr="006435A0" w:rsidRDefault="00F71406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78</w:t>
            </w:r>
          </w:p>
        </w:tc>
        <w:tc>
          <w:tcPr>
            <w:tcW w:w="1146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Kindra Mohr</w:t>
            </w:r>
          </w:p>
        </w:tc>
        <w:tc>
          <w:tcPr>
            <w:tcW w:w="3084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Policy Director, Accountability Counsel</w:t>
            </w:r>
          </w:p>
        </w:tc>
        <w:tc>
          <w:tcPr>
            <w:tcW w:w="562" w:type="pct"/>
          </w:tcPr>
          <w:p w:rsidR="00F71406" w:rsidRPr="006435A0" w:rsidRDefault="00F71406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0566A" w:rsidRPr="006435A0" w:rsidRDefault="00F0566A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lastRenderedPageBreak/>
              <w:t>79</w:t>
            </w:r>
          </w:p>
        </w:tc>
        <w:tc>
          <w:tcPr>
            <w:tcW w:w="1146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Laura Conn</w:t>
            </w:r>
          </w:p>
        </w:tc>
        <w:tc>
          <w:tcPr>
            <w:tcW w:w="3084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State Department</w:t>
            </w:r>
          </w:p>
        </w:tc>
        <w:tc>
          <w:tcPr>
            <w:tcW w:w="562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0566A" w:rsidRPr="006435A0" w:rsidRDefault="00F0566A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80</w:t>
            </w:r>
          </w:p>
        </w:tc>
        <w:tc>
          <w:tcPr>
            <w:tcW w:w="1146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Laura Sima</w:t>
            </w:r>
          </w:p>
        </w:tc>
        <w:tc>
          <w:tcPr>
            <w:tcW w:w="3084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State Department</w:t>
            </w:r>
          </w:p>
        </w:tc>
        <w:tc>
          <w:tcPr>
            <w:tcW w:w="562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0566A" w:rsidRPr="006435A0" w:rsidRDefault="00F0566A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81</w:t>
            </w:r>
          </w:p>
        </w:tc>
        <w:tc>
          <w:tcPr>
            <w:tcW w:w="1146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Leonardo Crippa</w:t>
            </w:r>
          </w:p>
        </w:tc>
        <w:tc>
          <w:tcPr>
            <w:tcW w:w="3084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Senior Attorney, Indian Law Resource Center</w:t>
            </w:r>
          </w:p>
        </w:tc>
        <w:tc>
          <w:tcPr>
            <w:tcW w:w="562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0566A" w:rsidRPr="006435A0" w:rsidRDefault="00F0566A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82</w:t>
            </w:r>
          </w:p>
        </w:tc>
        <w:tc>
          <w:tcPr>
            <w:tcW w:w="1146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Leslie Johnston</w:t>
            </w:r>
          </w:p>
        </w:tc>
        <w:tc>
          <w:tcPr>
            <w:tcW w:w="3084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USAID</w:t>
            </w:r>
          </w:p>
        </w:tc>
        <w:tc>
          <w:tcPr>
            <w:tcW w:w="562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0566A" w:rsidRPr="006435A0" w:rsidRDefault="00F0566A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83</w:t>
            </w:r>
          </w:p>
        </w:tc>
        <w:tc>
          <w:tcPr>
            <w:tcW w:w="1146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Linda Krueger</w:t>
            </w:r>
          </w:p>
        </w:tc>
        <w:tc>
          <w:tcPr>
            <w:tcW w:w="3084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Senior Advisor, The Nature Conservancy</w:t>
            </w:r>
          </w:p>
        </w:tc>
        <w:tc>
          <w:tcPr>
            <w:tcW w:w="562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0566A" w:rsidRPr="006435A0" w:rsidRDefault="00F0566A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84</w:t>
            </w:r>
          </w:p>
        </w:tc>
        <w:tc>
          <w:tcPr>
            <w:tcW w:w="1146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Louise Flynn</w:t>
            </w:r>
          </w:p>
        </w:tc>
        <w:tc>
          <w:tcPr>
            <w:tcW w:w="3084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USAID Preparedness and Response (P&amp;R) Project – Emerging Pandemic Threats Program</w:t>
            </w:r>
          </w:p>
        </w:tc>
        <w:tc>
          <w:tcPr>
            <w:tcW w:w="562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0566A" w:rsidRPr="006435A0" w:rsidRDefault="00F0566A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85</w:t>
            </w:r>
          </w:p>
        </w:tc>
        <w:tc>
          <w:tcPr>
            <w:tcW w:w="1146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Mac Darrow</w:t>
            </w:r>
          </w:p>
        </w:tc>
        <w:tc>
          <w:tcPr>
            <w:tcW w:w="3084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Chief, Sustainable Development Goals Section, Office of the United Nations High Commissioner for Human Rights (OHCHR)</w:t>
            </w:r>
          </w:p>
        </w:tc>
        <w:tc>
          <w:tcPr>
            <w:tcW w:w="562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Switzerland</w:t>
            </w:r>
          </w:p>
        </w:tc>
      </w:tr>
      <w:tr w:rsidR="00DF33B1" w:rsidRPr="006435A0" w:rsidTr="00DF33B1">
        <w:tc>
          <w:tcPr>
            <w:tcW w:w="208" w:type="pct"/>
          </w:tcPr>
          <w:p w:rsidR="00F0566A" w:rsidRPr="006435A0" w:rsidRDefault="00F0566A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86</w:t>
            </w:r>
          </w:p>
        </w:tc>
        <w:tc>
          <w:tcPr>
            <w:tcW w:w="1146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Margaret Federici</w:t>
            </w:r>
          </w:p>
        </w:tc>
        <w:tc>
          <w:tcPr>
            <w:tcW w:w="3084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Safeguards and Climate Coordinator, Bank Information Center (BIC)</w:t>
            </w:r>
          </w:p>
        </w:tc>
        <w:tc>
          <w:tcPr>
            <w:tcW w:w="562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0566A" w:rsidRPr="006435A0" w:rsidRDefault="00F0566A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87</w:t>
            </w:r>
          </w:p>
        </w:tc>
        <w:tc>
          <w:tcPr>
            <w:tcW w:w="1146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Maria Lya Ramos</w:t>
            </w:r>
          </w:p>
        </w:tc>
        <w:tc>
          <w:tcPr>
            <w:tcW w:w="3084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Program Manager, Extractive Industries, Oxfam America</w:t>
            </w:r>
          </w:p>
        </w:tc>
        <w:tc>
          <w:tcPr>
            <w:tcW w:w="562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0566A" w:rsidRPr="006435A0" w:rsidRDefault="00F0566A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88</w:t>
            </w:r>
          </w:p>
        </w:tc>
        <w:tc>
          <w:tcPr>
            <w:tcW w:w="1146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Marisa Lago</w:t>
            </w:r>
          </w:p>
        </w:tc>
        <w:tc>
          <w:tcPr>
            <w:tcW w:w="3084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Department of the Treasury</w:t>
            </w:r>
          </w:p>
        </w:tc>
        <w:tc>
          <w:tcPr>
            <w:tcW w:w="562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0566A" w:rsidRPr="006435A0" w:rsidRDefault="00F0566A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89</w:t>
            </w:r>
          </w:p>
        </w:tc>
        <w:tc>
          <w:tcPr>
            <w:tcW w:w="1146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Mark Bromley</w:t>
            </w:r>
          </w:p>
        </w:tc>
        <w:tc>
          <w:tcPr>
            <w:tcW w:w="3084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Council Chair, Council for Global Equality</w:t>
            </w:r>
          </w:p>
        </w:tc>
        <w:tc>
          <w:tcPr>
            <w:tcW w:w="562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0566A" w:rsidRPr="006435A0" w:rsidRDefault="00F0566A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90</w:t>
            </w:r>
          </w:p>
        </w:tc>
        <w:tc>
          <w:tcPr>
            <w:tcW w:w="1146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Martin Dieu</w:t>
            </w:r>
          </w:p>
        </w:tc>
        <w:tc>
          <w:tcPr>
            <w:tcW w:w="3084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EPA</w:t>
            </w:r>
          </w:p>
        </w:tc>
        <w:tc>
          <w:tcPr>
            <w:tcW w:w="562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0566A" w:rsidRPr="006435A0" w:rsidRDefault="00F0566A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91</w:t>
            </w:r>
          </w:p>
        </w:tc>
        <w:tc>
          <w:tcPr>
            <w:tcW w:w="1146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Martin Zerfas</w:t>
            </w:r>
          </w:p>
        </w:tc>
        <w:tc>
          <w:tcPr>
            <w:tcW w:w="3084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Campaign Manager, Farm Animal Protection, Humane Society International</w:t>
            </w:r>
          </w:p>
        </w:tc>
        <w:tc>
          <w:tcPr>
            <w:tcW w:w="562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0566A" w:rsidRPr="006435A0" w:rsidRDefault="00F0566A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92</w:t>
            </w:r>
          </w:p>
        </w:tc>
        <w:tc>
          <w:tcPr>
            <w:tcW w:w="1146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Matt McGrath</w:t>
            </w:r>
          </w:p>
        </w:tc>
        <w:tc>
          <w:tcPr>
            <w:tcW w:w="3084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State Department</w:t>
            </w:r>
          </w:p>
        </w:tc>
        <w:tc>
          <w:tcPr>
            <w:tcW w:w="562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0566A" w:rsidRPr="006435A0" w:rsidRDefault="00F0566A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93</w:t>
            </w:r>
          </w:p>
        </w:tc>
        <w:tc>
          <w:tcPr>
            <w:tcW w:w="1146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Maxine Hillary</w:t>
            </w:r>
          </w:p>
        </w:tc>
        <w:tc>
          <w:tcPr>
            <w:tcW w:w="3084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USAID</w:t>
            </w:r>
          </w:p>
        </w:tc>
        <w:tc>
          <w:tcPr>
            <w:tcW w:w="562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0566A" w:rsidRPr="006435A0" w:rsidRDefault="00F0566A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94</w:t>
            </w:r>
          </w:p>
        </w:tc>
        <w:tc>
          <w:tcPr>
            <w:tcW w:w="1146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Meredith Johnston</w:t>
            </w:r>
          </w:p>
        </w:tc>
        <w:tc>
          <w:tcPr>
            <w:tcW w:w="3084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State Department</w:t>
            </w:r>
          </w:p>
        </w:tc>
        <w:tc>
          <w:tcPr>
            <w:tcW w:w="562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0566A" w:rsidRPr="006435A0" w:rsidRDefault="00F0566A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95</w:t>
            </w:r>
          </w:p>
        </w:tc>
        <w:tc>
          <w:tcPr>
            <w:tcW w:w="1146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Michael Cernea</w:t>
            </w:r>
          </w:p>
        </w:tc>
        <w:tc>
          <w:tcPr>
            <w:tcW w:w="3084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Professor, Brookings Institution and INDR</w:t>
            </w:r>
          </w:p>
        </w:tc>
        <w:tc>
          <w:tcPr>
            <w:tcW w:w="562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0566A" w:rsidRPr="006435A0" w:rsidRDefault="00F0566A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96</w:t>
            </w:r>
          </w:p>
        </w:tc>
        <w:tc>
          <w:tcPr>
            <w:tcW w:w="1146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Michael Elliott</w:t>
            </w:r>
          </w:p>
        </w:tc>
        <w:tc>
          <w:tcPr>
            <w:tcW w:w="3084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President &amp; CEO, ONE Campaign</w:t>
            </w:r>
          </w:p>
        </w:tc>
        <w:tc>
          <w:tcPr>
            <w:tcW w:w="562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0566A" w:rsidRPr="006435A0" w:rsidRDefault="00F0566A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97</w:t>
            </w:r>
          </w:p>
        </w:tc>
        <w:tc>
          <w:tcPr>
            <w:tcW w:w="1146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Monica Miranda</w:t>
            </w:r>
          </w:p>
        </w:tc>
        <w:tc>
          <w:tcPr>
            <w:tcW w:w="3084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Assistant for Program and Administration, Indian Law Resource Center</w:t>
            </w:r>
          </w:p>
        </w:tc>
        <w:tc>
          <w:tcPr>
            <w:tcW w:w="562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0566A" w:rsidRPr="006435A0" w:rsidRDefault="00F0566A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98</w:t>
            </w:r>
          </w:p>
        </w:tc>
        <w:tc>
          <w:tcPr>
            <w:tcW w:w="1146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Morton Halperin</w:t>
            </w:r>
          </w:p>
        </w:tc>
        <w:tc>
          <w:tcPr>
            <w:tcW w:w="3084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Senior Advisor, Open Society Foundations</w:t>
            </w:r>
          </w:p>
        </w:tc>
        <w:tc>
          <w:tcPr>
            <w:tcW w:w="562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0566A" w:rsidRPr="006435A0" w:rsidRDefault="00F0566A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99</w:t>
            </w:r>
          </w:p>
        </w:tc>
        <w:tc>
          <w:tcPr>
            <w:tcW w:w="1146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Moses Ntenga</w:t>
            </w:r>
          </w:p>
        </w:tc>
        <w:tc>
          <w:tcPr>
            <w:tcW w:w="3084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Executive Director, Joy for Children</w:t>
            </w:r>
          </w:p>
        </w:tc>
        <w:tc>
          <w:tcPr>
            <w:tcW w:w="562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Uganda</w:t>
            </w:r>
          </w:p>
        </w:tc>
      </w:tr>
      <w:tr w:rsidR="00DF33B1" w:rsidRPr="006435A0" w:rsidTr="00DF33B1">
        <w:tc>
          <w:tcPr>
            <w:tcW w:w="208" w:type="pct"/>
          </w:tcPr>
          <w:p w:rsidR="00F0566A" w:rsidRPr="006435A0" w:rsidRDefault="00F0566A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100</w:t>
            </w:r>
          </w:p>
        </w:tc>
        <w:tc>
          <w:tcPr>
            <w:tcW w:w="1146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Nadia Daar</w:t>
            </w:r>
          </w:p>
        </w:tc>
        <w:tc>
          <w:tcPr>
            <w:tcW w:w="3084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IFI Economic Justice Policy Advisor, Oxfam International</w:t>
            </w:r>
          </w:p>
        </w:tc>
        <w:tc>
          <w:tcPr>
            <w:tcW w:w="562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0566A" w:rsidRPr="006435A0" w:rsidRDefault="00F0566A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101</w:t>
            </w:r>
          </w:p>
        </w:tc>
        <w:tc>
          <w:tcPr>
            <w:tcW w:w="1146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Nancy Donaldson</w:t>
            </w:r>
          </w:p>
        </w:tc>
        <w:tc>
          <w:tcPr>
            <w:tcW w:w="3084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Director, ILO Washington Office, International Labor Organization (ILO)</w:t>
            </w:r>
          </w:p>
        </w:tc>
        <w:tc>
          <w:tcPr>
            <w:tcW w:w="562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0566A" w:rsidRPr="006435A0" w:rsidRDefault="00F0566A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102</w:t>
            </w:r>
          </w:p>
        </w:tc>
        <w:tc>
          <w:tcPr>
            <w:tcW w:w="1146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Natalie Bugalski</w:t>
            </w:r>
          </w:p>
        </w:tc>
        <w:tc>
          <w:tcPr>
            <w:tcW w:w="3084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Legal Director, Inclusive Development International</w:t>
            </w:r>
          </w:p>
        </w:tc>
        <w:tc>
          <w:tcPr>
            <w:tcW w:w="562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0566A" w:rsidRPr="006435A0" w:rsidRDefault="00F0566A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103</w:t>
            </w:r>
          </w:p>
        </w:tc>
        <w:tc>
          <w:tcPr>
            <w:tcW w:w="1146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Nicolas Mombrial</w:t>
            </w:r>
          </w:p>
        </w:tc>
        <w:tc>
          <w:tcPr>
            <w:tcW w:w="3084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Head of Office, Oxfam International</w:t>
            </w:r>
          </w:p>
        </w:tc>
        <w:tc>
          <w:tcPr>
            <w:tcW w:w="562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0566A" w:rsidRPr="006435A0" w:rsidRDefault="00F0566A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104</w:t>
            </w:r>
          </w:p>
        </w:tc>
        <w:tc>
          <w:tcPr>
            <w:tcW w:w="1146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Nicole Iaci</w:t>
            </w:r>
          </w:p>
        </w:tc>
        <w:tc>
          <w:tcPr>
            <w:tcW w:w="3084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Intern, Indian Law Resource Center</w:t>
            </w:r>
          </w:p>
        </w:tc>
        <w:tc>
          <w:tcPr>
            <w:tcW w:w="562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0566A" w:rsidRPr="006435A0" w:rsidRDefault="00F0566A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105</w:t>
            </w:r>
          </w:p>
        </w:tc>
        <w:tc>
          <w:tcPr>
            <w:tcW w:w="1146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Patsorn Udomritthiruj</w:t>
            </w:r>
          </w:p>
        </w:tc>
        <w:tc>
          <w:tcPr>
            <w:tcW w:w="3084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Business and Human Rights Intern, Human Rights Watch</w:t>
            </w:r>
          </w:p>
        </w:tc>
        <w:tc>
          <w:tcPr>
            <w:tcW w:w="562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0566A" w:rsidRPr="006435A0" w:rsidRDefault="00F0566A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106</w:t>
            </w:r>
          </w:p>
        </w:tc>
        <w:tc>
          <w:tcPr>
            <w:tcW w:w="1146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Peter Bakvis</w:t>
            </w:r>
          </w:p>
        </w:tc>
        <w:tc>
          <w:tcPr>
            <w:tcW w:w="3084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Director, Washington Office, International Trade Union Confederation (ITUC)</w:t>
            </w:r>
          </w:p>
        </w:tc>
        <w:tc>
          <w:tcPr>
            <w:tcW w:w="562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0566A" w:rsidRPr="006435A0" w:rsidRDefault="00F0566A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107</w:t>
            </w:r>
          </w:p>
        </w:tc>
        <w:tc>
          <w:tcPr>
            <w:tcW w:w="1146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Peter Higgins</w:t>
            </w:r>
          </w:p>
        </w:tc>
        <w:tc>
          <w:tcPr>
            <w:tcW w:w="3084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State Department</w:t>
            </w:r>
          </w:p>
        </w:tc>
        <w:tc>
          <w:tcPr>
            <w:tcW w:w="562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0566A" w:rsidRPr="006435A0" w:rsidRDefault="00F0566A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108</w:t>
            </w:r>
          </w:p>
        </w:tc>
        <w:tc>
          <w:tcPr>
            <w:tcW w:w="1146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Rachel Baker</w:t>
            </w:r>
          </w:p>
        </w:tc>
        <w:tc>
          <w:tcPr>
            <w:tcW w:w="3084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Forest Campaign Manager, Bank Information Center (BIC)</w:t>
            </w:r>
          </w:p>
        </w:tc>
        <w:tc>
          <w:tcPr>
            <w:tcW w:w="562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0566A" w:rsidRPr="006435A0" w:rsidRDefault="00F0566A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109</w:t>
            </w:r>
          </w:p>
        </w:tc>
        <w:tc>
          <w:tcPr>
            <w:tcW w:w="1146" w:type="pct"/>
          </w:tcPr>
          <w:p w:rsidR="00F0566A" w:rsidRPr="006435A0" w:rsidRDefault="00F0566A" w:rsidP="000270B6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Rand</w:t>
            </w:r>
            <w:r w:rsidR="000270B6">
              <w:rPr>
                <w:rFonts w:asciiTheme="minorHAnsi" w:hAnsiTheme="minorHAnsi"/>
                <w:sz w:val="22"/>
                <w:szCs w:val="22"/>
                <w:lang w:val="en-US"/>
              </w:rPr>
              <w:t>a</w:t>
            </w: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ll Curtis</w:t>
            </w:r>
          </w:p>
        </w:tc>
        <w:tc>
          <w:tcPr>
            <w:tcW w:w="3084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Policy Advisor, The Nature Conservancy</w:t>
            </w:r>
          </w:p>
        </w:tc>
        <w:tc>
          <w:tcPr>
            <w:tcW w:w="562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0566A" w:rsidRPr="006435A0" w:rsidRDefault="00F0566A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110</w:t>
            </w:r>
          </w:p>
        </w:tc>
        <w:tc>
          <w:tcPr>
            <w:tcW w:w="1146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Randy Caruso</w:t>
            </w:r>
          </w:p>
        </w:tc>
        <w:tc>
          <w:tcPr>
            <w:tcW w:w="3084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State Department</w:t>
            </w:r>
          </w:p>
        </w:tc>
        <w:tc>
          <w:tcPr>
            <w:tcW w:w="562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F0566A" w:rsidRPr="006435A0" w:rsidRDefault="00F0566A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111</w:t>
            </w:r>
          </w:p>
        </w:tc>
        <w:tc>
          <w:tcPr>
            <w:tcW w:w="1146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Rebecca Adamson</w:t>
            </w:r>
          </w:p>
        </w:tc>
        <w:tc>
          <w:tcPr>
            <w:tcW w:w="3084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Founder and President, First Peoples Worldwide</w:t>
            </w:r>
          </w:p>
        </w:tc>
        <w:tc>
          <w:tcPr>
            <w:tcW w:w="562" w:type="pct"/>
          </w:tcPr>
          <w:p w:rsidR="00F0566A" w:rsidRPr="006435A0" w:rsidRDefault="00F0566A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DF33A5" w:rsidRPr="006435A0" w:rsidRDefault="00DF33A5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lastRenderedPageBreak/>
              <w:t>112</w:t>
            </w:r>
          </w:p>
        </w:tc>
        <w:tc>
          <w:tcPr>
            <w:tcW w:w="1146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Samantha Derksen</w:t>
            </w:r>
          </w:p>
        </w:tc>
        <w:tc>
          <w:tcPr>
            <w:tcW w:w="3084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Student, The George Washington University Law School</w:t>
            </w:r>
          </w:p>
        </w:tc>
        <w:tc>
          <w:tcPr>
            <w:tcW w:w="562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DF33A5" w:rsidRPr="006435A0" w:rsidRDefault="00DF33A5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113</w:t>
            </w:r>
          </w:p>
        </w:tc>
        <w:tc>
          <w:tcPr>
            <w:tcW w:w="1146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Sandra N. Smithey</w:t>
            </w:r>
          </w:p>
        </w:tc>
        <w:tc>
          <w:tcPr>
            <w:tcW w:w="3084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Program Officer, Charles Stewart Mott Foundation</w:t>
            </w:r>
          </w:p>
        </w:tc>
        <w:tc>
          <w:tcPr>
            <w:tcW w:w="562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DF33A5" w:rsidRPr="006435A0" w:rsidRDefault="00DF33A5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114</w:t>
            </w:r>
          </w:p>
        </w:tc>
        <w:tc>
          <w:tcPr>
            <w:tcW w:w="1146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Sarah Fox</w:t>
            </w:r>
          </w:p>
        </w:tc>
        <w:tc>
          <w:tcPr>
            <w:tcW w:w="3084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State Department</w:t>
            </w:r>
          </w:p>
        </w:tc>
        <w:tc>
          <w:tcPr>
            <w:tcW w:w="562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DF33A5" w:rsidRPr="006435A0" w:rsidRDefault="00DF33A5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115</w:t>
            </w:r>
          </w:p>
        </w:tc>
        <w:tc>
          <w:tcPr>
            <w:tcW w:w="1146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Sarah Murray</w:t>
            </w:r>
          </w:p>
        </w:tc>
        <w:tc>
          <w:tcPr>
            <w:tcW w:w="3084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Program Assistant, Charles Stewart Mott Foundation</w:t>
            </w:r>
          </w:p>
        </w:tc>
        <w:tc>
          <w:tcPr>
            <w:tcW w:w="562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DF33A5" w:rsidRPr="006435A0" w:rsidRDefault="00DF33A5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116</w:t>
            </w:r>
          </w:p>
        </w:tc>
        <w:tc>
          <w:tcPr>
            <w:tcW w:w="1146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Sarah Weber</w:t>
            </w:r>
          </w:p>
        </w:tc>
        <w:tc>
          <w:tcPr>
            <w:tcW w:w="3084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State Department</w:t>
            </w:r>
          </w:p>
        </w:tc>
        <w:tc>
          <w:tcPr>
            <w:tcW w:w="562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DF33A5" w:rsidRPr="006435A0" w:rsidRDefault="00DF33A5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117</w:t>
            </w:r>
          </w:p>
        </w:tc>
        <w:tc>
          <w:tcPr>
            <w:tcW w:w="1146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Sasanka Thilakasiri</w:t>
            </w:r>
          </w:p>
        </w:tc>
        <w:tc>
          <w:tcPr>
            <w:tcW w:w="3084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Senior Policy Advisor, Climate Change &amp; Energy, Oxfam America</w:t>
            </w:r>
          </w:p>
        </w:tc>
        <w:tc>
          <w:tcPr>
            <w:tcW w:w="562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DF33A5" w:rsidRPr="006435A0" w:rsidRDefault="00DF33A5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118</w:t>
            </w:r>
          </w:p>
        </w:tc>
        <w:tc>
          <w:tcPr>
            <w:tcW w:w="1146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Scott Lampman</w:t>
            </w:r>
          </w:p>
        </w:tc>
        <w:tc>
          <w:tcPr>
            <w:tcW w:w="3084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USAID</w:t>
            </w:r>
          </w:p>
        </w:tc>
        <w:tc>
          <w:tcPr>
            <w:tcW w:w="562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DF33A5" w:rsidRPr="006435A0" w:rsidRDefault="00DF33A5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119</w:t>
            </w:r>
          </w:p>
        </w:tc>
        <w:tc>
          <w:tcPr>
            <w:tcW w:w="1146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Shari Ulery</w:t>
            </w:r>
          </w:p>
        </w:tc>
        <w:tc>
          <w:tcPr>
            <w:tcW w:w="3084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State Department</w:t>
            </w:r>
          </w:p>
        </w:tc>
        <w:tc>
          <w:tcPr>
            <w:tcW w:w="562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DF33A5" w:rsidRPr="006435A0" w:rsidRDefault="00DF33A5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120</w:t>
            </w:r>
          </w:p>
        </w:tc>
        <w:tc>
          <w:tcPr>
            <w:tcW w:w="1146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Sharita Gruberg</w:t>
            </w:r>
          </w:p>
        </w:tc>
        <w:tc>
          <w:tcPr>
            <w:tcW w:w="3084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Senior Policy Analyst, Center for American Progress</w:t>
            </w:r>
          </w:p>
        </w:tc>
        <w:tc>
          <w:tcPr>
            <w:tcW w:w="562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DF33A5" w:rsidRPr="006435A0" w:rsidRDefault="00DF33A5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121</w:t>
            </w:r>
          </w:p>
        </w:tc>
        <w:tc>
          <w:tcPr>
            <w:tcW w:w="1146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Sophia Kelly</w:t>
            </w:r>
          </w:p>
        </w:tc>
        <w:tc>
          <w:tcPr>
            <w:tcW w:w="3084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State Department</w:t>
            </w:r>
          </w:p>
        </w:tc>
        <w:tc>
          <w:tcPr>
            <w:tcW w:w="562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DF33A5" w:rsidRPr="006435A0" w:rsidRDefault="00DF33A5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122</w:t>
            </w:r>
          </w:p>
        </w:tc>
        <w:tc>
          <w:tcPr>
            <w:tcW w:w="1146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Stephanie Aktipis</w:t>
            </w:r>
          </w:p>
        </w:tc>
        <w:tc>
          <w:tcPr>
            <w:tcW w:w="3084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State Department</w:t>
            </w:r>
          </w:p>
        </w:tc>
        <w:tc>
          <w:tcPr>
            <w:tcW w:w="562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DF33A5" w:rsidRPr="006435A0" w:rsidRDefault="00DF33A5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123</w:t>
            </w:r>
          </w:p>
        </w:tc>
        <w:tc>
          <w:tcPr>
            <w:tcW w:w="1146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Steve Parsons</w:t>
            </w:r>
          </w:p>
        </w:tc>
        <w:tc>
          <w:tcPr>
            <w:tcW w:w="3084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Export-Import Bank</w:t>
            </w:r>
          </w:p>
        </w:tc>
        <w:tc>
          <w:tcPr>
            <w:tcW w:w="562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DF33A5" w:rsidRPr="006435A0" w:rsidRDefault="00DF33A5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124</w:t>
            </w:r>
          </w:p>
        </w:tc>
        <w:tc>
          <w:tcPr>
            <w:tcW w:w="1146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Susan Anthony</w:t>
            </w:r>
          </w:p>
        </w:tc>
        <w:tc>
          <w:tcPr>
            <w:tcW w:w="3084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Patent and Trademark Office</w:t>
            </w:r>
          </w:p>
        </w:tc>
        <w:tc>
          <w:tcPr>
            <w:tcW w:w="562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DF33A5" w:rsidRPr="006435A0" w:rsidRDefault="00DF33A5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125</w:t>
            </w:r>
          </w:p>
        </w:tc>
        <w:tc>
          <w:tcPr>
            <w:tcW w:w="1146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Tadashi Kanda</w:t>
            </w:r>
          </w:p>
        </w:tc>
        <w:tc>
          <w:tcPr>
            <w:tcW w:w="3084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Bank Information Center (BIC)</w:t>
            </w:r>
          </w:p>
        </w:tc>
        <w:tc>
          <w:tcPr>
            <w:tcW w:w="562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DF33A5" w:rsidRPr="006435A0" w:rsidRDefault="00DF33A5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126</w:t>
            </w:r>
          </w:p>
        </w:tc>
        <w:tc>
          <w:tcPr>
            <w:tcW w:w="1146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Tara Guelig</w:t>
            </w:r>
          </w:p>
        </w:tc>
        <w:tc>
          <w:tcPr>
            <w:tcW w:w="3084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OPIC</w:t>
            </w:r>
          </w:p>
        </w:tc>
        <w:tc>
          <w:tcPr>
            <w:tcW w:w="562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DF33A5" w:rsidRPr="006435A0" w:rsidRDefault="00DF33A5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127</w:t>
            </w:r>
          </w:p>
        </w:tc>
        <w:tc>
          <w:tcPr>
            <w:tcW w:w="1146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Ted Downing</w:t>
            </w:r>
          </w:p>
        </w:tc>
        <w:tc>
          <w:tcPr>
            <w:tcW w:w="3084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Research Professor of Social Development, Director of the Social Development Division,</w:t>
            </w:r>
          </w:p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Arizona Research Laboratories, University of Arizona</w:t>
            </w:r>
          </w:p>
        </w:tc>
        <w:tc>
          <w:tcPr>
            <w:tcW w:w="562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DF33A5" w:rsidRPr="006435A0" w:rsidRDefault="00DF33A5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128</w:t>
            </w:r>
          </w:p>
        </w:tc>
        <w:tc>
          <w:tcPr>
            <w:tcW w:w="1146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Tina Faulkner</w:t>
            </w:r>
          </w:p>
        </w:tc>
        <w:tc>
          <w:tcPr>
            <w:tcW w:w="3084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Department of Labor</w:t>
            </w:r>
          </w:p>
        </w:tc>
        <w:tc>
          <w:tcPr>
            <w:tcW w:w="562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DF33A5" w:rsidRPr="006435A0" w:rsidRDefault="00DF33A5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129</w:t>
            </w:r>
          </w:p>
        </w:tc>
        <w:tc>
          <w:tcPr>
            <w:tcW w:w="1146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Tom Crisman</w:t>
            </w:r>
          </w:p>
        </w:tc>
        <w:tc>
          <w:tcPr>
            <w:tcW w:w="3084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State Department</w:t>
            </w:r>
          </w:p>
        </w:tc>
        <w:tc>
          <w:tcPr>
            <w:tcW w:w="562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DF33A5" w:rsidRPr="006435A0" w:rsidRDefault="00DF33A5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130</w:t>
            </w:r>
          </w:p>
        </w:tc>
        <w:tc>
          <w:tcPr>
            <w:tcW w:w="1146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Upasana Khatri</w:t>
            </w:r>
          </w:p>
        </w:tc>
        <w:tc>
          <w:tcPr>
            <w:tcW w:w="3084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Legal Fellow, EarthRights International</w:t>
            </w:r>
          </w:p>
        </w:tc>
        <w:tc>
          <w:tcPr>
            <w:tcW w:w="562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DF33A5" w:rsidRPr="006435A0" w:rsidRDefault="00DF33A5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131</w:t>
            </w:r>
          </w:p>
        </w:tc>
        <w:tc>
          <w:tcPr>
            <w:tcW w:w="1146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Valerie Ploumpis</w:t>
            </w:r>
          </w:p>
        </w:tc>
        <w:tc>
          <w:tcPr>
            <w:tcW w:w="3084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Member, Board of Directors, OutRight Action International</w:t>
            </w:r>
          </w:p>
        </w:tc>
        <w:tc>
          <w:tcPr>
            <w:tcW w:w="562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DF33A5" w:rsidRPr="006435A0" w:rsidRDefault="00DF33A5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132</w:t>
            </w:r>
          </w:p>
        </w:tc>
        <w:tc>
          <w:tcPr>
            <w:tcW w:w="1146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Viacheslav Revin</w:t>
            </w:r>
          </w:p>
        </w:tc>
        <w:tc>
          <w:tcPr>
            <w:tcW w:w="3084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Regional Coordinator, RUSA LGBT DC</w:t>
            </w:r>
          </w:p>
        </w:tc>
        <w:tc>
          <w:tcPr>
            <w:tcW w:w="562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Russia/USA</w:t>
            </w:r>
          </w:p>
        </w:tc>
      </w:tr>
      <w:tr w:rsidR="00DF33B1" w:rsidRPr="006435A0" w:rsidTr="00DF33B1">
        <w:tc>
          <w:tcPr>
            <w:tcW w:w="208" w:type="pct"/>
          </w:tcPr>
          <w:p w:rsidR="00DF33A5" w:rsidRPr="006435A0" w:rsidRDefault="00DF33A5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133</w:t>
            </w:r>
          </w:p>
        </w:tc>
        <w:tc>
          <w:tcPr>
            <w:tcW w:w="1146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Victor Bullen</w:t>
            </w:r>
          </w:p>
        </w:tc>
        <w:tc>
          <w:tcPr>
            <w:tcW w:w="3084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USAID</w:t>
            </w:r>
          </w:p>
        </w:tc>
        <w:tc>
          <w:tcPr>
            <w:tcW w:w="562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DF33A5" w:rsidRPr="006435A0" w:rsidRDefault="00DF33A5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134</w:t>
            </w:r>
          </w:p>
        </w:tc>
        <w:tc>
          <w:tcPr>
            <w:tcW w:w="1146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Vince McElhinny</w:t>
            </w:r>
          </w:p>
        </w:tc>
        <w:tc>
          <w:tcPr>
            <w:tcW w:w="3084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Senior Director, Social Policy and Practice, Conservation International</w:t>
            </w:r>
          </w:p>
        </w:tc>
        <w:tc>
          <w:tcPr>
            <w:tcW w:w="562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DF33B1" w:rsidRPr="006435A0" w:rsidTr="00DF33B1">
        <w:tc>
          <w:tcPr>
            <w:tcW w:w="208" w:type="pct"/>
          </w:tcPr>
          <w:p w:rsidR="00DF33A5" w:rsidRPr="006435A0" w:rsidRDefault="00DF33A5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135</w:t>
            </w:r>
          </w:p>
        </w:tc>
        <w:tc>
          <w:tcPr>
            <w:tcW w:w="1146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William Mansfield</w:t>
            </w:r>
          </w:p>
        </w:tc>
        <w:tc>
          <w:tcPr>
            <w:tcW w:w="3084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National Endowment for the Arts</w:t>
            </w:r>
          </w:p>
        </w:tc>
        <w:tc>
          <w:tcPr>
            <w:tcW w:w="562" w:type="pct"/>
          </w:tcPr>
          <w:p w:rsidR="00DF33A5" w:rsidRPr="006435A0" w:rsidRDefault="00DF33A5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435A0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</w:tbl>
    <w:p w:rsidR="00E94A9C" w:rsidRPr="006435A0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ajorHAnsi" w:hAnsiTheme="majorHAnsi" w:cs="Times New Roman"/>
          <w:b/>
          <w:szCs w:val="24"/>
          <w:lang w:val="en-US"/>
        </w:rPr>
      </w:pPr>
    </w:p>
    <w:p w:rsidR="00D62032" w:rsidRPr="006435A0" w:rsidRDefault="00D62032" w:rsidP="00514D5A">
      <w:pPr>
        <w:spacing w:after="0" w:line="240" w:lineRule="auto"/>
        <w:rPr>
          <w:lang w:val="en-US"/>
        </w:rPr>
      </w:pPr>
    </w:p>
    <w:sectPr w:rsidR="00D62032" w:rsidRPr="006435A0" w:rsidSect="00EB31BB">
      <w:headerReference w:type="default" r:id="rId7"/>
      <w:footerReference w:type="even" r:id="rId8"/>
      <w:footerReference w:type="default" r:id="rId9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5AF" w:rsidRDefault="006965AF">
      <w:pPr>
        <w:spacing w:after="0" w:line="240" w:lineRule="auto"/>
      </w:pPr>
      <w:r>
        <w:separator/>
      </w:r>
    </w:p>
  </w:endnote>
  <w:endnote w:type="continuationSeparator" w:id="0">
    <w:p w:rsidR="006965AF" w:rsidRDefault="0069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BB" w:rsidRDefault="00EB31BB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EB31BB" w:rsidRDefault="00EB31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-1821875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31F0" w:rsidRPr="00A831F0" w:rsidRDefault="00A831F0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A831F0">
          <w:rPr>
            <w:rFonts w:asciiTheme="minorHAnsi" w:hAnsiTheme="minorHAnsi"/>
            <w:sz w:val="22"/>
            <w:szCs w:val="22"/>
          </w:rPr>
          <w:fldChar w:fldCharType="begin"/>
        </w:r>
        <w:r w:rsidRPr="00A831F0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A831F0">
          <w:rPr>
            <w:rFonts w:asciiTheme="minorHAnsi" w:hAnsiTheme="minorHAnsi"/>
            <w:sz w:val="22"/>
            <w:szCs w:val="22"/>
          </w:rPr>
          <w:fldChar w:fldCharType="separate"/>
        </w:r>
        <w:r w:rsidR="000270B6">
          <w:rPr>
            <w:rFonts w:asciiTheme="minorHAnsi" w:hAnsiTheme="minorHAnsi"/>
            <w:noProof/>
            <w:sz w:val="22"/>
            <w:szCs w:val="22"/>
          </w:rPr>
          <w:t>5</w:t>
        </w:r>
        <w:r w:rsidRPr="00A831F0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EB31BB" w:rsidRDefault="00EB31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5AF" w:rsidRDefault="006965AF">
      <w:pPr>
        <w:spacing w:after="0" w:line="240" w:lineRule="auto"/>
      </w:pPr>
      <w:r>
        <w:separator/>
      </w:r>
    </w:p>
  </w:footnote>
  <w:footnote w:type="continuationSeparator" w:id="0">
    <w:p w:rsidR="006965AF" w:rsidRDefault="00696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1F0" w:rsidRDefault="00A831F0">
    <w:pPr>
      <w:pStyle w:val="Header"/>
    </w:pPr>
  </w:p>
  <w:p w:rsidR="00EB31BB" w:rsidRPr="00ED2123" w:rsidRDefault="00EB31BB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02266"/>
    <w:rsid w:val="000270B6"/>
    <w:rsid w:val="00042C6B"/>
    <w:rsid w:val="000840CC"/>
    <w:rsid w:val="000E327A"/>
    <w:rsid w:val="00103A76"/>
    <w:rsid w:val="00153550"/>
    <w:rsid w:val="00166F3A"/>
    <w:rsid w:val="00170FF6"/>
    <w:rsid w:val="00177FEE"/>
    <w:rsid w:val="001B3CC9"/>
    <w:rsid w:val="001D0E41"/>
    <w:rsid w:val="00211DAF"/>
    <w:rsid w:val="00222AE1"/>
    <w:rsid w:val="00264F61"/>
    <w:rsid w:val="00271605"/>
    <w:rsid w:val="00286413"/>
    <w:rsid w:val="002868C7"/>
    <w:rsid w:val="002B3D1F"/>
    <w:rsid w:val="002B5F1F"/>
    <w:rsid w:val="002D4F1A"/>
    <w:rsid w:val="002D7D61"/>
    <w:rsid w:val="00321200"/>
    <w:rsid w:val="00327F00"/>
    <w:rsid w:val="00334DBE"/>
    <w:rsid w:val="00342899"/>
    <w:rsid w:val="0036062E"/>
    <w:rsid w:val="0036651F"/>
    <w:rsid w:val="003942E9"/>
    <w:rsid w:val="003B1684"/>
    <w:rsid w:val="003F5308"/>
    <w:rsid w:val="00404303"/>
    <w:rsid w:val="00453F23"/>
    <w:rsid w:val="00457529"/>
    <w:rsid w:val="004815C1"/>
    <w:rsid w:val="00514D5A"/>
    <w:rsid w:val="005271B7"/>
    <w:rsid w:val="00552A1E"/>
    <w:rsid w:val="005E234E"/>
    <w:rsid w:val="005F734D"/>
    <w:rsid w:val="006201DF"/>
    <w:rsid w:val="006435A0"/>
    <w:rsid w:val="00670B89"/>
    <w:rsid w:val="00684779"/>
    <w:rsid w:val="006965AF"/>
    <w:rsid w:val="006F329E"/>
    <w:rsid w:val="006F34EF"/>
    <w:rsid w:val="00724844"/>
    <w:rsid w:val="00725C28"/>
    <w:rsid w:val="00736CD3"/>
    <w:rsid w:val="00767289"/>
    <w:rsid w:val="007762EE"/>
    <w:rsid w:val="00787BF1"/>
    <w:rsid w:val="008221F0"/>
    <w:rsid w:val="0087628F"/>
    <w:rsid w:val="00876C10"/>
    <w:rsid w:val="008B6104"/>
    <w:rsid w:val="008D66BD"/>
    <w:rsid w:val="008E4823"/>
    <w:rsid w:val="009255E6"/>
    <w:rsid w:val="00941E76"/>
    <w:rsid w:val="00985CFE"/>
    <w:rsid w:val="009A087A"/>
    <w:rsid w:val="009C741C"/>
    <w:rsid w:val="009D4D2F"/>
    <w:rsid w:val="009E6AA5"/>
    <w:rsid w:val="00A05DC7"/>
    <w:rsid w:val="00A43A39"/>
    <w:rsid w:val="00A51D3D"/>
    <w:rsid w:val="00A831F0"/>
    <w:rsid w:val="00A90EBD"/>
    <w:rsid w:val="00AA0A95"/>
    <w:rsid w:val="00AB348D"/>
    <w:rsid w:val="00AF4B9B"/>
    <w:rsid w:val="00B01039"/>
    <w:rsid w:val="00B64FA9"/>
    <w:rsid w:val="00BD226B"/>
    <w:rsid w:val="00C0688F"/>
    <w:rsid w:val="00C072D0"/>
    <w:rsid w:val="00C17568"/>
    <w:rsid w:val="00C35427"/>
    <w:rsid w:val="00C51293"/>
    <w:rsid w:val="00C52328"/>
    <w:rsid w:val="00C729D5"/>
    <w:rsid w:val="00C91890"/>
    <w:rsid w:val="00CA2355"/>
    <w:rsid w:val="00CC4865"/>
    <w:rsid w:val="00CF2642"/>
    <w:rsid w:val="00D01AA6"/>
    <w:rsid w:val="00D43EB7"/>
    <w:rsid w:val="00D62032"/>
    <w:rsid w:val="00D71D5B"/>
    <w:rsid w:val="00DD1B5C"/>
    <w:rsid w:val="00DE07CA"/>
    <w:rsid w:val="00DF33A5"/>
    <w:rsid w:val="00DF33B1"/>
    <w:rsid w:val="00E02439"/>
    <w:rsid w:val="00E52B97"/>
    <w:rsid w:val="00E94A9C"/>
    <w:rsid w:val="00E95EE4"/>
    <w:rsid w:val="00EA4C71"/>
    <w:rsid w:val="00EB31BB"/>
    <w:rsid w:val="00EC4F38"/>
    <w:rsid w:val="00ED140A"/>
    <w:rsid w:val="00F0566A"/>
    <w:rsid w:val="00F079C6"/>
    <w:rsid w:val="00F331E2"/>
    <w:rsid w:val="00F62497"/>
    <w:rsid w:val="00F71406"/>
    <w:rsid w:val="00F9391C"/>
    <w:rsid w:val="00FB672E"/>
    <w:rsid w:val="00FE07EC"/>
    <w:rsid w:val="00FF3D52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2D4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2</cp:revision>
  <dcterms:created xsi:type="dcterms:W3CDTF">2016-03-30T11:46:00Z</dcterms:created>
  <dcterms:modified xsi:type="dcterms:W3CDTF">2016-03-30T11:46:00Z</dcterms:modified>
</cp:coreProperties>
</file>