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E9" w:rsidRPr="00397559" w:rsidRDefault="00FB0DE9" w:rsidP="00FB0DE9">
      <w:pPr>
        <w:pStyle w:val="Title"/>
        <w:jc w:val="center"/>
        <w:rPr>
          <w:rFonts w:ascii="Times New Roman" w:hAnsi="Times New Roman"/>
          <w:color w:val="323E4F" w:themeColor="text2" w:themeShade="BF"/>
          <w:sz w:val="24"/>
          <w:szCs w:val="24"/>
        </w:rPr>
      </w:pPr>
      <w:bookmarkStart w:id="0" w:name="_GoBack"/>
      <w:bookmarkEnd w:id="0"/>
      <w:r w:rsidRPr="00397559">
        <w:rPr>
          <w:rFonts w:ascii="Times New Roman" w:hAnsi="Times New Roman"/>
          <w:noProof/>
          <w:color w:val="000000"/>
          <w:sz w:val="24"/>
          <w:szCs w:val="24"/>
        </w:rPr>
        <w:drawing>
          <wp:inline distT="0" distB="0" distL="0" distR="0" wp14:anchorId="065EAFF7" wp14:editId="79913A65">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FB0DE9" w:rsidRPr="00397559" w:rsidRDefault="00FB0DE9" w:rsidP="00FB0DE9">
      <w:pPr>
        <w:spacing w:after="0"/>
        <w:jc w:val="center"/>
        <w:rPr>
          <w:rFonts w:ascii="Times New Roman" w:hAnsi="Times New Roman" w:cs="Times New Roman"/>
          <w:b/>
          <w:color w:val="2E74B5" w:themeColor="accent1" w:themeShade="BF"/>
          <w:sz w:val="24"/>
          <w:szCs w:val="24"/>
        </w:rPr>
      </w:pPr>
      <w:r w:rsidRPr="00397559">
        <w:rPr>
          <w:rFonts w:ascii="Times New Roman" w:hAnsi="Times New Roman" w:cs="Times New Roman"/>
          <w:b/>
          <w:color w:val="2E74B5" w:themeColor="accent1" w:themeShade="BF"/>
          <w:sz w:val="24"/>
          <w:szCs w:val="24"/>
        </w:rPr>
        <w:t>Review and Update of the World Bank’s Environmental and Social Safeguard Policies</w:t>
      </w:r>
    </w:p>
    <w:p w:rsidR="00FB0DE9" w:rsidRPr="00397559" w:rsidRDefault="00FB0DE9" w:rsidP="00FB0DE9">
      <w:pPr>
        <w:pStyle w:val="Title"/>
        <w:spacing w:after="0"/>
        <w:jc w:val="center"/>
        <w:rPr>
          <w:rFonts w:ascii="Times New Roman" w:hAnsi="Times New Roman"/>
          <w:b/>
          <w:color w:val="2E74B5" w:themeColor="accent1" w:themeShade="BF"/>
          <w:sz w:val="24"/>
          <w:szCs w:val="24"/>
          <w:lang w:bidi="ar-LB"/>
        </w:rPr>
      </w:pPr>
      <w:r w:rsidRPr="00397559">
        <w:rPr>
          <w:rFonts w:ascii="Times New Roman" w:hAnsi="Times New Roman"/>
          <w:b/>
          <w:color w:val="2E74B5" w:themeColor="accent1" w:themeShade="BF"/>
          <w:sz w:val="24"/>
          <w:szCs w:val="24"/>
        </w:rPr>
        <w:t xml:space="preserve">Phase </w:t>
      </w:r>
      <w:r w:rsidRPr="00397559">
        <w:rPr>
          <w:rFonts w:ascii="Times New Roman" w:hAnsi="Times New Roman"/>
          <w:bCs/>
          <w:color w:val="2E74B5" w:themeColor="accent1" w:themeShade="BF"/>
          <w:sz w:val="24"/>
          <w:szCs w:val="24"/>
          <w:rtl/>
        </w:rPr>
        <w:t>3</w:t>
      </w:r>
    </w:p>
    <w:p w:rsidR="00FB0DE9" w:rsidRPr="00397559" w:rsidRDefault="00FB0DE9" w:rsidP="00FB0DE9">
      <w:pPr>
        <w:pStyle w:val="Title"/>
        <w:spacing w:after="0"/>
        <w:jc w:val="center"/>
        <w:rPr>
          <w:rFonts w:ascii="Times New Roman" w:hAnsi="Times New Roman"/>
          <w:b/>
          <w:color w:val="2E74B5" w:themeColor="accent1" w:themeShade="BF"/>
          <w:sz w:val="24"/>
          <w:szCs w:val="24"/>
        </w:rPr>
      </w:pPr>
      <w:r w:rsidRPr="00397559">
        <w:rPr>
          <w:rFonts w:ascii="Times New Roman" w:hAnsi="Times New Roman"/>
          <w:b/>
          <w:color w:val="2E74B5" w:themeColor="accent1" w:themeShade="BF"/>
          <w:sz w:val="24"/>
          <w:szCs w:val="24"/>
        </w:rPr>
        <w:t>Feedback Summary</w:t>
      </w:r>
    </w:p>
    <w:p w:rsidR="00FB0DE9" w:rsidRPr="00397559"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Cs w:val="24"/>
          <w:lang w:val="en-US"/>
        </w:rPr>
      </w:pPr>
    </w:p>
    <w:p w:rsidR="00944F46" w:rsidRPr="00397559"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szCs w:val="24"/>
          <w:lang w:val="en-US"/>
        </w:rPr>
      </w:pPr>
      <w:r w:rsidRPr="00397559">
        <w:rPr>
          <w:rFonts w:ascii="Times New Roman" w:hAnsi="Times New Roman" w:cs="Times New Roman"/>
          <w:b/>
          <w:bCs/>
          <w:szCs w:val="24"/>
          <w:lang w:val="en-US"/>
        </w:rPr>
        <w:t xml:space="preserve">Date: </w:t>
      </w:r>
      <w:r w:rsidR="001C7675">
        <w:rPr>
          <w:rFonts w:ascii="Times New Roman" w:hAnsi="Times New Roman" w:cs="Times New Roman"/>
          <w:b/>
          <w:bCs/>
          <w:szCs w:val="24"/>
          <w:lang w:val="en-US"/>
        </w:rPr>
        <w:t>1</w:t>
      </w:r>
      <w:r w:rsidR="00F23D83">
        <w:rPr>
          <w:rFonts w:ascii="Times New Roman" w:hAnsi="Times New Roman" w:cs="Times New Roman"/>
          <w:b/>
          <w:bCs/>
          <w:szCs w:val="24"/>
          <w:lang w:val="en-US"/>
        </w:rPr>
        <w:t>8</w:t>
      </w:r>
      <w:r w:rsidR="001C7675">
        <w:rPr>
          <w:rFonts w:ascii="Times New Roman" w:hAnsi="Times New Roman" w:cs="Times New Roman"/>
          <w:b/>
          <w:bCs/>
          <w:szCs w:val="24"/>
          <w:lang w:val="en-US"/>
        </w:rPr>
        <w:t xml:space="preserve"> December 2015</w:t>
      </w:r>
    </w:p>
    <w:p w:rsidR="00944F46" w:rsidRPr="00397559" w:rsidRDefault="002F0481"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Cs w:val="24"/>
          <w:lang w:val="en-US"/>
        </w:rPr>
      </w:pPr>
      <w:r>
        <w:rPr>
          <w:rFonts w:ascii="Times New Roman" w:hAnsi="Times New Roman" w:cs="Times New Roman"/>
          <w:b/>
          <w:bCs/>
          <w:szCs w:val="24"/>
          <w:lang w:val="en-US"/>
        </w:rPr>
        <w:t>Location:  Abuja, Nigeria</w:t>
      </w:r>
    </w:p>
    <w:p w:rsidR="00944F46" w:rsidRPr="00397559" w:rsidRDefault="002B4214"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szCs w:val="24"/>
          <w:lang w:val="en-US"/>
        </w:rPr>
      </w:pPr>
      <w:r w:rsidRPr="00397559">
        <w:rPr>
          <w:rFonts w:ascii="Times New Roman" w:hAnsi="Times New Roman" w:cs="Times New Roman"/>
          <w:b/>
          <w:bCs/>
          <w:szCs w:val="24"/>
          <w:lang w:val="en-US"/>
        </w:rPr>
        <w:t>Audience</w:t>
      </w:r>
      <w:r w:rsidR="00944F46" w:rsidRPr="00397559">
        <w:rPr>
          <w:rFonts w:ascii="Times New Roman" w:hAnsi="Times New Roman" w:cs="Times New Roman"/>
          <w:b/>
          <w:bCs/>
          <w:szCs w:val="24"/>
          <w:lang w:val="en-US"/>
        </w:rPr>
        <w:t xml:space="preserve">: </w:t>
      </w:r>
      <w:r w:rsidR="00F23D83">
        <w:rPr>
          <w:rFonts w:ascii="Times New Roman" w:hAnsi="Times New Roman" w:cs="Times New Roman"/>
          <w:b/>
          <w:bCs/>
          <w:szCs w:val="24"/>
          <w:lang w:val="en-US"/>
        </w:rPr>
        <w:t>Non-Government Stakeholders</w:t>
      </w:r>
    </w:p>
    <w:p w:rsidR="00944F46" w:rsidRPr="00397559"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Cs w:val="24"/>
          <w:lang w:val="en-US"/>
        </w:rPr>
      </w:pPr>
    </w:p>
    <w:tbl>
      <w:tblPr>
        <w:tblStyle w:val="TableGrid"/>
        <w:tblW w:w="14305" w:type="dxa"/>
        <w:tblLayout w:type="fixed"/>
        <w:tblLook w:val="04A0" w:firstRow="1" w:lastRow="0" w:firstColumn="1" w:lastColumn="0" w:noHBand="0" w:noVBand="1"/>
      </w:tblPr>
      <w:tblGrid>
        <w:gridCol w:w="985"/>
        <w:gridCol w:w="2160"/>
        <w:gridCol w:w="3510"/>
        <w:gridCol w:w="7650"/>
      </w:tblGrid>
      <w:tr w:rsidR="00944F46" w:rsidRPr="00397559" w:rsidTr="00944F46">
        <w:tc>
          <w:tcPr>
            <w:tcW w:w="985" w:type="dxa"/>
            <w:shd w:val="clear" w:color="auto" w:fill="D9D9D9" w:themeFill="background1" w:themeFillShade="D9"/>
          </w:tcPr>
          <w:p w:rsidR="00944F46" w:rsidRPr="00397559" w:rsidRDefault="00944F46" w:rsidP="00944F46">
            <w:pPr>
              <w:jc w:val="center"/>
              <w:rPr>
                <w:rFonts w:ascii="Times New Roman" w:hAnsi="Times New Roman" w:cs="Times New Roman"/>
                <w:b/>
                <w:sz w:val="24"/>
                <w:szCs w:val="24"/>
              </w:rPr>
            </w:pPr>
            <w:r w:rsidRPr="00397559">
              <w:rPr>
                <w:rFonts w:ascii="Times New Roman" w:hAnsi="Times New Roman" w:cs="Times New Roman"/>
                <w:b/>
                <w:sz w:val="24"/>
                <w:szCs w:val="24"/>
              </w:rPr>
              <w:t>ESF</w:t>
            </w:r>
          </w:p>
        </w:tc>
        <w:tc>
          <w:tcPr>
            <w:tcW w:w="2160" w:type="dxa"/>
            <w:shd w:val="clear" w:color="auto" w:fill="D9D9D9" w:themeFill="background1" w:themeFillShade="D9"/>
          </w:tcPr>
          <w:p w:rsidR="00944F46" w:rsidRPr="00397559" w:rsidRDefault="00944F46" w:rsidP="00944F46">
            <w:pPr>
              <w:jc w:val="center"/>
              <w:rPr>
                <w:rFonts w:ascii="Times New Roman" w:hAnsi="Times New Roman" w:cs="Times New Roman"/>
                <w:b/>
                <w:sz w:val="24"/>
                <w:szCs w:val="24"/>
              </w:rPr>
            </w:pPr>
            <w:r w:rsidRPr="00397559">
              <w:rPr>
                <w:rFonts w:ascii="Times New Roman" w:hAnsi="Times New Roman" w:cs="Times New Roman"/>
                <w:b/>
                <w:sz w:val="24"/>
                <w:szCs w:val="24"/>
              </w:rPr>
              <w:t>Issue</w:t>
            </w:r>
          </w:p>
        </w:tc>
        <w:tc>
          <w:tcPr>
            <w:tcW w:w="3510" w:type="dxa"/>
            <w:shd w:val="clear" w:color="auto" w:fill="D9D9D9" w:themeFill="background1" w:themeFillShade="D9"/>
          </w:tcPr>
          <w:p w:rsidR="00944F46" w:rsidRPr="00397559" w:rsidRDefault="00944F46" w:rsidP="00944F46">
            <w:pPr>
              <w:jc w:val="center"/>
              <w:rPr>
                <w:rFonts w:ascii="Times New Roman" w:hAnsi="Times New Roman" w:cs="Times New Roman"/>
                <w:b/>
                <w:sz w:val="24"/>
                <w:szCs w:val="24"/>
              </w:rPr>
            </w:pPr>
            <w:r w:rsidRPr="00397559">
              <w:rPr>
                <w:rFonts w:ascii="Times New Roman" w:hAnsi="Times New Roman" w:cs="Times New Roman"/>
                <w:b/>
                <w:sz w:val="24"/>
                <w:szCs w:val="24"/>
              </w:rPr>
              <w:t>Items</w:t>
            </w:r>
          </w:p>
        </w:tc>
        <w:tc>
          <w:tcPr>
            <w:tcW w:w="7650" w:type="dxa"/>
            <w:shd w:val="clear" w:color="auto" w:fill="D9D9D9" w:themeFill="background1" w:themeFillShade="D9"/>
          </w:tcPr>
          <w:p w:rsidR="00944F46" w:rsidRPr="00397559" w:rsidRDefault="00944F46" w:rsidP="00944F46">
            <w:pPr>
              <w:jc w:val="center"/>
              <w:rPr>
                <w:rFonts w:ascii="Times New Roman" w:hAnsi="Times New Roman" w:cs="Times New Roman"/>
                <w:b/>
                <w:sz w:val="24"/>
                <w:szCs w:val="24"/>
              </w:rPr>
            </w:pPr>
            <w:r w:rsidRPr="00397559">
              <w:rPr>
                <w:rFonts w:ascii="Times New Roman" w:hAnsi="Times New Roman" w:cs="Times New Roman"/>
                <w:b/>
                <w:sz w:val="24"/>
                <w:szCs w:val="24"/>
              </w:rPr>
              <w:t>Feedback</w:t>
            </w:r>
          </w:p>
        </w:tc>
      </w:tr>
      <w:tr w:rsidR="00944F46" w:rsidRPr="00397559" w:rsidTr="00944F46">
        <w:tc>
          <w:tcPr>
            <w:tcW w:w="985" w:type="dxa"/>
            <w:shd w:val="clear" w:color="auto" w:fill="E7E6E6" w:themeFill="background2"/>
          </w:tcPr>
          <w:p w:rsidR="00944F46" w:rsidRPr="00397559" w:rsidRDefault="00944F46" w:rsidP="00F248C2">
            <w:pPr>
              <w:rPr>
                <w:rFonts w:ascii="Times New Roman" w:hAnsi="Times New Roman" w:cs="Times New Roman"/>
                <w:color w:val="000000"/>
                <w:sz w:val="24"/>
                <w:szCs w:val="24"/>
              </w:rPr>
            </w:pPr>
            <w:r w:rsidRPr="00397559">
              <w:rPr>
                <w:rFonts w:ascii="Times New Roman" w:hAnsi="Times New Roman" w:cs="Times New Roman"/>
                <w:color w:val="000000"/>
                <w:sz w:val="24"/>
                <w:szCs w:val="24"/>
              </w:rPr>
              <w:t>Vision</w:t>
            </w:r>
          </w:p>
        </w:tc>
        <w:tc>
          <w:tcPr>
            <w:tcW w:w="2160" w:type="dxa"/>
            <w:shd w:val="clear" w:color="auto" w:fill="E7E6E6" w:themeFill="background2"/>
          </w:tcPr>
          <w:p w:rsidR="00944F46" w:rsidRPr="00397559" w:rsidRDefault="00944F46" w:rsidP="00F248C2">
            <w:pPr>
              <w:rPr>
                <w:rFonts w:ascii="Times New Roman" w:hAnsi="Times New Roman" w:cs="Times New Roman"/>
                <w:color w:val="000000"/>
                <w:sz w:val="24"/>
                <w:szCs w:val="24"/>
              </w:rPr>
            </w:pPr>
            <w:r w:rsidRPr="00397559">
              <w:rPr>
                <w:rFonts w:ascii="Times New Roman" w:hAnsi="Times New Roman" w:cs="Times New Roman"/>
                <w:color w:val="000000"/>
                <w:sz w:val="24"/>
                <w:szCs w:val="24"/>
              </w:rPr>
              <w:t xml:space="preserve">Human Rights </w:t>
            </w:r>
          </w:p>
        </w:tc>
        <w:tc>
          <w:tcPr>
            <w:tcW w:w="3510" w:type="dxa"/>
            <w:shd w:val="clear" w:color="auto" w:fill="E7E6E6" w:themeFill="background2"/>
          </w:tcPr>
          <w:p w:rsidR="00944F46" w:rsidRPr="00397559" w:rsidRDefault="00944F46" w:rsidP="001C5B10">
            <w:pPr>
              <w:pStyle w:val="ListParagraph"/>
              <w:numPr>
                <w:ilvl w:val="0"/>
                <w:numId w:val="11"/>
              </w:numPr>
              <w:ind w:left="342"/>
              <w:rPr>
                <w:rFonts w:ascii="Times New Roman" w:hAnsi="Times New Roman"/>
                <w:color w:val="000000"/>
                <w:sz w:val="24"/>
                <w:szCs w:val="24"/>
              </w:rPr>
            </w:pPr>
            <w:r w:rsidRPr="00397559">
              <w:rPr>
                <w:rFonts w:ascii="Times New Roman" w:hAnsi="Times New Roman"/>
                <w:color w:val="000000"/>
                <w:sz w:val="24"/>
                <w:szCs w:val="24"/>
              </w:rPr>
              <w:t xml:space="preserve">Approach to  human rights  in the ESF </w:t>
            </w:r>
          </w:p>
        </w:tc>
        <w:tc>
          <w:tcPr>
            <w:tcW w:w="7650" w:type="dxa"/>
          </w:tcPr>
          <w:p w:rsidR="009F4080" w:rsidRDefault="009F4080" w:rsidP="009F4080">
            <w:pPr>
              <w:pStyle w:val="ListParagraph"/>
              <w:numPr>
                <w:ilvl w:val="0"/>
                <w:numId w:val="25"/>
              </w:numPr>
              <w:rPr>
                <w:rFonts w:ascii="Times New Roman" w:hAnsi="Times New Roman"/>
                <w:sz w:val="24"/>
                <w:szCs w:val="24"/>
              </w:rPr>
            </w:pPr>
            <w:r w:rsidRPr="009F4080">
              <w:rPr>
                <w:rFonts w:ascii="Times New Roman" w:hAnsi="Times New Roman"/>
                <w:sz w:val="24"/>
                <w:szCs w:val="24"/>
              </w:rPr>
              <w:t xml:space="preserve">Why does the Bank shy away from the use of the </w:t>
            </w:r>
            <w:r w:rsidR="00C81110">
              <w:rPr>
                <w:rFonts w:ascii="Times New Roman" w:hAnsi="Times New Roman"/>
                <w:sz w:val="24"/>
                <w:szCs w:val="24"/>
              </w:rPr>
              <w:t xml:space="preserve">word </w:t>
            </w:r>
            <w:r w:rsidRPr="009F4080">
              <w:rPr>
                <w:rFonts w:ascii="Times New Roman" w:hAnsi="Times New Roman"/>
                <w:sz w:val="24"/>
                <w:szCs w:val="24"/>
              </w:rPr>
              <w:t xml:space="preserve">human rights when </w:t>
            </w:r>
            <w:r w:rsidR="00C81110">
              <w:rPr>
                <w:rFonts w:ascii="Times New Roman" w:hAnsi="Times New Roman"/>
                <w:sz w:val="24"/>
                <w:szCs w:val="24"/>
              </w:rPr>
              <w:t xml:space="preserve">there </w:t>
            </w:r>
            <w:r w:rsidRPr="009F4080">
              <w:rPr>
                <w:rFonts w:ascii="Times New Roman" w:hAnsi="Times New Roman"/>
                <w:sz w:val="24"/>
                <w:szCs w:val="24"/>
              </w:rPr>
              <w:t xml:space="preserve">is an international convention </w:t>
            </w:r>
            <w:r w:rsidR="00C81110">
              <w:rPr>
                <w:rFonts w:ascii="Times New Roman" w:hAnsi="Times New Roman"/>
                <w:sz w:val="24"/>
                <w:szCs w:val="24"/>
              </w:rPr>
              <w:t xml:space="preserve">on this issue and </w:t>
            </w:r>
            <w:r w:rsidR="002B3AA4" w:rsidRPr="009F4080">
              <w:rPr>
                <w:rFonts w:ascii="Times New Roman" w:hAnsi="Times New Roman"/>
                <w:sz w:val="24"/>
                <w:szCs w:val="24"/>
              </w:rPr>
              <w:t>r</w:t>
            </w:r>
            <w:r w:rsidR="002B3AA4">
              <w:rPr>
                <w:rFonts w:ascii="Times New Roman" w:hAnsi="Times New Roman"/>
                <w:sz w:val="24"/>
                <w:szCs w:val="24"/>
              </w:rPr>
              <w:t>atified</w:t>
            </w:r>
            <w:r w:rsidRPr="009F4080">
              <w:rPr>
                <w:rFonts w:ascii="Times New Roman" w:hAnsi="Times New Roman"/>
                <w:sz w:val="24"/>
                <w:szCs w:val="24"/>
              </w:rPr>
              <w:t xml:space="preserve"> by many nations?</w:t>
            </w:r>
          </w:p>
          <w:p w:rsidR="002B3AA4" w:rsidRPr="009F4080" w:rsidRDefault="002B3AA4" w:rsidP="002B3AA4">
            <w:pPr>
              <w:pStyle w:val="ListParagraph"/>
              <w:rPr>
                <w:rFonts w:ascii="Times New Roman" w:hAnsi="Times New Roman"/>
                <w:sz w:val="24"/>
                <w:szCs w:val="24"/>
              </w:rPr>
            </w:pPr>
          </w:p>
          <w:p w:rsidR="009F4080" w:rsidRDefault="00E37531" w:rsidP="009F4080">
            <w:pPr>
              <w:pStyle w:val="ListParagraph"/>
              <w:numPr>
                <w:ilvl w:val="0"/>
                <w:numId w:val="25"/>
              </w:numPr>
              <w:rPr>
                <w:rFonts w:ascii="Times New Roman" w:hAnsi="Times New Roman"/>
                <w:sz w:val="24"/>
                <w:szCs w:val="24"/>
              </w:rPr>
            </w:pPr>
            <w:r>
              <w:rPr>
                <w:rFonts w:ascii="Times New Roman" w:hAnsi="Times New Roman"/>
                <w:sz w:val="24"/>
                <w:szCs w:val="24"/>
              </w:rPr>
              <w:t xml:space="preserve">Instead of just saying </w:t>
            </w:r>
            <w:r w:rsidR="009F4080" w:rsidRPr="009F4080">
              <w:rPr>
                <w:rFonts w:ascii="Times New Roman" w:hAnsi="Times New Roman"/>
                <w:sz w:val="24"/>
                <w:szCs w:val="24"/>
              </w:rPr>
              <w:t>the Bank shares in the aspirations of human rights</w:t>
            </w:r>
            <w:r>
              <w:rPr>
                <w:rFonts w:ascii="Times New Roman" w:hAnsi="Times New Roman"/>
                <w:sz w:val="24"/>
                <w:szCs w:val="24"/>
              </w:rPr>
              <w:t xml:space="preserve">, </w:t>
            </w:r>
            <w:r w:rsidR="002B3AA4">
              <w:rPr>
                <w:rFonts w:ascii="Times New Roman" w:hAnsi="Times New Roman"/>
                <w:sz w:val="24"/>
                <w:szCs w:val="24"/>
              </w:rPr>
              <w:t xml:space="preserve">I </w:t>
            </w:r>
            <w:r>
              <w:rPr>
                <w:rFonts w:ascii="Times New Roman" w:hAnsi="Times New Roman"/>
                <w:sz w:val="24"/>
                <w:szCs w:val="24"/>
              </w:rPr>
              <w:t xml:space="preserve">suggest </w:t>
            </w:r>
            <w:r w:rsidR="002B3AA4">
              <w:rPr>
                <w:rFonts w:ascii="Times New Roman" w:hAnsi="Times New Roman"/>
                <w:sz w:val="24"/>
                <w:szCs w:val="24"/>
              </w:rPr>
              <w:t>that the Bank</w:t>
            </w:r>
            <w:r w:rsidR="009F4080" w:rsidRPr="009F4080">
              <w:rPr>
                <w:rFonts w:ascii="Times New Roman" w:hAnsi="Times New Roman"/>
                <w:sz w:val="24"/>
                <w:szCs w:val="24"/>
              </w:rPr>
              <w:t xml:space="preserve"> recognize</w:t>
            </w:r>
            <w:r w:rsidR="00C81110">
              <w:rPr>
                <w:rFonts w:ascii="Times New Roman" w:hAnsi="Times New Roman"/>
                <w:sz w:val="24"/>
                <w:szCs w:val="24"/>
              </w:rPr>
              <w:t>s</w:t>
            </w:r>
            <w:r w:rsidR="009F4080" w:rsidRPr="009F4080">
              <w:rPr>
                <w:rFonts w:ascii="Times New Roman" w:hAnsi="Times New Roman"/>
                <w:sz w:val="24"/>
                <w:szCs w:val="24"/>
              </w:rPr>
              <w:t xml:space="preserve"> in the </w:t>
            </w:r>
            <w:r w:rsidR="00C81110">
              <w:rPr>
                <w:rFonts w:ascii="Times New Roman" w:hAnsi="Times New Roman"/>
                <w:sz w:val="24"/>
                <w:szCs w:val="24"/>
              </w:rPr>
              <w:t xml:space="preserve">ESF </w:t>
            </w:r>
            <w:r w:rsidR="009F4080" w:rsidRPr="009F4080">
              <w:rPr>
                <w:rFonts w:ascii="Times New Roman" w:hAnsi="Times New Roman"/>
                <w:sz w:val="24"/>
                <w:szCs w:val="24"/>
              </w:rPr>
              <w:t xml:space="preserve">vision that the Bank is a member of International </w:t>
            </w:r>
            <w:r w:rsidR="00C81110">
              <w:rPr>
                <w:rFonts w:ascii="Times New Roman" w:hAnsi="Times New Roman"/>
                <w:sz w:val="24"/>
                <w:szCs w:val="24"/>
              </w:rPr>
              <w:t>Community</w:t>
            </w:r>
            <w:r w:rsidR="009F4080" w:rsidRPr="009F4080">
              <w:rPr>
                <w:rFonts w:ascii="Times New Roman" w:hAnsi="Times New Roman"/>
                <w:sz w:val="24"/>
                <w:szCs w:val="24"/>
              </w:rPr>
              <w:t xml:space="preserve"> and </w:t>
            </w:r>
            <w:r>
              <w:rPr>
                <w:rFonts w:ascii="Times New Roman" w:hAnsi="Times New Roman"/>
                <w:sz w:val="24"/>
                <w:szCs w:val="24"/>
              </w:rPr>
              <w:t xml:space="preserve">is </w:t>
            </w:r>
            <w:r w:rsidR="009F4080" w:rsidRPr="009F4080">
              <w:rPr>
                <w:rFonts w:ascii="Times New Roman" w:hAnsi="Times New Roman"/>
                <w:sz w:val="24"/>
                <w:szCs w:val="24"/>
              </w:rPr>
              <w:t>therefore bound by th</w:t>
            </w:r>
            <w:r w:rsidR="002B3AA4">
              <w:rPr>
                <w:rFonts w:ascii="Times New Roman" w:hAnsi="Times New Roman"/>
                <w:sz w:val="24"/>
                <w:szCs w:val="24"/>
              </w:rPr>
              <w:t>e</w:t>
            </w:r>
            <w:r w:rsidR="00C81110">
              <w:rPr>
                <w:rFonts w:ascii="Times New Roman" w:hAnsi="Times New Roman"/>
                <w:sz w:val="24"/>
                <w:szCs w:val="24"/>
              </w:rPr>
              <w:t xml:space="preserve"> international</w:t>
            </w:r>
            <w:r w:rsidR="002B3AA4">
              <w:rPr>
                <w:rFonts w:ascii="Times New Roman" w:hAnsi="Times New Roman"/>
                <w:sz w:val="24"/>
                <w:szCs w:val="24"/>
              </w:rPr>
              <w:t xml:space="preserve"> convention</w:t>
            </w:r>
            <w:r w:rsidR="00C81110">
              <w:rPr>
                <w:rFonts w:ascii="Times New Roman" w:hAnsi="Times New Roman"/>
                <w:sz w:val="24"/>
                <w:szCs w:val="24"/>
              </w:rPr>
              <w:t>s</w:t>
            </w:r>
            <w:r>
              <w:rPr>
                <w:rFonts w:ascii="Times New Roman" w:hAnsi="Times New Roman"/>
                <w:sz w:val="24"/>
                <w:szCs w:val="24"/>
              </w:rPr>
              <w:t>, and use th</w:t>
            </w:r>
            <w:r w:rsidR="002B3AA4">
              <w:rPr>
                <w:rFonts w:ascii="Times New Roman" w:hAnsi="Times New Roman"/>
                <w:sz w:val="24"/>
                <w:szCs w:val="24"/>
              </w:rPr>
              <w:t>e ESF as a</w:t>
            </w:r>
            <w:r>
              <w:rPr>
                <w:rFonts w:ascii="Times New Roman" w:hAnsi="Times New Roman"/>
                <w:sz w:val="24"/>
                <w:szCs w:val="24"/>
              </w:rPr>
              <w:t xml:space="preserve"> position </w:t>
            </w:r>
            <w:r w:rsidR="002B3AA4">
              <w:rPr>
                <w:rFonts w:ascii="Times New Roman" w:hAnsi="Times New Roman"/>
                <w:sz w:val="24"/>
                <w:szCs w:val="24"/>
              </w:rPr>
              <w:t>to</w:t>
            </w:r>
            <w:r>
              <w:rPr>
                <w:rFonts w:ascii="Times New Roman" w:hAnsi="Times New Roman"/>
                <w:sz w:val="24"/>
                <w:szCs w:val="24"/>
              </w:rPr>
              <w:t xml:space="preserve"> anchor H</w:t>
            </w:r>
            <w:r w:rsidR="00C81110">
              <w:rPr>
                <w:rFonts w:ascii="Times New Roman" w:hAnsi="Times New Roman"/>
                <w:sz w:val="24"/>
                <w:szCs w:val="24"/>
              </w:rPr>
              <w:t xml:space="preserve">uman </w:t>
            </w:r>
            <w:r>
              <w:rPr>
                <w:rFonts w:ascii="Times New Roman" w:hAnsi="Times New Roman"/>
                <w:sz w:val="24"/>
                <w:szCs w:val="24"/>
              </w:rPr>
              <w:t>R</w:t>
            </w:r>
            <w:r w:rsidR="00C81110">
              <w:rPr>
                <w:rFonts w:ascii="Times New Roman" w:hAnsi="Times New Roman"/>
                <w:sz w:val="24"/>
                <w:szCs w:val="24"/>
              </w:rPr>
              <w:t>ights</w:t>
            </w:r>
            <w:r>
              <w:rPr>
                <w:rFonts w:ascii="Times New Roman" w:hAnsi="Times New Roman"/>
                <w:sz w:val="24"/>
                <w:szCs w:val="24"/>
              </w:rPr>
              <w:t xml:space="preserve"> due diligence</w:t>
            </w:r>
            <w:r w:rsidR="002B3AA4">
              <w:rPr>
                <w:rFonts w:ascii="Times New Roman" w:hAnsi="Times New Roman"/>
                <w:sz w:val="24"/>
                <w:szCs w:val="24"/>
              </w:rPr>
              <w:t xml:space="preserve"> in its projects.</w:t>
            </w:r>
          </w:p>
          <w:p w:rsidR="002B3AA4" w:rsidRPr="009F4080" w:rsidRDefault="002B3AA4" w:rsidP="002B3AA4">
            <w:pPr>
              <w:pStyle w:val="ListParagraph"/>
              <w:rPr>
                <w:rFonts w:ascii="Times New Roman" w:hAnsi="Times New Roman"/>
                <w:sz w:val="24"/>
                <w:szCs w:val="24"/>
              </w:rPr>
            </w:pPr>
          </w:p>
          <w:p w:rsidR="002B3AA4" w:rsidRDefault="009F4080" w:rsidP="009F4080">
            <w:pPr>
              <w:pStyle w:val="ListParagraph"/>
              <w:numPr>
                <w:ilvl w:val="0"/>
                <w:numId w:val="25"/>
              </w:numPr>
              <w:rPr>
                <w:rFonts w:ascii="Times New Roman" w:hAnsi="Times New Roman"/>
                <w:sz w:val="24"/>
                <w:szCs w:val="24"/>
              </w:rPr>
            </w:pPr>
            <w:r w:rsidRPr="009F4080">
              <w:rPr>
                <w:rFonts w:ascii="Times New Roman" w:hAnsi="Times New Roman"/>
                <w:sz w:val="24"/>
                <w:szCs w:val="24"/>
              </w:rPr>
              <w:t xml:space="preserve">The language “human right” </w:t>
            </w:r>
            <w:r w:rsidR="00E37531">
              <w:rPr>
                <w:rFonts w:ascii="Times New Roman" w:hAnsi="Times New Roman"/>
                <w:sz w:val="24"/>
                <w:szCs w:val="24"/>
              </w:rPr>
              <w:t xml:space="preserve">should appear </w:t>
            </w:r>
            <w:r w:rsidRPr="009F4080">
              <w:rPr>
                <w:rFonts w:ascii="Times New Roman" w:hAnsi="Times New Roman"/>
                <w:sz w:val="24"/>
                <w:szCs w:val="24"/>
              </w:rPr>
              <w:t>in the policy</w:t>
            </w:r>
            <w:r w:rsidR="00E37531">
              <w:rPr>
                <w:rFonts w:ascii="Times New Roman" w:hAnsi="Times New Roman"/>
                <w:sz w:val="24"/>
                <w:szCs w:val="24"/>
              </w:rPr>
              <w:t xml:space="preserve"> itself, </w:t>
            </w:r>
            <w:r w:rsidR="002B3AA4">
              <w:rPr>
                <w:rFonts w:ascii="Times New Roman" w:hAnsi="Times New Roman"/>
                <w:sz w:val="24"/>
                <w:szCs w:val="24"/>
              </w:rPr>
              <w:t xml:space="preserve">not </w:t>
            </w:r>
            <w:r w:rsidR="002B3AA4" w:rsidRPr="009F4080">
              <w:rPr>
                <w:rFonts w:ascii="Times New Roman" w:hAnsi="Times New Roman"/>
                <w:sz w:val="24"/>
                <w:szCs w:val="24"/>
              </w:rPr>
              <w:t>just</w:t>
            </w:r>
            <w:r w:rsidRPr="009F4080">
              <w:rPr>
                <w:rFonts w:ascii="Times New Roman" w:hAnsi="Times New Roman"/>
                <w:sz w:val="24"/>
                <w:szCs w:val="24"/>
              </w:rPr>
              <w:t xml:space="preserve"> in the guidance</w:t>
            </w:r>
            <w:r w:rsidR="002B3AA4">
              <w:rPr>
                <w:rFonts w:ascii="Times New Roman" w:hAnsi="Times New Roman"/>
                <w:sz w:val="24"/>
                <w:szCs w:val="24"/>
              </w:rPr>
              <w:t xml:space="preserve"> notes being expected.</w:t>
            </w:r>
          </w:p>
          <w:p w:rsidR="002B3AA4" w:rsidRPr="002B3AA4" w:rsidRDefault="002B3AA4" w:rsidP="002B3AA4">
            <w:pPr>
              <w:pStyle w:val="ListParagraph"/>
              <w:rPr>
                <w:rFonts w:ascii="Times New Roman" w:hAnsi="Times New Roman"/>
                <w:sz w:val="24"/>
                <w:szCs w:val="24"/>
              </w:rPr>
            </w:pPr>
          </w:p>
          <w:p w:rsidR="002B1F9D" w:rsidRPr="009F4080" w:rsidRDefault="002B1F9D" w:rsidP="002B1F9D">
            <w:pPr>
              <w:pStyle w:val="ListParagraph"/>
              <w:numPr>
                <w:ilvl w:val="0"/>
                <w:numId w:val="25"/>
              </w:numPr>
              <w:rPr>
                <w:rFonts w:ascii="Times New Roman" w:hAnsi="Times New Roman"/>
                <w:sz w:val="24"/>
                <w:szCs w:val="24"/>
              </w:rPr>
            </w:pPr>
            <w:r w:rsidRPr="002B1F9D">
              <w:rPr>
                <w:rFonts w:ascii="Times New Roman" w:hAnsi="Times New Roman"/>
                <w:sz w:val="24"/>
                <w:szCs w:val="24"/>
              </w:rPr>
              <w:t>The ESF fails to address human right</w:t>
            </w:r>
            <w:r>
              <w:rPr>
                <w:rFonts w:ascii="Times New Roman" w:hAnsi="Times New Roman"/>
                <w:sz w:val="24"/>
                <w:szCs w:val="24"/>
              </w:rPr>
              <w:t>s</w:t>
            </w:r>
            <w:r w:rsidRPr="002B1F9D">
              <w:rPr>
                <w:rFonts w:ascii="Times New Roman" w:hAnsi="Times New Roman"/>
                <w:sz w:val="24"/>
                <w:szCs w:val="24"/>
              </w:rPr>
              <w:t xml:space="preserve"> and/or lack robustness</w:t>
            </w:r>
            <w:r>
              <w:rPr>
                <w:rFonts w:ascii="Times New Roman" w:hAnsi="Times New Roman"/>
                <w:sz w:val="24"/>
                <w:szCs w:val="24"/>
              </w:rPr>
              <w:t xml:space="preserve"> in addressing it</w:t>
            </w:r>
            <w:r w:rsidRPr="002B1F9D">
              <w:rPr>
                <w:rFonts w:ascii="Times New Roman" w:hAnsi="Times New Roman"/>
                <w:sz w:val="24"/>
                <w:szCs w:val="24"/>
              </w:rPr>
              <w:t>. There is need to uphold and respect human right</w:t>
            </w:r>
            <w:r w:rsidR="002B3AA4">
              <w:rPr>
                <w:rFonts w:ascii="Times New Roman" w:hAnsi="Times New Roman"/>
                <w:sz w:val="24"/>
                <w:szCs w:val="24"/>
              </w:rPr>
              <w:t>s in Bank projects.</w:t>
            </w:r>
          </w:p>
          <w:p w:rsidR="00944F46" w:rsidRPr="00397559" w:rsidRDefault="00944F46" w:rsidP="004D1AE5">
            <w:pPr>
              <w:pStyle w:val="ListParagraph"/>
              <w:ind w:left="342"/>
              <w:jc w:val="both"/>
              <w:rPr>
                <w:rFonts w:ascii="Times New Roman" w:hAnsi="Times New Roman"/>
                <w:color w:val="000000"/>
                <w:sz w:val="24"/>
                <w:szCs w:val="24"/>
              </w:rPr>
            </w:pPr>
          </w:p>
        </w:tc>
      </w:tr>
      <w:tr w:rsidR="00944F46" w:rsidRPr="00397559" w:rsidTr="00944F46">
        <w:tc>
          <w:tcPr>
            <w:tcW w:w="985" w:type="dxa"/>
            <w:vMerge w:val="restart"/>
            <w:shd w:val="clear" w:color="auto" w:fill="E7E6E6" w:themeFill="background2"/>
          </w:tcPr>
          <w:p w:rsidR="00944F46" w:rsidRPr="00397559" w:rsidRDefault="00944F46" w:rsidP="00895AF5">
            <w:pPr>
              <w:rPr>
                <w:rFonts w:ascii="Times New Roman" w:hAnsi="Times New Roman" w:cs="Times New Roman"/>
                <w:sz w:val="24"/>
                <w:szCs w:val="24"/>
              </w:rPr>
            </w:pPr>
            <w:r w:rsidRPr="00397559">
              <w:rPr>
                <w:rFonts w:ascii="Times New Roman" w:hAnsi="Times New Roman" w:cs="Times New Roman"/>
                <w:sz w:val="24"/>
                <w:szCs w:val="24"/>
              </w:rPr>
              <w:lastRenderedPageBreak/>
              <w:t>ESP/</w:t>
            </w:r>
          </w:p>
          <w:p w:rsidR="00944F46" w:rsidRPr="00397559" w:rsidRDefault="00944F46" w:rsidP="00895AF5">
            <w:pPr>
              <w:rPr>
                <w:rFonts w:ascii="Times New Roman" w:hAnsi="Times New Roman" w:cs="Times New Roman"/>
                <w:sz w:val="24"/>
                <w:szCs w:val="24"/>
              </w:rPr>
            </w:pPr>
            <w:r w:rsidRPr="00397559">
              <w:rPr>
                <w:rFonts w:ascii="Times New Roman" w:hAnsi="Times New Roman" w:cs="Times New Roman"/>
                <w:sz w:val="24"/>
                <w:szCs w:val="24"/>
              </w:rPr>
              <w:t>ESS1</w:t>
            </w:r>
          </w:p>
          <w:p w:rsidR="00944F46" w:rsidRPr="00397559"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397559" w:rsidRDefault="00944F46" w:rsidP="0023659A">
            <w:pPr>
              <w:rPr>
                <w:rFonts w:ascii="Times New Roman" w:hAnsi="Times New Roman" w:cs="Times New Roman"/>
                <w:sz w:val="24"/>
                <w:szCs w:val="24"/>
              </w:rPr>
            </w:pPr>
            <w:r w:rsidRPr="00397559">
              <w:rPr>
                <w:rFonts w:ascii="Times New Roman" w:hAnsi="Times New Roman" w:cs="Times New Roman"/>
                <w:sz w:val="24"/>
                <w:szCs w:val="24"/>
              </w:rPr>
              <w:t>Non-discrimination and vulnerable groups</w:t>
            </w:r>
          </w:p>
        </w:tc>
        <w:tc>
          <w:tcPr>
            <w:tcW w:w="3510" w:type="dxa"/>
            <w:shd w:val="clear" w:color="auto" w:fill="E7E6E6" w:themeFill="background2"/>
          </w:tcPr>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Specific aspects of the non-discrimination principle in complex social and political contexts, including where recognition of certain groups is not in accordance with national law</w:t>
            </w:r>
          </w:p>
        </w:tc>
        <w:tc>
          <w:tcPr>
            <w:tcW w:w="7650" w:type="dxa"/>
          </w:tcPr>
          <w:p w:rsidR="006027A4" w:rsidRPr="006E0AC4" w:rsidRDefault="006027A4" w:rsidP="006E0AC4">
            <w:pPr>
              <w:pStyle w:val="ListParagraph"/>
              <w:numPr>
                <w:ilvl w:val="0"/>
                <w:numId w:val="27"/>
              </w:numPr>
              <w:rPr>
                <w:rFonts w:ascii="Times New Roman" w:hAnsi="Times New Roman"/>
                <w:sz w:val="24"/>
                <w:szCs w:val="24"/>
              </w:rPr>
            </w:pPr>
            <w:r w:rsidRPr="006E0AC4">
              <w:rPr>
                <w:rFonts w:ascii="Times New Roman" w:hAnsi="Times New Roman"/>
                <w:sz w:val="24"/>
                <w:szCs w:val="24"/>
              </w:rPr>
              <w:t>Disability inclusive monitoring checklist should be used as an annex to ensure implementation</w:t>
            </w:r>
            <w:r w:rsidR="002B3AA4">
              <w:rPr>
                <w:rFonts w:ascii="Times New Roman" w:hAnsi="Times New Roman"/>
                <w:sz w:val="24"/>
                <w:szCs w:val="24"/>
              </w:rPr>
              <w:t xml:space="preserve"> in Bank projects.</w:t>
            </w:r>
          </w:p>
          <w:p w:rsidR="006158E3" w:rsidRPr="00397559" w:rsidRDefault="006158E3" w:rsidP="00F23D83">
            <w:pPr>
              <w:pStyle w:val="ListParagraph"/>
              <w:rPr>
                <w:rFonts w:ascii="Times New Roman" w:hAnsi="Times New Roman"/>
                <w:sz w:val="24"/>
                <w:szCs w:val="24"/>
              </w:rPr>
            </w:pPr>
          </w:p>
        </w:tc>
      </w:tr>
      <w:tr w:rsidR="00944F46" w:rsidRPr="00397559" w:rsidTr="00944F46">
        <w:tc>
          <w:tcPr>
            <w:tcW w:w="985" w:type="dxa"/>
            <w:vMerge/>
            <w:shd w:val="clear" w:color="auto" w:fill="E7E6E6" w:themeFill="background2"/>
          </w:tcPr>
          <w:p w:rsidR="00944F46" w:rsidRPr="00397559" w:rsidRDefault="00944F46" w:rsidP="00444D49">
            <w:pPr>
              <w:rPr>
                <w:rFonts w:ascii="Times New Roman" w:hAnsi="Times New Roman" w:cs="Times New Roman"/>
                <w:color w:val="000000"/>
                <w:sz w:val="24"/>
                <w:szCs w:val="24"/>
              </w:rPr>
            </w:pPr>
          </w:p>
        </w:tc>
        <w:tc>
          <w:tcPr>
            <w:tcW w:w="2160" w:type="dxa"/>
            <w:shd w:val="clear" w:color="auto" w:fill="E7E6E6" w:themeFill="background2"/>
          </w:tcPr>
          <w:p w:rsidR="00944F46" w:rsidRPr="00397559" w:rsidRDefault="00944F46" w:rsidP="00895AF5">
            <w:pPr>
              <w:rPr>
                <w:rFonts w:ascii="Times New Roman" w:hAnsi="Times New Roman" w:cs="Times New Roman"/>
                <w:sz w:val="24"/>
                <w:szCs w:val="24"/>
              </w:rPr>
            </w:pPr>
            <w:r w:rsidRPr="00397559">
              <w:rPr>
                <w:rFonts w:ascii="Times New Roman" w:hAnsi="Times New Roman" w:cs="Times New Roman"/>
                <w:color w:val="000000"/>
                <w:sz w:val="24"/>
                <w:szCs w:val="24"/>
              </w:rPr>
              <w:t>Use of Borrower’s Environmental and Social Framework</w:t>
            </w:r>
          </w:p>
        </w:tc>
        <w:tc>
          <w:tcPr>
            <w:tcW w:w="3510" w:type="dxa"/>
            <w:shd w:val="clear" w:color="auto" w:fill="E7E6E6" w:themeFill="background2"/>
          </w:tcPr>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 xml:space="preserve">Role of Borrower frameworks in the management and assessment of environmental and social (E&amp;S) risks and impacts where these will allow projects to achieve objectives materially consistent with Environmental and Social Standards (ESSs) </w:t>
            </w:r>
          </w:p>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 xml:space="preserve">Approach for making decision on the use of Borrower frameworks, including the methodology for assessing where frameworks will allow projects to achieve objectives materially consistent with the </w:t>
            </w:r>
            <w:r w:rsidRPr="00397559">
              <w:rPr>
                <w:rFonts w:ascii="Times New Roman" w:hAnsi="Times New Roman"/>
                <w:sz w:val="24"/>
                <w:szCs w:val="24"/>
              </w:rPr>
              <w:lastRenderedPageBreak/>
              <w:t>ESSs, and the exercise of Bank discretion</w:t>
            </w:r>
          </w:p>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Role of Borrower frameworks in high and substantial risk projects</w:t>
            </w:r>
          </w:p>
        </w:tc>
        <w:tc>
          <w:tcPr>
            <w:tcW w:w="7650" w:type="dxa"/>
          </w:tcPr>
          <w:p w:rsidR="00ED7777" w:rsidRDefault="002B3AA4" w:rsidP="00ED7777">
            <w:pPr>
              <w:pStyle w:val="ListParagraph"/>
              <w:numPr>
                <w:ilvl w:val="0"/>
                <w:numId w:val="21"/>
              </w:numPr>
              <w:rPr>
                <w:rFonts w:ascii="Times New Roman" w:hAnsi="Times New Roman"/>
                <w:sz w:val="24"/>
                <w:szCs w:val="24"/>
              </w:rPr>
            </w:pPr>
            <w:r>
              <w:rPr>
                <w:rFonts w:ascii="Times New Roman" w:hAnsi="Times New Roman"/>
                <w:sz w:val="24"/>
                <w:szCs w:val="24"/>
              </w:rPr>
              <w:lastRenderedPageBreak/>
              <w:t>I am c</w:t>
            </w:r>
            <w:r w:rsidR="007656BA" w:rsidRPr="00ED7777">
              <w:rPr>
                <w:rFonts w:ascii="Times New Roman" w:hAnsi="Times New Roman"/>
                <w:sz w:val="24"/>
                <w:szCs w:val="24"/>
              </w:rPr>
              <w:t xml:space="preserve">oncerned about using the borrower’s framework </w:t>
            </w:r>
            <w:r>
              <w:rPr>
                <w:rFonts w:ascii="Times New Roman" w:hAnsi="Times New Roman"/>
                <w:sz w:val="24"/>
                <w:szCs w:val="24"/>
              </w:rPr>
              <w:t xml:space="preserve">which I believe would at best </w:t>
            </w:r>
            <w:r w:rsidR="007656BA" w:rsidRPr="00ED7777">
              <w:rPr>
                <w:rFonts w:ascii="Times New Roman" w:hAnsi="Times New Roman"/>
                <w:sz w:val="24"/>
                <w:szCs w:val="24"/>
              </w:rPr>
              <w:t>lead to delays</w:t>
            </w:r>
            <w:r>
              <w:rPr>
                <w:rFonts w:ascii="Times New Roman" w:hAnsi="Times New Roman"/>
                <w:sz w:val="24"/>
                <w:szCs w:val="24"/>
              </w:rPr>
              <w:t xml:space="preserve"> of project implementation</w:t>
            </w:r>
            <w:r w:rsidR="007656BA" w:rsidRPr="00ED7777">
              <w:rPr>
                <w:rFonts w:ascii="Times New Roman" w:hAnsi="Times New Roman"/>
                <w:sz w:val="24"/>
                <w:szCs w:val="24"/>
              </w:rPr>
              <w:t xml:space="preserve">.  </w:t>
            </w:r>
          </w:p>
          <w:p w:rsidR="002B3AA4" w:rsidRDefault="002B3AA4" w:rsidP="002B3AA4">
            <w:pPr>
              <w:pStyle w:val="ListParagraph"/>
              <w:rPr>
                <w:rFonts w:ascii="Times New Roman" w:hAnsi="Times New Roman"/>
                <w:sz w:val="24"/>
                <w:szCs w:val="24"/>
              </w:rPr>
            </w:pPr>
          </w:p>
          <w:p w:rsidR="00D031EF" w:rsidRDefault="00D031EF" w:rsidP="00ED7777">
            <w:pPr>
              <w:pStyle w:val="ListParagraph"/>
              <w:numPr>
                <w:ilvl w:val="0"/>
                <w:numId w:val="21"/>
              </w:numPr>
              <w:rPr>
                <w:rFonts w:ascii="Times New Roman" w:hAnsi="Times New Roman"/>
                <w:sz w:val="24"/>
                <w:szCs w:val="24"/>
              </w:rPr>
            </w:pPr>
            <w:r>
              <w:rPr>
                <w:rFonts w:ascii="Times New Roman" w:hAnsi="Times New Roman"/>
                <w:sz w:val="24"/>
                <w:szCs w:val="24"/>
              </w:rPr>
              <w:t xml:space="preserve">While </w:t>
            </w:r>
            <w:r w:rsidR="002B3AA4">
              <w:rPr>
                <w:rFonts w:ascii="Times New Roman" w:hAnsi="Times New Roman"/>
                <w:sz w:val="24"/>
                <w:szCs w:val="24"/>
              </w:rPr>
              <w:t xml:space="preserve">the </w:t>
            </w:r>
            <w:r>
              <w:rPr>
                <w:rFonts w:ascii="Times New Roman" w:hAnsi="Times New Roman"/>
                <w:sz w:val="24"/>
                <w:szCs w:val="24"/>
              </w:rPr>
              <w:t xml:space="preserve">move towards use of Borrower’s framework is good, </w:t>
            </w:r>
            <w:r w:rsidR="002B3AA4">
              <w:rPr>
                <w:rFonts w:ascii="Times New Roman" w:hAnsi="Times New Roman"/>
                <w:sz w:val="24"/>
                <w:szCs w:val="24"/>
              </w:rPr>
              <w:t>there’s need for the Bank</w:t>
            </w:r>
            <w:r>
              <w:rPr>
                <w:rFonts w:ascii="Times New Roman" w:hAnsi="Times New Roman"/>
                <w:sz w:val="24"/>
                <w:szCs w:val="24"/>
              </w:rPr>
              <w:t xml:space="preserve"> to recognize that </w:t>
            </w:r>
            <w:r w:rsidR="002B3AA4">
              <w:rPr>
                <w:rFonts w:ascii="Times New Roman" w:hAnsi="Times New Roman"/>
                <w:sz w:val="24"/>
                <w:szCs w:val="24"/>
              </w:rPr>
              <w:t xml:space="preserve">its </w:t>
            </w:r>
            <w:r w:rsidR="006E0AC4">
              <w:rPr>
                <w:rFonts w:ascii="Times New Roman" w:hAnsi="Times New Roman"/>
                <w:sz w:val="24"/>
                <w:szCs w:val="24"/>
              </w:rPr>
              <w:t>Safeguards</w:t>
            </w:r>
            <w:r>
              <w:rPr>
                <w:rFonts w:ascii="Times New Roman" w:hAnsi="Times New Roman"/>
                <w:sz w:val="24"/>
                <w:szCs w:val="24"/>
              </w:rPr>
              <w:t xml:space="preserve"> policies have been a driving force for improving national policies and practices – WB should not give up this role</w:t>
            </w:r>
            <w:r w:rsidR="002B3AA4">
              <w:rPr>
                <w:rFonts w:ascii="Times New Roman" w:hAnsi="Times New Roman"/>
                <w:sz w:val="24"/>
                <w:szCs w:val="24"/>
              </w:rPr>
              <w:t>.</w:t>
            </w:r>
          </w:p>
          <w:p w:rsidR="002B3AA4" w:rsidRPr="002B3AA4" w:rsidRDefault="002B3AA4" w:rsidP="002B3AA4">
            <w:pPr>
              <w:pStyle w:val="ListParagraph"/>
              <w:rPr>
                <w:rFonts w:ascii="Times New Roman" w:hAnsi="Times New Roman"/>
                <w:sz w:val="24"/>
                <w:szCs w:val="24"/>
              </w:rPr>
            </w:pPr>
          </w:p>
          <w:p w:rsidR="007656BA" w:rsidRDefault="007656BA" w:rsidP="00ED7777">
            <w:pPr>
              <w:pStyle w:val="ListParagraph"/>
              <w:numPr>
                <w:ilvl w:val="0"/>
                <w:numId w:val="21"/>
              </w:numPr>
              <w:rPr>
                <w:rFonts w:ascii="Times New Roman" w:hAnsi="Times New Roman"/>
                <w:sz w:val="24"/>
                <w:szCs w:val="24"/>
              </w:rPr>
            </w:pPr>
            <w:r w:rsidRPr="00ED7777">
              <w:rPr>
                <w:rFonts w:ascii="Times New Roman" w:hAnsi="Times New Roman"/>
                <w:sz w:val="24"/>
                <w:szCs w:val="24"/>
              </w:rPr>
              <w:t>Where does the Bank’s discretion start and stop</w:t>
            </w:r>
            <w:r w:rsidR="00ED7777" w:rsidRPr="00ED7777">
              <w:rPr>
                <w:rFonts w:ascii="Times New Roman" w:hAnsi="Times New Roman"/>
                <w:sz w:val="24"/>
                <w:szCs w:val="24"/>
              </w:rPr>
              <w:t>?</w:t>
            </w:r>
          </w:p>
          <w:p w:rsidR="002B3AA4" w:rsidRPr="002B3AA4" w:rsidRDefault="002B3AA4" w:rsidP="002B3AA4">
            <w:pPr>
              <w:pStyle w:val="ListParagraph"/>
              <w:rPr>
                <w:rFonts w:ascii="Times New Roman" w:hAnsi="Times New Roman"/>
                <w:sz w:val="24"/>
                <w:szCs w:val="24"/>
              </w:rPr>
            </w:pPr>
          </w:p>
          <w:p w:rsidR="00EB0717" w:rsidRDefault="002B3AA4" w:rsidP="00ED7777">
            <w:pPr>
              <w:pStyle w:val="ListParagraph"/>
              <w:numPr>
                <w:ilvl w:val="0"/>
                <w:numId w:val="21"/>
              </w:numPr>
              <w:rPr>
                <w:rFonts w:ascii="Times New Roman" w:hAnsi="Times New Roman"/>
                <w:sz w:val="24"/>
                <w:szCs w:val="24"/>
              </w:rPr>
            </w:pPr>
            <w:r>
              <w:rPr>
                <w:rFonts w:ascii="Times New Roman" w:hAnsi="Times New Roman"/>
                <w:sz w:val="24"/>
                <w:szCs w:val="24"/>
              </w:rPr>
              <w:t>Borrower’s</w:t>
            </w:r>
            <w:r w:rsidR="00EB0717">
              <w:rPr>
                <w:rFonts w:ascii="Times New Roman" w:hAnsi="Times New Roman"/>
                <w:sz w:val="24"/>
                <w:szCs w:val="24"/>
              </w:rPr>
              <w:t xml:space="preserve"> framework – </w:t>
            </w:r>
            <w:r w:rsidR="00E37531">
              <w:rPr>
                <w:rFonts w:ascii="Times New Roman" w:hAnsi="Times New Roman"/>
                <w:sz w:val="24"/>
                <w:szCs w:val="24"/>
              </w:rPr>
              <w:t xml:space="preserve">information provided to the WB </w:t>
            </w:r>
            <w:r>
              <w:rPr>
                <w:rFonts w:ascii="Times New Roman" w:hAnsi="Times New Roman"/>
                <w:sz w:val="24"/>
                <w:szCs w:val="24"/>
              </w:rPr>
              <w:t>with which it determines such discretions, should not come just from g</w:t>
            </w:r>
            <w:r w:rsidR="00E37531">
              <w:rPr>
                <w:rFonts w:ascii="Times New Roman" w:hAnsi="Times New Roman"/>
                <w:sz w:val="24"/>
                <w:szCs w:val="24"/>
              </w:rPr>
              <w:t>overnment</w:t>
            </w:r>
            <w:r>
              <w:rPr>
                <w:rFonts w:ascii="Times New Roman" w:hAnsi="Times New Roman"/>
                <w:sz w:val="24"/>
                <w:szCs w:val="24"/>
              </w:rPr>
              <w:t xml:space="preserve"> sources only;</w:t>
            </w:r>
            <w:r w:rsidR="00E37531">
              <w:rPr>
                <w:rFonts w:ascii="Times New Roman" w:hAnsi="Times New Roman"/>
                <w:sz w:val="24"/>
                <w:szCs w:val="24"/>
              </w:rPr>
              <w:t xml:space="preserve"> </w:t>
            </w:r>
            <w:r w:rsidR="00D031EF">
              <w:rPr>
                <w:rFonts w:ascii="Times New Roman" w:hAnsi="Times New Roman"/>
                <w:sz w:val="24"/>
                <w:szCs w:val="24"/>
              </w:rPr>
              <w:t xml:space="preserve">independent third parties including civil society </w:t>
            </w:r>
            <w:r w:rsidR="00E37531">
              <w:rPr>
                <w:rFonts w:ascii="Times New Roman" w:hAnsi="Times New Roman"/>
                <w:sz w:val="24"/>
                <w:szCs w:val="24"/>
              </w:rPr>
              <w:t xml:space="preserve">should also </w:t>
            </w:r>
            <w:r>
              <w:rPr>
                <w:rFonts w:ascii="Times New Roman" w:hAnsi="Times New Roman"/>
                <w:sz w:val="24"/>
                <w:szCs w:val="24"/>
              </w:rPr>
              <w:t>be consulted, particularly with respect to g</w:t>
            </w:r>
            <w:r w:rsidR="00D031EF">
              <w:rPr>
                <w:rFonts w:ascii="Times New Roman" w:hAnsi="Times New Roman"/>
                <w:sz w:val="24"/>
                <w:szCs w:val="24"/>
              </w:rPr>
              <w:t>overnment’s track record o</w:t>
            </w:r>
            <w:r>
              <w:rPr>
                <w:rFonts w:ascii="Times New Roman" w:hAnsi="Times New Roman"/>
                <w:sz w:val="24"/>
                <w:szCs w:val="24"/>
              </w:rPr>
              <w:t>f weak</w:t>
            </w:r>
            <w:r w:rsidR="00D031EF">
              <w:rPr>
                <w:rFonts w:ascii="Times New Roman" w:hAnsi="Times New Roman"/>
                <w:sz w:val="24"/>
                <w:szCs w:val="24"/>
              </w:rPr>
              <w:t xml:space="preserve"> implementation and enforcement</w:t>
            </w:r>
            <w:r w:rsidR="00EB0717">
              <w:rPr>
                <w:rFonts w:ascii="Times New Roman" w:hAnsi="Times New Roman"/>
                <w:sz w:val="24"/>
                <w:szCs w:val="24"/>
              </w:rPr>
              <w:t xml:space="preserve"> </w:t>
            </w:r>
            <w:r>
              <w:rPr>
                <w:rFonts w:ascii="Times New Roman" w:hAnsi="Times New Roman"/>
                <w:sz w:val="24"/>
                <w:szCs w:val="24"/>
              </w:rPr>
              <w:t>of policies.</w:t>
            </w:r>
            <w:r w:rsidR="00E37531">
              <w:rPr>
                <w:rFonts w:ascii="Times New Roman" w:hAnsi="Times New Roman"/>
                <w:sz w:val="24"/>
                <w:szCs w:val="24"/>
              </w:rPr>
              <w:t xml:space="preserve"> </w:t>
            </w:r>
          </w:p>
          <w:p w:rsidR="002B3AA4" w:rsidRPr="002B3AA4" w:rsidRDefault="002B3AA4" w:rsidP="002B3AA4">
            <w:pPr>
              <w:pStyle w:val="ListParagraph"/>
              <w:rPr>
                <w:rFonts w:ascii="Times New Roman" w:hAnsi="Times New Roman"/>
                <w:sz w:val="24"/>
                <w:szCs w:val="24"/>
              </w:rPr>
            </w:pPr>
          </w:p>
          <w:p w:rsidR="00D031EF" w:rsidRDefault="00D031EF" w:rsidP="00ED7777">
            <w:pPr>
              <w:pStyle w:val="ListParagraph"/>
              <w:numPr>
                <w:ilvl w:val="0"/>
                <w:numId w:val="21"/>
              </w:numPr>
              <w:rPr>
                <w:rFonts w:ascii="Times New Roman" w:hAnsi="Times New Roman"/>
                <w:sz w:val="24"/>
                <w:szCs w:val="24"/>
              </w:rPr>
            </w:pPr>
            <w:r>
              <w:rPr>
                <w:rFonts w:ascii="Times New Roman" w:hAnsi="Times New Roman"/>
                <w:sz w:val="24"/>
                <w:szCs w:val="24"/>
              </w:rPr>
              <w:lastRenderedPageBreak/>
              <w:t>World Bank should not delegate its due diligence responsibilities to Borrowers</w:t>
            </w:r>
            <w:r w:rsidR="002B3AA4">
              <w:rPr>
                <w:rFonts w:ascii="Times New Roman" w:hAnsi="Times New Roman"/>
                <w:sz w:val="24"/>
                <w:szCs w:val="24"/>
              </w:rPr>
              <w:t>.</w:t>
            </w:r>
          </w:p>
          <w:p w:rsidR="003E41F6" w:rsidRPr="00ED7777" w:rsidRDefault="003E41F6" w:rsidP="00ED7777">
            <w:pPr>
              <w:pStyle w:val="ListParagraph"/>
              <w:numPr>
                <w:ilvl w:val="0"/>
                <w:numId w:val="21"/>
              </w:numPr>
              <w:rPr>
                <w:rFonts w:ascii="Times New Roman" w:hAnsi="Times New Roman"/>
                <w:sz w:val="24"/>
                <w:szCs w:val="24"/>
              </w:rPr>
            </w:pPr>
            <w:r>
              <w:rPr>
                <w:rFonts w:ascii="Times New Roman" w:hAnsi="Times New Roman"/>
                <w:sz w:val="24"/>
                <w:szCs w:val="24"/>
              </w:rPr>
              <w:t>Requirements regarding independent third party verification and due diligence requirements should be in the legally binding main text of ESF, not only in guidance notes</w:t>
            </w:r>
            <w:r w:rsidR="002B3AA4">
              <w:rPr>
                <w:rFonts w:ascii="Times New Roman" w:hAnsi="Times New Roman"/>
                <w:sz w:val="24"/>
                <w:szCs w:val="24"/>
              </w:rPr>
              <w:t>.</w:t>
            </w:r>
          </w:p>
          <w:p w:rsidR="00650FE3" w:rsidRPr="00397559" w:rsidRDefault="00650FE3" w:rsidP="00F23D83">
            <w:pPr>
              <w:pStyle w:val="ListParagraph"/>
              <w:rPr>
                <w:rFonts w:ascii="Times New Roman" w:hAnsi="Times New Roman"/>
                <w:sz w:val="24"/>
                <w:szCs w:val="24"/>
              </w:rPr>
            </w:pPr>
          </w:p>
          <w:p w:rsidR="00650FE3" w:rsidRPr="00397559" w:rsidRDefault="00650FE3" w:rsidP="00650FE3">
            <w:pPr>
              <w:rPr>
                <w:rFonts w:ascii="Times New Roman" w:hAnsi="Times New Roman" w:cs="Times New Roman"/>
                <w:sz w:val="24"/>
                <w:szCs w:val="24"/>
              </w:rPr>
            </w:pPr>
          </w:p>
          <w:p w:rsidR="00944F46" w:rsidRPr="00397559" w:rsidRDefault="00944F46" w:rsidP="004D1AE5">
            <w:pPr>
              <w:pStyle w:val="ListParagraph"/>
              <w:ind w:left="342"/>
              <w:jc w:val="both"/>
              <w:rPr>
                <w:rFonts w:ascii="Times New Roman" w:hAnsi="Times New Roman"/>
                <w:sz w:val="24"/>
                <w:szCs w:val="24"/>
              </w:rPr>
            </w:pPr>
          </w:p>
        </w:tc>
      </w:tr>
      <w:tr w:rsidR="00944F46" w:rsidRPr="00397559" w:rsidTr="00944F46">
        <w:tc>
          <w:tcPr>
            <w:tcW w:w="985" w:type="dxa"/>
            <w:vMerge/>
            <w:shd w:val="clear" w:color="auto" w:fill="E7E6E6" w:themeFill="background2"/>
          </w:tcPr>
          <w:p w:rsidR="00944F46" w:rsidRPr="00397559"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397559" w:rsidRDefault="00944F46" w:rsidP="00444D49">
            <w:pPr>
              <w:rPr>
                <w:rFonts w:ascii="Times New Roman" w:hAnsi="Times New Roman" w:cs="Times New Roman"/>
                <w:sz w:val="24"/>
                <w:szCs w:val="24"/>
              </w:rPr>
            </w:pPr>
            <w:r w:rsidRPr="00397559">
              <w:rPr>
                <w:rFonts w:ascii="Times New Roman" w:hAnsi="Times New Roman" w:cs="Times New Roman"/>
                <w:sz w:val="24"/>
                <w:szCs w:val="24"/>
              </w:rPr>
              <w:t>Co-financing/ common approach</w:t>
            </w:r>
          </w:p>
        </w:tc>
        <w:tc>
          <w:tcPr>
            <w:tcW w:w="3510" w:type="dxa"/>
            <w:shd w:val="clear" w:color="auto" w:fill="E7E6E6" w:themeFill="background2"/>
          </w:tcPr>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Arrangements on E&amp;S standards in co-financing situations where the co-financier’s standards are different from those of the Bank</w:t>
            </w:r>
          </w:p>
        </w:tc>
        <w:tc>
          <w:tcPr>
            <w:tcW w:w="7650" w:type="dxa"/>
          </w:tcPr>
          <w:p w:rsidR="00944F46" w:rsidRPr="00397559" w:rsidRDefault="00944F46" w:rsidP="004D1AE5">
            <w:pPr>
              <w:pStyle w:val="ListParagraph"/>
              <w:ind w:left="342"/>
              <w:jc w:val="both"/>
              <w:rPr>
                <w:rFonts w:ascii="Times New Roman" w:hAnsi="Times New Roman"/>
                <w:sz w:val="24"/>
                <w:szCs w:val="24"/>
              </w:rPr>
            </w:pPr>
          </w:p>
        </w:tc>
      </w:tr>
      <w:tr w:rsidR="00944F46" w:rsidRPr="00397559" w:rsidTr="00944F46">
        <w:tc>
          <w:tcPr>
            <w:tcW w:w="985" w:type="dxa"/>
            <w:vMerge/>
            <w:shd w:val="clear" w:color="auto" w:fill="E7E6E6" w:themeFill="background2"/>
          </w:tcPr>
          <w:p w:rsidR="00944F46" w:rsidRPr="00397559"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397559" w:rsidRDefault="00944F46" w:rsidP="00F17728">
            <w:pPr>
              <w:rPr>
                <w:rFonts w:ascii="Times New Roman" w:hAnsi="Times New Roman" w:cs="Times New Roman"/>
                <w:sz w:val="24"/>
                <w:szCs w:val="24"/>
              </w:rPr>
            </w:pPr>
            <w:r w:rsidRPr="00397559">
              <w:rPr>
                <w:rFonts w:ascii="Times New Roman" w:hAnsi="Times New Roman" w:cs="Times New Roman"/>
                <w:sz w:val="24"/>
                <w:szCs w:val="24"/>
              </w:rPr>
              <w:t>Adaptive risk management</w:t>
            </w:r>
          </w:p>
        </w:tc>
        <w:tc>
          <w:tcPr>
            <w:tcW w:w="3510" w:type="dxa"/>
            <w:shd w:val="clear" w:color="auto" w:fill="E7E6E6" w:themeFill="background2"/>
          </w:tcPr>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Approach to monitoring E&amp;S compliance and changes to the project during implementation</w:t>
            </w:r>
          </w:p>
        </w:tc>
        <w:tc>
          <w:tcPr>
            <w:tcW w:w="7650" w:type="dxa"/>
          </w:tcPr>
          <w:p w:rsidR="00944F46" w:rsidRPr="00397559" w:rsidRDefault="00944F46" w:rsidP="00F23D83">
            <w:pPr>
              <w:pStyle w:val="ListParagraph"/>
              <w:ind w:left="1062"/>
              <w:jc w:val="both"/>
              <w:rPr>
                <w:rFonts w:ascii="Times New Roman" w:hAnsi="Times New Roman"/>
                <w:sz w:val="24"/>
                <w:szCs w:val="24"/>
              </w:rPr>
            </w:pPr>
          </w:p>
        </w:tc>
      </w:tr>
      <w:tr w:rsidR="00944F46" w:rsidRPr="00397559" w:rsidTr="00944F46">
        <w:tc>
          <w:tcPr>
            <w:tcW w:w="985" w:type="dxa"/>
            <w:vMerge/>
            <w:shd w:val="clear" w:color="auto" w:fill="E7E6E6" w:themeFill="background2"/>
          </w:tcPr>
          <w:p w:rsidR="00944F46" w:rsidRPr="00397559"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397559" w:rsidRDefault="00944F46" w:rsidP="00F17728">
            <w:pPr>
              <w:rPr>
                <w:rFonts w:ascii="Times New Roman" w:hAnsi="Times New Roman" w:cs="Times New Roman"/>
                <w:sz w:val="24"/>
                <w:szCs w:val="24"/>
              </w:rPr>
            </w:pPr>
            <w:r w:rsidRPr="00397559">
              <w:rPr>
                <w:rFonts w:ascii="Times New Roman" w:hAnsi="Times New Roman" w:cs="Times New Roman"/>
                <w:sz w:val="24"/>
                <w:szCs w:val="24"/>
              </w:rPr>
              <w:t>Risk classification</w:t>
            </w:r>
          </w:p>
        </w:tc>
        <w:tc>
          <w:tcPr>
            <w:tcW w:w="3510" w:type="dxa"/>
            <w:shd w:val="clear" w:color="auto" w:fill="E7E6E6" w:themeFill="background2"/>
          </w:tcPr>
          <w:p w:rsidR="00944F46" w:rsidRPr="00397559" w:rsidDel="00EF3E5D"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Approach to determining and reviewing the risk level of a project</w:t>
            </w:r>
          </w:p>
        </w:tc>
        <w:tc>
          <w:tcPr>
            <w:tcW w:w="7650" w:type="dxa"/>
          </w:tcPr>
          <w:p w:rsidR="00944F46" w:rsidRPr="00D74652" w:rsidRDefault="00D74652" w:rsidP="00D74652">
            <w:pPr>
              <w:pStyle w:val="ListParagraph"/>
              <w:numPr>
                <w:ilvl w:val="0"/>
                <w:numId w:val="24"/>
              </w:numPr>
              <w:jc w:val="both"/>
              <w:rPr>
                <w:rFonts w:ascii="Times New Roman" w:hAnsi="Times New Roman"/>
                <w:sz w:val="24"/>
                <w:szCs w:val="24"/>
              </w:rPr>
            </w:pPr>
            <w:r>
              <w:rPr>
                <w:rFonts w:ascii="Times New Roman" w:hAnsi="Times New Roman"/>
                <w:sz w:val="24"/>
                <w:szCs w:val="24"/>
              </w:rPr>
              <w:t xml:space="preserve">Sometimes </w:t>
            </w:r>
            <w:r w:rsidR="006E0AC4">
              <w:rPr>
                <w:rFonts w:ascii="Times New Roman" w:hAnsi="Times New Roman"/>
                <w:sz w:val="24"/>
                <w:szCs w:val="24"/>
              </w:rPr>
              <w:t>as</w:t>
            </w:r>
            <w:r w:rsidR="006E0AC4" w:rsidRPr="00D74652">
              <w:rPr>
                <w:rFonts w:ascii="Times New Roman" w:hAnsi="Times New Roman"/>
                <w:sz w:val="24"/>
                <w:szCs w:val="24"/>
              </w:rPr>
              <w:t>sessments</w:t>
            </w:r>
            <w:r w:rsidRPr="00D74652">
              <w:rPr>
                <w:rFonts w:ascii="Times New Roman" w:hAnsi="Times New Roman"/>
                <w:sz w:val="24"/>
                <w:szCs w:val="24"/>
              </w:rPr>
              <w:t xml:space="preserve"> are done and impacts clearly stated but no measures put in place because it is argued that the project is for national development.</w:t>
            </w:r>
          </w:p>
        </w:tc>
      </w:tr>
      <w:tr w:rsidR="004A022A" w:rsidRPr="00397559" w:rsidTr="00944F46">
        <w:tc>
          <w:tcPr>
            <w:tcW w:w="985" w:type="dxa"/>
            <w:vMerge w:val="restart"/>
            <w:shd w:val="clear" w:color="auto" w:fill="E7E6E6" w:themeFill="background2"/>
          </w:tcPr>
          <w:p w:rsidR="004A022A" w:rsidRPr="00397559" w:rsidRDefault="004A022A" w:rsidP="00444D49">
            <w:pPr>
              <w:rPr>
                <w:rFonts w:ascii="Times New Roman" w:hAnsi="Times New Roman" w:cs="Times New Roman"/>
                <w:sz w:val="24"/>
                <w:szCs w:val="24"/>
              </w:rPr>
            </w:pPr>
            <w:r w:rsidRPr="00397559">
              <w:rPr>
                <w:rFonts w:ascii="Times New Roman" w:hAnsi="Times New Roman" w:cs="Times New Roman"/>
                <w:sz w:val="24"/>
                <w:szCs w:val="24"/>
              </w:rPr>
              <w:t>ESS1</w:t>
            </w:r>
          </w:p>
          <w:p w:rsidR="004A022A" w:rsidRPr="00397559" w:rsidRDefault="004A022A" w:rsidP="00444D49">
            <w:pPr>
              <w:rPr>
                <w:rFonts w:ascii="Times New Roman" w:hAnsi="Times New Roman" w:cs="Times New Roman"/>
                <w:sz w:val="24"/>
                <w:szCs w:val="24"/>
              </w:rPr>
            </w:pPr>
          </w:p>
        </w:tc>
        <w:tc>
          <w:tcPr>
            <w:tcW w:w="2160" w:type="dxa"/>
            <w:shd w:val="clear" w:color="auto" w:fill="E7E6E6" w:themeFill="background2"/>
          </w:tcPr>
          <w:p w:rsidR="004A022A" w:rsidRPr="00397559" w:rsidRDefault="004A022A" w:rsidP="00D9319E">
            <w:pPr>
              <w:rPr>
                <w:rFonts w:ascii="Times New Roman" w:hAnsi="Times New Roman" w:cs="Times New Roman"/>
                <w:sz w:val="24"/>
                <w:szCs w:val="24"/>
              </w:rPr>
            </w:pPr>
            <w:r w:rsidRPr="00397559">
              <w:rPr>
                <w:rFonts w:ascii="Times New Roman" w:hAnsi="Times New Roman" w:cs="Times New Roman"/>
                <w:sz w:val="24"/>
                <w:szCs w:val="24"/>
              </w:rPr>
              <w:t>Assessment and management of environmental and social risks and impacts</w:t>
            </w:r>
          </w:p>
        </w:tc>
        <w:tc>
          <w:tcPr>
            <w:tcW w:w="3510" w:type="dxa"/>
            <w:shd w:val="clear" w:color="auto" w:fill="E7E6E6" w:themeFill="background2"/>
          </w:tcPr>
          <w:p w:rsidR="004A022A" w:rsidRPr="00397559" w:rsidRDefault="004A022A"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Assessment and nature of cumulative and indirect impacts to be taken into account</w:t>
            </w:r>
          </w:p>
          <w:p w:rsidR="004A022A" w:rsidRPr="00397559" w:rsidRDefault="004A022A"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Treatment of cumulative and indirect impacts when identified in the assessment of the project</w:t>
            </w:r>
          </w:p>
          <w:p w:rsidR="004A022A" w:rsidRPr="00397559" w:rsidRDefault="004A022A"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Establishing project boundaries and the applicability of the ESSs to Associated Facilities, contractors, primary suppliers, FI subprojects and directly funded sub-projects</w:t>
            </w:r>
          </w:p>
          <w:p w:rsidR="004A022A" w:rsidRPr="00397559" w:rsidRDefault="004A022A"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lastRenderedPageBreak/>
              <w:t>Circumstances under which the Bank will determine whether the Borrower will be required to retain independent third party specialists</w:t>
            </w:r>
          </w:p>
        </w:tc>
        <w:tc>
          <w:tcPr>
            <w:tcW w:w="7650" w:type="dxa"/>
          </w:tcPr>
          <w:p w:rsidR="00625E23" w:rsidRPr="00397559" w:rsidRDefault="00625E23" w:rsidP="00F23D83">
            <w:pPr>
              <w:pStyle w:val="ListParagraph"/>
              <w:ind w:left="1062"/>
              <w:jc w:val="both"/>
              <w:rPr>
                <w:rFonts w:ascii="Times New Roman" w:hAnsi="Times New Roman"/>
                <w:sz w:val="24"/>
                <w:szCs w:val="24"/>
              </w:rPr>
            </w:pPr>
          </w:p>
        </w:tc>
      </w:tr>
      <w:tr w:rsidR="004A022A" w:rsidRPr="00397559" w:rsidTr="00944F46">
        <w:tc>
          <w:tcPr>
            <w:tcW w:w="985" w:type="dxa"/>
            <w:vMerge/>
            <w:shd w:val="clear" w:color="auto" w:fill="E7E6E6" w:themeFill="background2"/>
          </w:tcPr>
          <w:p w:rsidR="004A022A" w:rsidRPr="00397559" w:rsidRDefault="004A022A" w:rsidP="00444D49">
            <w:pPr>
              <w:rPr>
                <w:rFonts w:ascii="Times New Roman" w:hAnsi="Times New Roman" w:cs="Times New Roman"/>
                <w:sz w:val="24"/>
                <w:szCs w:val="24"/>
              </w:rPr>
            </w:pPr>
          </w:p>
        </w:tc>
        <w:tc>
          <w:tcPr>
            <w:tcW w:w="2160" w:type="dxa"/>
            <w:shd w:val="clear" w:color="auto" w:fill="E7E6E6" w:themeFill="background2"/>
          </w:tcPr>
          <w:p w:rsidR="004A022A" w:rsidRPr="00397559" w:rsidRDefault="004A022A" w:rsidP="00D9319E">
            <w:pPr>
              <w:rPr>
                <w:rFonts w:ascii="Times New Roman" w:hAnsi="Times New Roman" w:cs="Times New Roman"/>
                <w:sz w:val="24"/>
                <w:szCs w:val="24"/>
              </w:rPr>
            </w:pPr>
            <w:r w:rsidRPr="00397559">
              <w:rPr>
                <w:rFonts w:ascii="Times New Roman" w:hAnsi="Times New Roman" w:cs="Times New Roman"/>
                <w:sz w:val="24"/>
                <w:szCs w:val="24"/>
              </w:rPr>
              <w:t>Environmental and Social Commitment Plan (ESCP)</w:t>
            </w:r>
          </w:p>
        </w:tc>
        <w:tc>
          <w:tcPr>
            <w:tcW w:w="3510" w:type="dxa"/>
            <w:shd w:val="clear" w:color="auto" w:fill="E7E6E6" w:themeFill="background2"/>
          </w:tcPr>
          <w:p w:rsidR="004A022A" w:rsidRPr="00397559" w:rsidRDefault="004A022A"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Legal standing of the ESCP and implications of changes to the ESCP as part of the legal agreement</w:t>
            </w:r>
          </w:p>
        </w:tc>
        <w:tc>
          <w:tcPr>
            <w:tcW w:w="7650" w:type="dxa"/>
          </w:tcPr>
          <w:p w:rsidR="004A022A" w:rsidRDefault="00E37531" w:rsidP="006E0AC4">
            <w:pPr>
              <w:pStyle w:val="ListParagraph"/>
              <w:numPr>
                <w:ilvl w:val="0"/>
                <w:numId w:val="24"/>
              </w:numPr>
              <w:jc w:val="both"/>
              <w:rPr>
                <w:rFonts w:ascii="Times New Roman" w:hAnsi="Times New Roman"/>
                <w:sz w:val="24"/>
                <w:szCs w:val="24"/>
              </w:rPr>
            </w:pPr>
            <w:r>
              <w:rPr>
                <w:rFonts w:ascii="Times New Roman" w:hAnsi="Times New Roman"/>
                <w:sz w:val="24"/>
                <w:szCs w:val="24"/>
              </w:rPr>
              <w:t xml:space="preserve">Will ESCP be disclosed locally </w:t>
            </w:r>
            <w:r w:rsidR="00C81110">
              <w:rPr>
                <w:rFonts w:ascii="Times New Roman" w:hAnsi="Times New Roman"/>
                <w:sz w:val="24"/>
                <w:szCs w:val="24"/>
              </w:rPr>
              <w:t xml:space="preserve">and </w:t>
            </w:r>
            <w:r>
              <w:rPr>
                <w:rFonts w:ascii="Times New Roman" w:hAnsi="Times New Roman"/>
                <w:sz w:val="24"/>
                <w:szCs w:val="24"/>
              </w:rPr>
              <w:t>in local language?</w:t>
            </w:r>
          </w:p>
          <w:p w:rsidR="002B3AA4" w:rsidRDefault="002B3AA4" w:rsidP="002B3AA4">
            <w:pPr>
              <w:pStyle w:val="ListParagraph"/>
              <w:ind w:left="702"/>
              <w:jc w:val="both"/>
              <w:rPr>
                <w:rFonts w:ascii="Times New Roman" w:hAnsi="Times New Roman"/>
                <w:sz w:val="24"/>
                <w:szCs w:val="24"/>
              </w:rPr>
            </w:pPr>
          </w:p>
          <w:p w:rsidR="00D031EF" w:rsidRDefault="00D031EF" w:rsidP="006E0AC4">
            <w:pPr>
              <w:pStyle w:val="ListParagraph"/>
              <w:numPr>
                <w:ilvl w:val="0"/>
                <w:numId w:val="24"/>
              </w:numPr>
              <w:jc w:val="both"/>
              <w:rPr>
                <w:rFonts w:ascii="Times New Roman" w:hAnsi="Times New Roman"/>
                <w:sz w:val="24"/>
                <w:szCs w:val="24"/>
              </w:rPr>
            </w:pPr>
            <w:r>
              <w:rPr>
                <w:rFonts w:ascii="Times New Roman" w:hAnsi="Times New Roman"/>
                <w:sz w:val="24"/>
                <w:szCs w:val="24"/>
              </w:rPr>
              <w:t>At what points in time (relative to the project) will monitoring of ESCP implementation begin and end?</w:t>
            </w:r>
          </w:p>
          <w:p w:rsidR="00D031EF" w:rsidRPr="00397559" w:rsidRDefault="00D031EF" w:rsidP="006E0AC4">
            <w:pPr>
              <w:pStyle w:val="ListParagraph"/>
              <w:ind w:left="702"/>
              <w:jc w:val="both"/>
              <w:rPr>
                <w:rFonts w:ascii="Times New Roman" w:hAnsi="Times New Roman"/>
                <w:sz w:val="24"/>
                <w:szCs w:val="24"/>
              </w:rPr>
            </w:pPr>
          </w:p>
        </w:tc>
      </w:tr>
      <w:tr w:rsidR="004A022A" w:rsidRPr="00397559" w:rsidTr="00944F46">
        <w:tc>
          <w:tcPr>
            <w:tcW w:w="985" w:type="dxa"/>
            <w:shd w:val="clear" w:color="auto" w:fill="E7E6E6" w:themeFill="background2"/>
          </w:tcPr>
          <w:p w:rsidR="004A022A" w:rsidRPr="00397559" w:rsidRDefault="004A022A" w:rsidP="00444D49">
            <w:pPr>
              <w:rPr>
                <w:rFonts w:ascii="Times New Roman" w:hAnsi="Times New Roman" w:cs="Times New Roman"/>
                <w:sz w:val="24"/>
                <w:szCs w:val="24"/>
              </w:rPr>
            </w:pPr>
            <w:r w:rsidRPr="00397559">
              <w:rPr>
                <w:rFonts w:ascii="Times New Roman" w:hAnsi="Times New Roman" w:cs="Times New Roman"/>
                <w:sz w:val="24"/>
                <w:szCs w:val="24"/>
              </w:rPr>
              <w:t>ESS2</w:t>
            </w:r>
          </w:p>
        </w:tc>
        <w:tc>
          <w:tcPr>
            <w:tcW w:w="2160" w:type="dxa"/>
            <w:shd w:val="clear" w:color="auto" w:fill="E7E6E6" w:themeFill="background2"/>
          </w:tcPr>
          <w:p w:rsidR="004A022A" w:rsidRPr="00397559" w:rsidRDefault="004A022A" w:rsidP="00444D49">
            <w:pPr>
              <w:rPr>
                <w:rFonts w:ascii="Times New Roman" w:hAnsi="Times New Roman" w:cs="Times New Roman"/>
                <w:sz w:val="24"/>
                <w:szCs w:val="24"/>
              </w:rPr>
            </w:pPr>
            <w:r w:rsidRPr="00397559">
              <w:rPr>
                <w:rFonts w:ascii="Times New Roman" w:hAnsi="Times New Roman" w:cs="Times New Roman"/>
                <w:sz w:val="24"/>
                <w:szCs w:val="24"/>
              </w:rPr>
              <w:t>Labor and working conditions</w:t>
            </w:r>
          </w:p>
        </w:tc>
        <w:tc>
          <w:tcPr>
            <w:tcW w:w="3510" w:type="dxa"/>
            <w:shd w:val="clear" w:color="auto" w:fill="E7E6E6" w:themeFill="background2"/>
          </w:tcPr>
          <w:p w:rsidR="004A022A" w:rsidRPr="00397559" w:rsidRDefault="004A022A"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 xml:space="preserve">Definition and necessity of and requirements for managing labor employed by certain third parties (brokers, agents and intermediaries)  </w:t>
            </w:r>
          </w:p>
          <w:p w:rsidR="004A022A" w:rsidRPr="00397559" w:rsidRDefault="004A022A"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 xml:space="preserve">Application and implementation impacts of certain labor requirements to contractors, community and voluntary labor and primary suppliers </w:t>
            </w:r>
          </w:p>
          <w:p w:rsidR="004A022A" w:rsidRPr="00397559" w:rsidRDefault="004A022A"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Constraints in making grievance mechanisms available to all project workers</w:t>
            </w:r>
          </w:p>
          <w:p w:rsidR="004A022A" w:rsidRPr="00397559" w:rsidRDefault="004A022A"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Referencing national law in the objective of supporting freedom of association and collective bargaining</w:t>
            </w:r>
          </w:p>
          <w:p w:rsidR="004A022A" w:rsidRPr="00397559" w:rsidRDefault="004A022A"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Operationalization of an alternative mechanism relating to freedom of association and collective bargaining where national law does not recognize such rights</w:t>
            </w:r>
          </w:p>
          <w:p w:rsidR="004A022A" w:rsidRPr="00397559" w:rsidRDefault="004A022A"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lastRenderedPageBreak/>
              <w:t>Issues in operationalizing the Occupational Health and Safety (OHS) provisions/standards</w:t>
            </w:r>
          </w:p>
        </w:tc>
        <w:tc>
          <w:tcPr>
            <w:tcW w:w="7650" w:type="dxa"/>
          </w:tcPr>
          <w:p w:rsidR="00B875AC" w:rsidRDefault="006027A4" w:rsidP="006027A4">
            <w:pPr>
              <w:pStyle w:val="ListParagraph"/>
              <w:numPr>
                <w:ilvl w:val="0"/>
                <w:numId w:val="20"/>
              </w:numPr>
              <w:jc w:val="both"/>
              <w:rPr>
                <w:rFonts w:ascii="Times New Roman" w:hAnsi="Times New Roman"/>
                <w:sz w:val="24"/>
                <w:szCs w:val="24"/>
              </w:rPr>
            </w:pPr>
            <w:r>
              <w:rPr>
                <w:rFonts w:ascii="Times New Roman" w:hAnsi="Times New Roman"/>
                <w:sz w:val="24"/>
                <w:szCs w:val="24"/>
              </w:rPr>
              <w:lastRenderedPageBreak/>
              <w:t>Speaker commended the Bank for incorporating several inputs made by CSOs on the second draft but worried that some questions were not answered such as inclusive practices under labor and working conditions. What are the specific outline in ensuring diversity in labor particularly for PLWDs?</w:t>
            </w:r>
          </w:p>
          <w:p w:rsidR="00094018" w:rsidRDefault="00094018" w:rsidP="00094018">
            <w:pPr>
              <w:pStyle w:val="ListParagraph"/>
              <w:jc w:val="both"/>
              <w:rPr>
                <w:rFonts w:ascii="Times New Roman" w:hAnsi="Times New Roman"/>
                <w:sz w:val="24"/>
                <w:szCs w:val="24"/>
              </w:rPr>
            </w:pPr>
          </w:p>
          <w:p w:rsidR="00D74652" w:rsidRDefault="00D74652" w:rsidP="00D74652">
            <w:pPr>
              <w:pStyle w:val="ListParagraph"/>
              <w:numPr>
                <w:ilvl w:val="0"/>
                <w:numId w:val="20"/>
              </w:numPr>
              <w:rPr>
                <w:rFonts w:ascii="Times New Roman" w:hAnsi="Times New Roman"/>
                <w:sz w:val="24"/>
                <w:szCs w:val="24"/>
              </w:rPr>
            </w:pPr>
            <w:r w:rsidRPr="00D74652">
              <w:rPr>
                <w:rFonts w:ascii="Times New Roman" w:hAnsi="Times New Roman"/>
                <w:sz w:val="24"/>
                <w:szCs w:val="24"/>
              </w:rPr>
              <w:t xml:space="preserve">Primary suppliers: </w:t>
            </w:r>
            <w:r w:rsidR="003E41F6">
              <w:rPr>
                <w:rFonts w:ascii="Times New Roman" w:hAnsi="Times New Roman"/>
                <w:sz w:val="24"/>
                <w:szCs w:val="24"/>
              </w:rPr>
              <w:t xml:space="preserve">WB should get independent verification of any information the Borrower provides regarding </w:t>
            </w:r>
            <w:r w:rsidR="00094018">
              <w:rPr>
                <w:rFonts w:ascii="Times New Roman" w:hAnsi="Times New Roman"/>
                <w:sz w:val="24"/>
                <w:szCs w:val="24"/>
              </w:rPr>
              <w:t>whether primary</w:t>
            </w:r>
            <w:r w:rsidRPr="00D74652">
              <w:rPr>
                <w:rFonts w:ascii="Times New Roman" w:hAnsi="Times New Roman"/>
                <w:sz w:val="24"/>
                <w:szCs w:val="24"/>
              </w:rPr>
              <w:t xml:space="preserve"> supplier</w:t>
            </w:r>
            <w:r w:rsidR="007724D2">
              <w:rPr>
                <w:rFonts w:ascii="Times New Roman" w:hAnsi="Times New Roman"/>
                <w:sz w:val="24"/>
                <w:szCs w:val="24"/>
              </w:rPr>
              <w:t>s meet</w:t>
            </w:r>
            <w:r w:rsidRPr="00D74652">
              <w:rPr>
                <w:rFonts w:ascii="Times New Roman" w:hAnsi="Times New Roman"/>
                <w:sz w:val="24"/>
                <w:szCs w:val="24"/>
              </w:rPr>
              <w:t xml:space="preserve"> standard international requirements</w:t>
            </w:r>
            <w:r w:rsidR="00094018">
              <w:rPr>
                <w:rFonts w:ascii="Times New Roman" w:hAnsi="Times New Roman"/>
                <w:sz w:val="24"/>
                <w:szCs w:val="24"/>
              </w:rPr>
              <w:t>.</w:t>
            </w:r>
          </w:p>
          <w:p w:rsidR="00094018" w:rsidRPr="00094018" w:rsidRDefault="00094018" w:rsidP="00094018">
            <w:pPr>
              <w:pStyle w:val="ListParagraph"/>
              <w:rPr>
                <w:rFonts w:ascii="Times New Roman" w:hAnsi="Times New Roman"/>
                <w:sz w:val="24"/>
                <w:szCs w:val="24"/>
              </w:rPr>
            </w:pPr>
          </w:p>
          <w:p w:rsidR="00D74652" w:rsidRDefault="009F4080" w:rsidP="009F4080">
            <w:pPr>
              <w:pStyle w:val="ListParagraph"/>
              <w:numPr>
                <w:ilvl w:val="0"/>
                <w:numId w:val="20"/>
              </w:numPr>
              <w:jc w:val="both"/>
              <w:rPr>
                <w:rFonts w:ascii="Times New Roman" w:hAnsi="Times New Roman"/>
                <w:sz w:val="24"/>
                <w:szCs w:val="24"/>
              </w:rPr>
            </w:pPr>
            <w:r>
              <w:rPr>
                <w:rFonts w:ascii="Times New Roman" w:hAnsi="Times New Roman"/>
                <w:sz w:val="24"/>
                <w:szCs w:val="24"/>
              </w:rPr>
              <w:t>The Bank should use a stricter clause here to state that it will not go on with a project where a primary borrower is in non-compliance.</w:t>
            </w:r>
          </w:p>
          <w:p w:rsidR="00094018" w:rsidRPr="00094018" w:rsidRDefault="00094018" w:rsidP="00094018">
            <w:pPr>
              <w:pStyle w:val="ListParagraph"/>
              <w:rPr>
                <w:rFonts w:ascii="Times New Roman" w:hAnsi="Times New Roman"/>
                <w:sz w:val="24"/>
                <w:szCs w:val="24"/>
              </w:rPr>
            </w:pPr>
          </w:p>
          <w:p w:rsidR="00D031EF" w:rsidRPr="00397559" w:rsidRDefault="00D031EF" w:rsidP="009F4080">
            <w:pPr>
              <w:pStyle w:val="ListParagraph"/>
              <w:numPr>
                <w:ilvl w:val="0"/>
                <w:numId w:val="20"/>
              </w:numPr>
              <w:jc w:val="both"/>
              <w:rPr>
                <w:rFonts w:ascii="Times New Roman" w:hAnsi="Times New Roman"/>
                <w:sz w:val="24"/>
                <w:szCs w:val="24"/>
              </w:rPr>
            </w:pPr>
            <w:r>
              <w:rPr>
                <w:rFonts w:ascii="Times New Roman" w:hAnsi="Times New Roman"/>
                <w:sz w:val="24"/>
                <w:szCs w:val="24"/>
              </w:rPr>
              <w:t>Need more clarity on how inclusion/non-discrimination requirements will be implemented (e.g. in relation to work environments)</w:t>
            </w:r>
          </w:p>
        </w:tc>
      </w:tr>
      <w:tr w:rsidR="00C87D2F" w:rsidRPr="00397559" w:rsidTr="00944F46">
        <w:tc>
          <w:tcPr>
            <w:tcW w:w="985" w:type="dxa"/>
            <w:shd w:val="clear" w:color="auto" w:fill="E7E6E6" w:themeFill="background2"/>
          </w:tcPr>
          <w:p w:rsidR="00C87D2F" w:rsidRPr="00397559" w:rsidRDefault="00C87D2F" w:rsidP="00444D49">
            <w:pPr>
              <w:rPr>
                <w:rFonts w:ascii="Times New Roman" w:hAnsi="Times New Roman" w:cs="Times New Roman"/>
                <w:sz w:val="24"/>
                <w:szCs w:val="24"/>
              </w:rPr>
            </w:pPr>
            <w:r w:rsidRPr="00397559">
              <w:rPr>
                <w:rFonts w:ascii="Times New Roman" w:hAnsi="Times New Roman" w:cs="Times New Roman"/>
                <w:sz w:val="24"/>
                <w:szCs w:val="24"/>
              </w:rPr>
              <w:lastRenderedPageBreak/>
              <w:t>ESS3</w:t>
            </w:r>
          </w:p>
        </w:tc>
        <w:tc>
          <w:tcPr>
            <w:tcW w:w="2160" w:type="dxa"/>
            <w:shd w:val="clear" w:color="auto" w:fill="E7E6E6" w:themeFill="background2"/>
          </w:tcPr>
          <w:p w:rsidR="00C87D2F" w:rsidRPr="00397559" w:rsidRDefault="00C87D2F" w:rsidP="00444D49">
            <w:pPr>
              <w:rPr>
                <w:rFonts w:ascii="Times New Roman" w:hAnsi="Times New Roman" w:cs="Times New Roman"/>
                <w:sz w:val="24"/>
                <w:szCs w:val="24"/>
              </w:rPr>
            </w:pPr>
            <w:r w:rsidRPr="00397559">
              <w:rPr>
                <w:rFonts w:ascii="Times New Roman" w:hAnsi="Times New Roman" w:cs="Times New Roman"/>
                <w:sz w:val="24"/>
                <w:szCs w:val="24"/>
              </w:rPr>
              <w:t>Climate change and GHG emissions</w:t>
            </w:r>
          </w:p>
        </w:tc>
        <w:tc>
          <w:tcPr>
            <w:tcW w:w="3510" w:type="dxa"/>
            <w:shd w:val="clear" w:color="auto" w:fill="E7E6E6" w:themeFill="background2"/>
          </w:tcPr>
          <w:p w:rsidR="00C87D2F" w:rsidRPr="00397559" w:rsidRDefault="00C87D2F"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The relation between provisions on climate change in the ESF and broader climate change commitments, specifically UNFCCC</w:t>
            </w:r>
          </w:p>
          <w:p w:rsidR="00C87D2F" w:rsidRPr="00397559" w:rsidRDefault="00C87D2F"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Proposed</w:t>
            </w:r>
            <w:r w:rsidRPr="00397559" w:rsidDel="001341BB">
              <w:rPr>
                <w:rFonts w:ascii="Times New Roman" w:hAnsi="Times New Roman"/>
                <w:sz w:val="24"/>
                <w:szCs w:val="24"/>
              </w:rPr>
              <w:t xml:space="preserve"> </w:t>
            </w:r>
            <w:r w:rsidRPr="00397559">
              <w:rPr>
                <w:rFonts w:ascii="Times New Roman" w:hAnsi="Times New Roman"/>
                <w:sz w:val="24"/>
                <w:szCs w:val="24"/>
              </w:rPr>
              <w:t>approaches to measuring and monitoring greenhouse gas (GHG) emissions in Bank projects and implications thereof, in line with the proposed standard, including determining scope, threshold, duration, frequency and economic and financial feasibility of such estimation and monitoring</w:t>
            </w:r>
          </w:p>
          <w:p w:rsidR="00C87D2F" w:rsidRPr="00397559" w:rsidRDefault="00C87D2F"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Implications required for the Borrower of estimating and reducing GHG emissions for Bank projects, in line with the proposed standard</w:t>
            </w:r>
          </w:p>
        </w:tc>
        <w:tc>
          <w:tcPr>
            <w:tcW w:w="7650" w:type="dxa"/>
          </w:tcPr>
          <w:p w:rsidR="00C87D2F" w:rsidRPr="00397559" w:rsidRDefault="00C87D2F" w:rsidP="00F23D83">
            <w:pPr>
              <w:pStyle w:val="ListParagraph"/>
              <w:rPr>
                <w:rFonts w:ascii="Times New Roman" w:hAnsi="Times New Roman"/>
                <w:sz w:val="24"/>
                <w:szCs w:val="24"/>
              </w:rPr>
            </w:pPr>
          </w:p>
        </w:tc>
      </w:tr>
      <w:tr w:rsidR="00944F46" w:rsidRPr="00397559" w:rsidTr="00944F46">
        <w:tc>
          <w:tcPr>
            <w:tcW w:w="985" w:type="dxa"/>
            <w:shd w:val="clear" w:color="auto" w:fill="E7E6E6" w:themeFill="background2"/>
          </w:tcPr>
          <w:p w:rsidR="00944F46" w:rsidRPr="00397559" w:rsidRDefault="00944F46" w:rsidP="00444D49">
            <w:pPr>
              <w:rPr>
                <w:rFonts w:ascii="Times New Roman" w:hAnsi="Times New Roman" w:cs="Times New Roman"/>
                <w:sz w:val="24"/>
                <w:szCs w:val="24"/>
              </w:rPr>
            </w:pPr>
            <w:r w:rsidRPr="00397559">
              <w:rPr>
                <w:rFonts w:ascii="Times New Roman" w:hAnsi="Times New Roman" w:cs="Times New Roman"/>
                <w:sz w:val="24"/>
                <w:szCs w:val="24"/>
              </w:rPr>
              <w:t>ESS5</w:t>
            </w:r>
          </w:p>
        </w:tc>
        <w:tc>
          <w:tcPr>
            <w:tcW w:w="2160" w:type="dxa"/>
            <w:shd w:val="clear" w:color="auto" w:fill="E7E6E6" w:themeFill="background2"/>
          </w:tcPr>
          <w:p w:rsidR="00944F46" w:rsidRPr="00397559" w:rsidRDefault="00944F46" w:rsidP="00444D49">
            <w:pPr>
              <w:rPr>
                <w:rFonts w:ascii="Times New Roman" w:hAnsi="Times New Roman" w:cs="Times New Roman"/>
                <w:sz w:val="24"/>
                <w:szCs w:val="24"/>
              </w:rPr>
            </w:pPr>
            <w:r w:rsidRPr="00397559">
              <w:rPr>
                <w:rFonts w:ascii="Times New Roman" w:hAnsi="Times New Roman" w:cs="Times New Roman"/>
                <w:sz w:val="24"/>
                <w:szCs w:val="24"/>
              </w:rPr>
              <w:t>Land acquisition and involuntary resettlement</w:t>
            </w:r>
          </w:p>
        </w:tc>
        <w:tc>
          <w:tcPr>
            <w:tcW w:w="3510" w:type="dxa"/>
            <w:shd w:val="clear" w:color="auto" w:fill="E7E6E6" w:themeFill="background2"/>
          </w:tcPr>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 xml:space="preserve">Treatment and rights of informal occupants and approach to forced evictions in situations unrelated to land acquisitions </w:t>
            </w:r>
          </w:p>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 xml:space="preserve">Interpretation of the concept of resettlement as a “development opportunity” in </w:t>
            </w:r>
            <w:r w:rsidRPr="00397559">
              <w:rPr>
                <w:rFonts w:ascii="Times New Roman" w:hAnsi="Times New Roman"/>
                <w:sz w:val="24"/>
                <w:szCs w:val="24"/>
              </w:rPr>
              <w:lastRenderedPageBreak/>
              <w:t xml:space="preserve">different project circumstances </w:t>
            </w:r>
          </w:p>
        </w:tc>
        <w:tc>
          <w:tcPr>
            <w:tcW w:w="7650" w:type="dxa"/>
          </w:tcPr>
          <w:p w:rsidR="006158E3" w:rsidRPr="00397559" w:rsidRDefault="006158E3" w:rsidP="00FA0EFC">
            <w:pPr>
              <w:rPr>
                <w:rFonts w:ascii="Times New Roman" w:hAnsi="Times New Roman" w:cs="Times New Roman"/>
                <w:sz w:val="24"/>
                <w:szCs w:val="24"/>
              </w:rPr>
            </w:pPr>
          </w:p>
          <w:p w:rsidR="00FA0EFC" w:rsidRDefault="006027A4" w:rsidP="006027A4">
            <w:pPr>
              <w:pStyle w:val="ListParagraph"/>
              <w:numPr>
                <w:ilvl w:val="0"/>
                <w:numId w:val="20"/>
              </w:numPr>
              <w:jc w:val="both"/>
              <w:rPr>
                <w:rFonts w:ascii="Times New Roman" w:hAnsi="Times New Roman"/>
                <w:sz w:val="24"/>
                <w:szCs w:val="24"/>
              </w:rPr>
            </w:pPr>
            <w:r w:rsidRPr="006027A4">
              <w:rPr>
                <w:rFonts w:ascii="Times New Roman" w:hAnsi="Times New Roman"/>
                <w:sz w:val="24"/>
                <w:szCs w:val="24"/>
              </w:rPr>
              <w:t>If involuntary resettlement is a development issue, then this document should look into it critically so as to state clearly what happens when borrower does not adhere to the standards.</w:t>
            </w:r>
            <w:r w:rsidR="00E37531">
              <w:rPr>
                <w:rFonts w:ascii="Times New Roman" w:hAnsi="Times New Roman"/>
                <w:sz w:val="24"/>
                <w:szCs w:val="24"/>
              </w:rPr>
              <w:t xml:space="preserve">  Current consequences for non-compliance are insufficient (as is evidenced by the frequent occurrence of non-compliance)</w:t>
            </w:r>
          </w:p>
          <w:p w:rsidR="00094018" w:rsidRDefault="00094018" w:rsidP="00094018">
            <w:pPr>
              <w:pStyle w:val="ListParagraph"/>
              <w:jc w:val="both"/>
              <w:rPr>
                <w:rFonts w:ascii="Times New Roman" w:hAnsi="Times New Roman"/>
                <w:sz w:val="24"/>
                <w:szCs w:val="24"/>
              </w:rPr>
            </w:pPr>
          </w:p>
          <w:p w:rsidR="00ED7777" w:rsidRDefault="00ED7777" w:rsidP="00ED7777">
            <w:pPr>
              <w:pStyle w:val="ListParagraph"/>
              <w:numPr>
                <w:ilvl w:val="0"/>
                <w:numId w:val="20"/>
              </w:numPr>
              <w:jc w:val="both"/>
              <w:rPr>
                <w:rFonts w:ascii="Times New Roman" w:hAnsi="Times New Roman"/>
                <w:sz w:val="24"/>
                <w:szCs w:val="24"/>
              </w:rPr>
            </w:pPr>
            <w:r>
              <w:rPr>
                <w:rFonts w:ascii="Times New Roman" w:hAnsi="Times New Roman"/>
                <w:sz w:val="24"/>
                <w:szCs w:val="24"/>
              </w:rPr>
              <w:t xml:space="preserve">How does the document ensure that involuntary resettlement estimates and cost sharing are factored in at the </w:t>
            </w:r>
            <w:r w:rsidR="00094018">
              <w:rPr>
                <w:rFonts w:ascii="Times New Roman" w:hAnsi="Times New Roman"/>
                <w:sz w:val="24"/>
                <w:szCs w:val="24"/>
              </w:rPr>
              <w:t>onset of project preparation</w:t>
            </w:r>
            <w:r>
              <w:rPr>
                <w:rFonts w:ascii="Times New Roman" w:hAnsi="Times New Roman"/>
                <w:sz w:val="24"/>
                <w:szCs w:val="24"/>
              </w:rPr>
              <w:t xml:space="preserve">?  </w:t>
            </w:r>
          </w:p>
          <w:p w:rsidR="00094018" w:rsidRPr="00094018" w:rsidRDefault="00094018" w:rsidP="00094018">
            <w:pPr>
              <w:pStyle w:val="ListParagraph"/>
              <w:rPr>
                <w:rFonts w:ascii="Times New Roman" w:hAnsi="Times New Roman"/>
                <w:sz w:val="24"/>
                <w:szCs w:val="24"/>
              </w:rPr>
            </w:pPr>
          </w:p>
          <w:p w:rsidR="00ED7777" w:rsidRDefault="00ED7777" w:rsidP="00ED7777">
            <w:pPr>
              <w:pStyle w:val="ListParagraph"/>
              <w:numPr>
                <w:ilvl w:val="0"/>
                <w:numId w:val="20"/>
              </w:numPr>
              <w:rPr>
                <w:rFonts w:ascii="Times New Roman" w:hAnsi="Times New Roman"/>
                <w:sz w:val="24"/>
                <w:szCs w:val="24"/>
              </w:rPr>
            </w:pPr>
            <w:r>
              <w:rPr>
                <w:rFonts w:ascii="Times New Roman" w:hAnsi="Times New Roman"/>
                <w:sz w:val="24"/>
                <w:szCs w:val="24"/>
              </w:rPr>
              <w:t xml:space="preserve">When </w:t>
            </w:r>
            <w:r w:rsidR="00D031EF">
              <w:rPr>
                <w:rFonts w:ascii="Times New Roman" w:hAnsi="Times New Roman"/>
                <w:sz w:val="24"/>
                <w:szCs w:val="24"/>
              </w:rPr>
              <w:t>will</w:t>
            </w:r>
            <w:r>
              <w:rPr>
                <w:rFonts w:ascii="Times New Roman" w:hAnsi="Times New Roman"/>
                <w:sz w:val="24"/>
                <w:szCs w:val="24"/>
              </w:rPr>
              <w:t xml:space="preserve"> </w:t>
            </w:r>
            <w:r w:rsidRPr="00ED7777">
              <w:rPr>
                <w:rFonts w:ascii="Times New Roman" w:hAnsi="Times New Roman"/>
                <w:sz w:val="24"/>
                <w:szCs w:val="24"/>
              </w:rPr>
              <w:t xml:space="preserve">RAP preparation </w:t>
            </w:r>
            <w:r>
              <w:rPr>
                <w:rFonts w:ascii="Times New Roman" w:hAnsi="Times New Roman"/>
                <w:sz w:val="24"/>
                <w:szCs w:val="24"/>
              </w:rPr>
              <w:t>take place</w:t>
            </w:r>
            <w:r w:rsidR="00D031EF">
              <w:rPr>
                <w:rFonts w:ascii="Times New Roman" w:hAnsi="Times New Roman"/>
                <w:sz w:val="24"/>
                <w:szCs w:val="24"/>
              </w:rPr>
              <w:t xml:space="preserve"> under the ESF</w:t>
            </w:r>
            <w:r>
              <w:rPr>
                <w:rFonts w:ascii="Times New Roman" w:hAnsi="Times New Roman"/>
                <w:sz w:val="24"/>
                <w:szCs w:val="24"/>
              </w:rPr>
              <w:t>,</w:t>
            </w:r>
            <w:r w:rsidRPr="00ED7777">
              <w:rPr>
                <w:rFonts w:ascii="Times New Roman" w:hAnsi="Times New Roman"/>
                <w:sz w:val="24"/>
                <w:szCs w:val="24"/>
              </w:rPr>
              <w:t xml:space="preserve"> </w:t>
            </w:r>
            <w:r w:rsidR="00D031EF">
              <w:rPr>
                <w:rFonts w:ascii="Times New Roman" w:hAnsi="Times New Roman"/>
                <w:sz w:val="24"/>
                <w:szCs w:val="24"/>
              </w:rPr>
              <w:t xml:space="preserve">before or </w:t>
            </w:r>
            <w:r w:rsidRPr="00ED7777">
              <w:rPr>
                <w:rFonts w:ascii="Times New Roman" w:hAnsi="Times New Roman"/>
                <w:sz w:val="24"/>
                <w:szCs w:val="24"/>
              </w:rPr>
              <w:t>after Board approval</w:t>
            </w:r>
            <w:r w:rsidR="00D031EF">
              <w:rPr>
                <w:rFonts w:ascii="Times New Roman" w:hAnsi="Times New Roman"/>
                <w:sz w:val="24"/>
                <w:szCs w:val="24"/>
              </w:rPr>
              <w:t xml:space="preserve"> of the project</w:t>
            </w:r>
            <w:r w:rsidRPr="00ED7777">
              <w:rPr>
                <w:rFonts w:ascii="Times New Roman" w:hAnsi="Times New Roman"/>
                <w:sz w:val="24"/>
                <w:szCs w:val="24"/>
              </w:rPr>
              <w:t>?</w:t>
            </w:r>
          </w:p>
          <w:p w:rsidR="00094018" w:rsidRPr="00094018" w:rsidRDefault="00094018" w:rsidP="00094018">
            <w:pPr>
              <w:pStyle w:val="ListParagraph"/>
              <w:rPr>
                <w:rFonts w:ascii="Times New Roman" w:hAnsi="Times New Roman"/>
                <w:sz w:val="24"/>
                <w:szCs w:val="24"/>
              </w:rPr>
            </w:pPr>
          </w:p>
          <w:p w:rsidR="00E37531" w:rsidRDefault="007724D2" w:rsidP="007724D2">
            <w:pPr>
              <w:pStyle w:val="ListParagraph"/>
              <w:numPr>
                <w:ilvl w:val="0"/>
                <w:numId w:val="20"/>
              </w:numPr>
              <w:rPr>
                <w:rFonts w:ascii="Times New Roman" w:hAnsi="Times New Roman"/>
                <w:sz w:val="24"/>
                <w:szCs w:val="24"/>
              </w:rPr>
            </w:pPr>
            <w:r w:rsidRPr="007724D2">
              <w:rPr>
                <w:rFonts w:ascii="Times New Roman" w:hAnsi="Times New Roman"/>
                <w:sz w:val="24"/>
                <w:szCs w:val="24"/>
              </w:rPr>
              <w:t>In the Badia</w:t>
            </w:r>
            <w:r w:rsidR="00C81110">
              <w:rPr>
                <w:rFonts w:ascii="Times New Roman" w:hAnsi="Times New Roman"/>
                <w:sz w:val="24"/>
                <w:szCs w:val="24"/>
              </w:rPr>
              <w:t xml:space="preserve"> people</w:t>
            </w:r>
            <w:r w:rsidRPr="007724D2">
              <w:rPr>
                <w:rFonts w:ascii="Times New Roman" w:hAnsi="Times New Roman"/>
                <w:sz w:val="24"/>
                <w:szCs w:val="24"/>
              </w:rPr>
              <w:t xml:space="preserve">’s case – there was no RAP </w:t>
            </w:r>
            <w:r w:rsidR="007951C8">
              <w:rPr>
                <w:rFonts w:ascii="Times New Roman" w:hAnsi="Times New Roman"/>
                <w:sz w:val="24"/>
                <w:szCs w:val="24"/>
              </w:rPr>
              <w:t xml:space="preserve">prepared </w:t>
            </w:r>
            <w:r w:rsidRPr="007724D2">
              <w:rPr>
                <w:rFonts w:ascii="Times New Roman" w:hAnsi="Times New Roman"/>
                <w:sz w:val="24"/>
                <w:szCs w:val="24"/>
              </w:rPr>
              <w:t xml:space="preserve">in advance.  </w:t>
            </w:r>
          </w:p>
          <w:p w:rsidR="00094018" w:rsidRPr="00094018" w:rsidRDefault="00094018" w:rsidP="00094018">
            <w:pPr>
              <w:pStyle w:val="ListParagraph"/>
              <w:rPr>
                <w:rFonts w:ascii="Times New Roman" w:hAnsi="Times New Roman"/>
                <w:sz w:val="24"/>
                <w:szCs w:val="24"/>
              </w:rPr>
            </w:pPr>
          </w:p>
          <w:p w:rsidR="00ED7777" w:rsidRDefault="00E37531" w:rsidP="00E37531">
            <w:pPr>
              <w:pStyle w:val="ListParagraph"/>
              <w:numPr>
                <w:ilvl w:val="0"/>
                <w:numId w:val="20"/>
              </w:numPr>
              <w:rPr>
                <w:rFonts w:ascii="Times New Roman" w:hAnsi="Times New Roman"/>
                <w:sz w:val="24"/>
                <w:szCs w:val="24"/>
              </w:rPr>
            </w:pPr>
            <w:r>
              <w:rPr>
                <w:rFonts w:ascii="Times New Roman" w:hAnsi="Times New Roman"/>
                <w:sz w:val="24"/>
                <w:szCs w:val="24"/>
              </w:rPr>
              <w:t xml:space="preserve">ESF </w:t>
            </w:r>
            <w:r w:rsidR="006E0AC4">
              <w:rPr>
                <w:rFonts w:ascii="Times New Roman" w:hAnsi="Times New Roman"/>
                <w:sz w:val="24"/>
                <w:szCs w:val="24"/>
              </w:rPr>
              <w:t xml:space="preserve">should </w:t>
            </w:r>
            <w:r w:rsidR="006E0AC4" w:rsidRPr="007724D2">
              <w:rPr>
                <w:rFonts w:ascii="Times New Roman" w:hAnsi="Times New Roman"/>
                <w:sz w:val="24"/>
                <w:szCs w:val="24"/>
              </w:rPr>
              <w:t>state</w:t>
            </w:r>
            <w:r>
              <w:rPr>
                <w:rFonts w:ascii="Times New Roman" w:hAnsi="Times New Roman"/>
                <w:sz w:val="24"/>
                <w:szCs w:val="24"/>
              </w:rPr>
              <w:t xml:space="preserve"> that </w:t>
            </w:r>
            <w:r w:rsidR="007724D2" w:rsidRPr="007724D2">
              <w:rPr>
                <w:rFonts w:ascii="Times New Roman" w:hAnsi="Times New Roman"/>
                <w:sz w:val="24"/>
                <w:szCs w:val="24"/>
              </w:rPr>
              <w:t xml:space="preserve">forced </w:t>
            </w:r>
            <w:r>
              <w:rPr>
                <w:rFonts w:ascii="Times New Roman" w:hAnsi="Times New Roman"/>
                <w:sz w:val="24"/>
                <w:szCs w:val="24"/>
              </w:rPr>
              <w:t xml:space="preserve">eviction is </w:t>
            </w:r>
            <w:r w:rsidR="006E0AC4">
              <w:rPr>
                <w:rFonts w:ascii="Times New Roman" w:hAnsi="Times New Roman"/>
                <w:sz w:val="24"/>
                <w:szCs w:val="24"/>
              </w:rPr>
              <w:t xml:space="preserve">prohibited, </w:t>
            </w:r>
            <w:r w:rsidR="006E0AC4" w:rsidRPr="007724D2">
              <w:rPr>
                <w:rFonts w:ascii="Times New Roman" w:hAnsi="Times New Roman"/>
                <w:sz w:val="24"/>
                <w:szCs w:val="24"/>
              </w:rPr>
              <w:t>not</w:t>
            </w:r>
            <w:r w:rsidR="007724D2" w:rsidRPr="007724D2">
              <w:rPr>
                <w:rFonts w:ascii="Times New Roman" w:hAnsi="Times New Roman"/>
                <w:sz w:val="24"/>
                <w:szCs w:val="24"/>
              </w:rPr>
              <w:t xml:space="preserve"> simply </w:t>
            </w:r>
            <w:r>
              <w:rPr>
                <w:rFonts w:ascii="Times New Roman" w:hAnsi="Times New Roman"/>
                <w:sz w:val="24"/>
                <w:szCs w:val="24"/>
              </w:rPr>
              <w:t>that it should be avoided;</w:t>
            </w:r>
            <w:r w:rsidR="007724D2" w:rsidRPr="007724D2">
              <w:rPr>
                <w:rFonts w:ascii="Times New Roman" w:hAnsi="Times New Roman"/>
                <w:sz w:val="24"/>
                <w:szCs w:val="24"/>
              </w:rPr>
              <w:t xml:space="preserve"> and what are the consequences when forced eviction occurs like in the Badia case?</w:t>
            </w:r>
          </w:p>
          <w:p w:rsidR="00094018" w:rsidRPr="00094018" w:rsidRDefault="00094018" w:rsidP="00094018">
            <w:pPr>
              <w:pStyle w:val="ListParagraph"/>
              <w:rPr>
                <w:rFonts w:ascii="Times New Roman" w:hAnsi="Times New Roman"/>
                <w:sz w:val="24"/>
                <w:szCs w:val="24"/>
              </w:rPr>
            </w:pPr>
          </w:p>
          <w:p w:rsidR="00D031EF" w:rsidRDefault="00D031EF" w:rsidP="00094018">
            <w:pPr>
              <w:pStyle w:val="ListParagraph"/>
              <w:numPr>
                <w:ilvl w:val="0"/>
                <w:numId w:val="20"/>
              </w:numPr>
              <w:rPr>
                <w:rFonts w:ascii="Times New Roman" w:hAnsi="Times New Roman"/>
                <w:sz w:val="24"/>
                <w:szCs w:val="24"/>
              </w:rPr>
            </w:pPr>
            <w:r>
              <w:rPr>
                <w:rFonts w:ascii="Times New Roman" w:hAnsi="Times New Roman"/>
                <w:sz w:val="24"/>
                <w:szCs w:val="24"/>
              </w:rPr>
              <w:t xml:space="preserve">WB needs to look closely at </w:t>
            </w:r>
            <w:r w:rsidR="00094018">
              <w:rPr>
                <w:rFonts w:ascii="Times New Roman" w:hAnsi="Times New Roman"/>
                <w:sz w:val="24"/>
                <w:szCs w:val="24"/>
              </w:rPr>
              <w:t xml:space="preserve">the </w:t>
            </w:r>
            <w:r>
              <w:rPr>
                <w:rFonts w:ascii="Times New Roman" w:hAnsi="Times New Roman"/>
                <w:sz w:val="24"/>
                <w:szCs w:val="24"/>
              </w:rPr>
              <w:t>problem of long delays before compensation</w:t>
            </w:r>
            <w:r w:rsidR="00094018">
              <w:rPr>
                <w:rFonts w:ascii="Times New Roman" w:hAnsi="Times New Roman"/>
                <w:sz w:val="24"/>
                <w:szCs w:val="24"/>
              </w:rPr>
              <w:t>s are paid to individuals affected by evictions.</w:t>
            </w:r>
          </w:p>
          <w:p w:rsidR="00094018" w:rsidRPr="00094018" w:rsidRDefault="00094018" w:rsidP="00094018">
            <w:pPr>
              <w:pStyle w:val="ListParagraph"/>
              <w:rPr>
                <w:rFonts w:ascii="Times New Roman" w:hAnsi="Times New Roman"/>
                <w:sz w:val="24"/>
                <w:szCs w:val="24"/>
              </w:rPr>
            </w:pPr>
          </w:p>
          <w:p w:rsidR="00094018" w:rsidRPr="007724D2" w:rsidRDefault="00094018" w:rsidP="00094018">
            <w:pPr>
              <w:pStyle w:val="ListParagraph"/>
              <w:rPr>
                <w:rFonts w:ascii="Times New Roman" w:hAnsi="Times New Roman"/>
                <w:sz w:val="24"/>
                <w:szCs w:val="24"/>
              </w:rPr>
            </w:pPr>
          </w:p>
        </w:tc>
      </w:tr>
      <w:tr w:rsidR="00944F46" w:rsidRPr="00397559" w:rsidTr="00944F46">
        <w:tc>
          <w:tcPr>
            <w:tcW w:w="985" w:type="dxa"/>
            <w:shd w:val="clear" w:color="auto" w:fill="E7E6E6" w:themeFill="background2"/>
          </w:tcPr>
          <w:p w:rsidR="00944F46" w:rsidRPr="00397559" w:rsidRDefault="00944F46" w:rsidP="00444D49">
            <w:pPr>
              <w:rPr>
                <w:rFonts w:ascii="Times New Roman" w:hAnsi="Times New Roman" w:cs="Times New Roman"/>
                <w:sz w:val="24"/>
                <w:szCs w:val="24"/>
              </w:rPr>
            </w:pPr>
            <w:r w:rsidRPr="00397559">
              <w:rPr>
                <w:rFonts w:ascii="Times New Roman" w:hAnsi="Times New Roman" w:cs="Times New Roman"/>
                <w:sz w:val="24"/>
                <w:szCs w:val="24"/>
              </w:rPr>
              <w:lastRenderedPageBreak/>
              <w:t>ESS6</w:t>
            </w:r>
          </w:p>
        </w:tc>
        <w:tc>
          <w:tcPr>
            <w:tcW w:w="2160" w:type="dxa"/>
            <w:shd w:val="clear" w:color="auto" w:fill="E7E6E6" w:themeFill="background2"/>
          </w:tcPr>
          <w:p w:rsidR="00944F46" w:rsidRPr="00397559" w:rsidRDefault="00944F46" w:rsidP="00444D49">
            <w:pPr>
              <w:rPr>
                <w:rFonts w:ascii="Times New Roman" w:hAnsi="Times New Roman" w:cs="Times New Roman"/>
                <w:sz w:val="24"/>
                <w:szCs w:val="24"/>
              </w:rPr>
            </w:pPr>
            <w:r w:rsidRPr="00397559">
              <w:rPr>
                <w:rFonts w:ascii="Times New Roman" w:hAnsi="Times New Roman" w:cs="Times New Roman"/>
                <w:sz w:val="24"/>
                <w:szCs w:val="24"/>
              </w:rPr>
              <w:t>Biodiversity</w:t>
            </w:r>
          </w:p>
        </w:tc>
        <w:tc>
          <w:tcPr>
            <w:tcW w:w="3510" w:type="dxa"/>
            <w:shd w:val="clear" w:color="auto" w:fill="E7E6E6" w:themeFill="background2"/>
          </w:tcPr>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Operationalization of the provisions on primary suppliers and ecosystem services, especially in situation with low capacity</w:t>
            </w:r>
          </w:p>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Role of national law with regard to protecting and conserving natural and critical habitats</w:t>
            </w:r>
          </w:p>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 xml:space="preserve">Criteria for biodiversity offsets, including consideration of project benefits </w:t>
            </w:r>
          </w:p>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Definition and application of net gains for biodiversity</w:t>
            </w:r>
          </w:p>
        </w:tc>
        <w:tc>
          <w:tcPr>
            <w:tcW w:w="7650" w:type="dxa"/>
          </w:tcPr>
          <w:p w:rsidR="00944F46" w:rsidRPr="00094018" w:rsidRDefault="00094018" w:rsidP="00094018">
            <w:pPr>
              <w:pStyle w:val="ListParagraph"/>
              <w:numPr>
                <w:ilvl w:val="0"/>
                <w:numId w:val="28"/>
              </w:numPr>
              <w:jc w:val="both"/>
              <w:rPr>
                <w:rFonts w:ascii="Times New Roman" w:hAnsi="Times New Roman"/>
                <w:sz w:val="24"/>
                <w:szCs w:val="24"/>
              </w:rPr>
            </w:pPr>
            <w:r>
              <w:rPr>
                <w:rFonts w:ascii="Times New Roman" w:hAnsi="Times New Roman"/>
                <w:sz w:val="24"/>
                <w:szCs w:val="24"/>
              </w:rPr>
              <w:t>It is g</w:t>
            </w:r>
            <w:r w:rsidR="00D031EF" w:rsidRPr="00094018">
              <w:rPr>
                <w:rFonts w:ascii="Times New Roman" w:hAnsi="Times New Roman"/>
                <w:sz w:val="24"/>
                <w:szCs w:val="24"/>
              </w:rPr>
              <w:t xml:space="preserve">ood </w:t>
            </w:r>
            <w:r>
              <w:rPr>
                <w:rFonts w:ascii="Times New Roman" w:hAnsi="Times New Roman"/>
                <w:sz w:val="24"/>
                <w:szCs w:val="24"/>
              </w:rPr>
              <w:t xml:space="preserve">to note </w:t>
            </w:r>
            <w:r w:rsidR="00D031EF" w:rsidRPr="00094018">
              <w:rPr>
                <w:rFonts w:ascii="Times New Roman" w:hAnsi="Times New Roman"/>
                <w:sz w:val="24"/>
                <w:szCs w:val="24"/>
              </w:rPr>
              <w:t>that ecosystem services has been included</w:t>
            </w:r>
            <w:r>
              <w:rPr>
                <w:rFonts w:ascii="Times New Roman" w:hAnsi="Times New Roman"/>
                <w:sz w:val="24"/>
                <w:szCs w:val="24"/>
              </w:rPr>
              <w:t xml:space="preserve"> in this draft of the ESF.</w:t>
            </w:r>
          </w:p>
        </w:tc>
      </w:tr>
      <w:tr w:rsidR="00944F46" w:rsidRPr="00397559" w:rsidTr="00944F46">
        <w:tc>
          <w:tcPr>
            <w:tcW w:w="985" w:type="dxa"/>
            <w:shd w:val="clear" w:color="auto" w:fill="E7E6E6" w:themeFill="background2"/>
          </w:tcPr>
          <w:p w:rsidR="00944F46" w:rsidRPr="00397559" w:rsidRDefault="00944F46" w:rsidP="00444D49">
            <w:pPr>
              <w:rPr>
                <w:rFonts w:ascii="Times New Roman" w:hAnsi="Times New Roman" w:cs="Times New Roman"/>
                <w:color w:val="000000"/>
                <w:sz w:val="24"/>
                <w:szCs w:val="24"/>
              </w:rPr>
            </w:pPr>
            <w:r w:rsidRPr="00397559">
              <w:rPr>
                <w:rFonts w:ascii="Times New Roman" w:hAnsi="Times New Roman" w:cs="Times New Roman"/>
                <w:color w:val="000000"/>
                <w:sz w:val="24"/>
                <w:szCs w:val="24"/>
              </w:rPr>
              <w:t>ESS7</w:t>
            </w:r>
          </w:p>
        </w:tc>
        <w:tc>
          <w:tcPr>
            <w:tcW w:w="2160" w:type="dxa"/>
            <w:shd w:val="clear" w:color="auto" w:fill="E7E6E6" w:themeFill="background2"/>
          </w:tcPr>
          <w:p w:rsidR="00944F46" w:rsidRPr="00397559" w:rsidRDefault="00944F46" w:rsidP="00444D49">
            <w:pPr>
              <w:rPr>
                <w:rFonts w:ascii="Times New Roman" w:hAnsi="Times New Roman" w:cs="Times New Roman"/>
                <w:sz w:val="24"/>
                <w:szCs w:val="24"/>
              </w:rPr>
            </w:pPr>
            <w:r w:rsidRPr="00397559">
              <w:rPr>
                <w:rFonts w:ascii="Times New Roman" w:hAnsi="Times New Roman" w:cs="Times New Roman"/>
                <w:color w:val="000000"/>
                <w:sz w:val="24"/>
                <w:szCs w:val="24"/>
              </w:rPr>
              <w:t>Indigenous Peoples</w:t>
            </w:r>
          </w:p>
        </w:tc>
        <w:tc>
          <w:tcPr>
            <w:tcW w:w="3510" w:type="dxa"/>
            <w:shd w:val="clear" w:color="auto" w:fill="E7E6E6" w:themeFill="background2"/>
          </w:tcPr>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color w:val="000000"/>
                <w:sz w:val="24"/>
                <w:szCs w:val="24"/>
              </w:rPr>
              <w:t xml:space="preserve">Implementation of the Indigenous Peoples standard in complex </w:t>
            </w:r>
            <w:r w:rsidRPr="00397559">
              <w:rPr>
                <w:rFonts w:ascii="Times New Roman" w:hAnsi="Times New Roman"/>
                <w:sz w:val="24"/>
                <w:szCs w:val="24"/>
              </w:rPr>
              <w:t>political and cultural contexts</w:t>
            </w:r>
          </w:p>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 xml:space="preserve">Implementation of ESS7 in countries where the </w:t>
            </w:r>
            <w:r w:rsidRPr="00397559">
              <w:rPr>
                <w:rFonts w:ascii="Times New Roman" w:hAnsi="Times New Roman"/>
                <w:sz w:val="24"/>
                <w:szCs w:val="24"/>
              </w:rPr>
              <w:lastRenderedPageBreak/>
              <w:t xml:space="preserve">constitution does not acknowledge Indigenous Peoples or only recognizes certain groups as indigenous </w:t>
            </w:r>
          </w:p>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Possible approaches to reflect alternative terminologies used in different countries to describe Indigenous Peoples</w:t>
            </w:r>
          </w:p>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color w:val="000000"/>
                <w:sz w:val="24"/>
                <w:szCs w:val="24"/>
              </w:rPr>
              <w:t xml:space="preserve">Circumstances (e.g. criteria and timing) in which a waiver may be considered and the information to be provided to the Board to inform its decision </w:t>
            </w:r>
          </w:p>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color w:val="000000"/>
                <w:sz w:val="24"/>
                <w:szCs w:val="24"/>
              </w:rPr>
              <w:t>Criteria for establishing and implementation of Free, Prior and Informed Consent (FPIC)</w:t>
            </w:r>
          </w:p>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Comparison of proposed FPIC with existing requirements on consultation</w:t>
            </w:r>
          </w:p>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color w:val="000000"/>
                <w:sz w:val="24"/>
                <w:szCs w:val="24"/>
              </w:rPr>
              <w:t>Application of FPIC to impacts on Indigenous Peoples’ cultural heritage</w:t>
            </w:r>
          </w:p>
        </w:tc>
        <w:tc>
          <w:tcPr>
            <w:tcW w:w="7650" w:type="dxa"/>
          </w:tcPr>
          <w:p w:rsidR="00A92E95" w:rsidRPr="00397559" w:rsidRDefault="00A92E95" w:rsidP="00F23D83">
            <w:pPr>
              <w:pStyle w:val="ListParagraph"/>
              <w:rPr>
                <w:rFonts w:ascii="Times New Roman" w:hAnsi="Times New Roman"/>
                <w:color w:val="000000"/>
                <w:sz w:val="24"/>
                <w:szCs w:val="24"/>
              </w:rPr>
            </w:pPr>
          </w:p>
        </w:tc>
      </w:tr>
      <w:tr w:rsidR="00944F46" w:rsidRPr="00397559" w:rsidTr="00944F46">
        <w:tc>
          <w:tcPr>
            <w:tcW w:w="985" w:type="dxa"/>
            <w:shd w:val="clear" w:color="auto" w:fill="E7E6E6" w:themeFill="background2"/>
          </w:tcPr>
          <w:p w:rsidR="00944F46" w:rsidRPr="00397559" w:rsidRDefault="00944F46" w:rsidP="00444D49">
            <w:pPr>
              <w:rPr>
                <w:rFonts w:ascii="Times New Roman" w:hAnsi="Times New Roman" w:cs="Times New Roman"/>
                <w:sz w:val="24"/>
                <w:szCs w:val="24"/>
              </w:rPr>
            </w:pPr>
            <w:r w:rsidRPr="00397559">
              <w:rPr>
                <w:rFonts w:ascii="Times New Roman" w:hAnsi="Times New Roman" w:cs="Times New Roman"/>
                <w:sz w:val="24"/>
                <w:szCs w:val="24"/>
              </w:rPr>
              <w:lastRenderedPageBreak/>
              <w:t>ESS8</w:t>
            </w:r>
          </w:p>
        </w:tc>
        <w:tc>
          <w:tcPr>
            <w:tcW w:w="2160" w:type="dxa"/>
            <w:shd w:val="clear" w:color="auto" w:fill="E7E6E6" w:themeFill="background2"/>
          </w:tcPr>
          <w:p w:rsidR="00944F46" w:rsidRPr="00397559" w:rsidRDefault="00944F46" w:rsidP="00444D49">
            <w:pPr>
              <w:rPr>
                <w:rFonts w:ascii="Times New Roman" w:hAnsi="Times New Roman" w:cs="Times New Roman"/>
                <w:sz w:val="24"/>
                <w:szCs w:val="24"/>
              </w:rPr>
            </w:pPr>
            <w:r w:rsidRPr="00397559">
              <w:rPr>
                <w:rFonts w:ascii="Times New Roman" w:hAnsi="Times New Roman" w:cs="Times New Roman"/>
                <w:sz w:val="24"/>
                <w:szCs w:val="24"/>
              </w:rPr>
              <w:t>Cultural Heritage</w:t>
            </w:r>
          </w:p>
        </w:tc>
        <w:tc>
          <w:tcPr>
            <w:tcW w:w="3510" w:type="dxa"/>
            <w:shd w:val="clear" w:color="auto" w:fill="E7E6E6" w:themeFill="background2"/>
          </w:tcPr>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 xml:space="preserve">Treatment of intangible cultural heritage </w:t>
            </w:r>
          </w:p>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Application of intangible cultural heritage when the project intends to commercialize such heritage</w:t>
            </w:r>
          </w:p>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Application of cultural heritage requirements when cultural heritage has not been legally protected or previously identified or disturbed</w:t>
            </w:r>
          </w:p>
        </w:tc>
        <w:tc>
          <w:tcPr>
            <w:tcW w:w="7650" w:type="dxa"/>
          </w:tcPr>
          <w:p w:rsidR="00944F46" w:rsidRPr="00397559" w:rsidRDefault="00944F46" w:rsidP="004B014C">
            <w:pPr>
              <w:jc w:val="both"/>
              <w:rPr>
                <w:rFonts w:ascii="Times New Roman" w:hAnsi="Times New Roman" w:cs="Times New Roman"/>
                <w:sz w:val="24"/>
                <w:szCs w:val="24"/>
              </w:rPr>
            </w:pPr>
          </w:p>
        </w:tc>
      </w:tr>
      <w:tr w:rsidR="00944F46" w:rsidRPr="00397559" w:rsidTr="00944F46">
        <w:tc>
          <w:tcPr>
            <w:tcW w:w="985" w:type="dxa"/>
            <w:shd w:val="clear" w:color="auto" w:fill="E7E6E6" w:themeFill="background2"/>
          </w:tcPr>
          <w:p w:rsidR="00944F46" w:rsidRPr="00397559" w:rsidRDefault="00944F46" w:rsidP="00444D49">
            <w:pPr>
              <w:rPr>
                <w:rFonts w:ascii="Times New Roman" w:hAnsi="Times New Roman" w:cs="Times New Roman"/>
                <w:sz w:val="24"/>
                <w:szCs w:val="24"/>
              </w:rPr>
            </w:pPr>
            <w:r w:rsidRPr="00397559">
              <w:rPr>
                <w:rFonts w:ascii="Times New Roman" w:hAnsi="Times New Roman" w:cs="Times New Roman"/>
                <w:sz w:val="24"/>
                <w:szCs w:val="24"/>
              </w:rPr>
              <w:lastRenderedPageBreak/>
              <w:t>ESS9</w:t>
            </w:r>
          </w:p>
        </w:tc>
        <w:tc>
          <w:tcPr>
            <w:tcW w:w="2160" w:type="dxa"/>
            <w:shd w:val="clear" w:color="auto" w:fill="E7E6E6" w:themeFill="background2"/>
          </w:tcPr>
          <w:p w:rsidR="00944F46" w:rsidRPr="00397559" w:rsidRDefault="00944F46" w:rsidP="00444D49">
            <w:pPr>
              <w:rPr>
                <w:rFonts w:ascii="Times New Roman" w:hAnsi="Times New Roman" w:cs="Times New Roman"/>
                <w:sz w:val="24"/>
                <w:szCs w:val="24"/>
              </w:rPr>
            </w:pPr>
            <w:r w:rsidRPr="00397559">
              <w:rPr>
                <w:rFonts w:ascii="Times New Roman" w:hAnsi="Times New Roman" w:cs="Times New Roman"/>
                <w:sz w:val="24"/>
                <w:szCs w:val="24"/>
              </w:rPr>
              <w:t>Financial Intermediaries</w:t>
            </w:r>
          </w:p>
        </w:tc>
        <w:tc>
          <w:tcPr>
            <w:tcW w:w="3510" w:type="dxa"/>
            <w:shd w:val="clear" w:color="auto" w:fill="E7E6E6" w:themeFill="background2"/>
          </w:tcPr>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 xml:space="preserve">Application of standard to FI subprojects and resource implications depending on risk </w:t>
            </w:r>
          </w:p>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 xml:space="preserve">Harmonization of approach with IFC and Equator Banks </w:t>
            </w:r>
          </w:p>
        </w:tc>
        <w:tc>
          <w:tcPr>
            <w:tcW w:w="7650" w:type="dxa"/>
          </w:tcPr>
          <w:p w:rsidR="00944F46" w:rsidRPr="00397559" w:rsidRDefault="00944F46" w:rsidP="00FB0DE9">
            <w:pPr>
              <w:ind w:left="-18"/>
              <w:jc w:val="both"/>
              <w:rPr>
                <w:rFonts w:ascii="Times New Roman" w:hAnsi="Times New Roman" w:cs="Times New Roman"/>
                <w:sz w:val="24"/>
                <w:szCs w:val="24"/>
              </w:rPr>
            </w:pPr>
          </w:p>
        </w:tc>
      </w:tr>
      <w:tr w:rsidR="00944F46" w:rsidRPr="00397559" w:rsidTr="00944F46">
        <w:tc>
          <w:tcPr>
            <w:tcW w:w="985" w:type="dxa"/>
            <w:shd w:val="clear" w:color="auto" w:fill="E7E6E6" w:themeFill="background2"/>
          </w:tcPr>
          <w:p w:rsidR="00944F46" w:rsidRPr="00397559" w:rsidRDefault="00944F46" w:rsidP="00444D49">
            <w:pPr>
              <w:rPr>
                <w:rFonts w:ascii="Times New Roman" w:hAnsi="Times New Roman" w:cs="Times New Roman"/>
                <w:sz w:val="24"/>
                <w:szCs w:val="24"/>
              </w:rPr>
            </w:pPr>
            <w:r w:rsidRPr="00397559">
              <w:rPr>
                <w:rFonts w:ascii="Times New Roman" w:hAnsi="Times New Roman" w:cs="Times New Roman"/>
                <w:sz w:val="24"/>
                <w:szCs w:val="24"/>
              </w:rPr>
              <w:t>ESS10</w:t>
            </w:r>
          </w:p>
        </w:tc>
        <w:tc>
          <w:tcPr>
            <w:tcW w:w="2160" w:type="dxa"/>
            <w:shd w:val="clear" w:color="auto" w:fill="E7E6E6" w:themeFill="background2"/>
          </w:tcPr>
          <w:p w:rsidR="00944F46" w:rsidRPr="00397559" w:rsidRDefault="00944F46" w:rsidP="00071BD2">
            <w:pPr>
              <w:rPr>
                <w:rFonts w:ascii="Times New Roman" w:hAnsi="Times New Roman" w:cs="Times New Roman"/>
                <w:sz w:val="24"/>
                <w:szCs w:val="24"/>
              </w:rPr>
            </w:pPr>
            <w:r w:rsidRPr="00397559">
              <w:rPr>
                <w:rFonts w:ascii="Times New Roman" w:hAnsi="Times New Roman" w:cs="Times New Roman"/>
                <w:sz w:val="24"/>
                <w:szCs w:val="24"/>
              </w:rPr>
              <w:t>Stakeholder engagement</w:t>
            </w:r>
          </w:p>
        </w:tc>
        <w:tc>
          <w:tcPr>
            <w:tcW w:w="3510" w:type="dxa"/>
            <w:shd w:val="clear" w:color="auto" w:fill="E7E6E6" w:themeFill="background2"/>
          </w:tcPr>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Definition and identification of project stakeholders and nature of engagement</w:t>
            </w:r>
          </w:p>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Role of borrowing countries or implementing agencies in identifying project stakeholders</w:t>
            </w:r>
          </w:p>
        </w:tc>
        <w:tc>
          <w:tcPr>
            <w:tcW w:w="7650" w:type="dxa"/>
          </w:tcPr>
          <w:p w:rsidR="00944F46" w:rsidRDefault="006027A4" w:rsidP="006027A4">
            <w:pPr>
              <w:pStyle w:val="ListParagraph"/>
              <w:numPr>
                <w:ilvl w:val="0"/>
                <w:numId w:val="20"/>
              </w:numPr>
              <w:jc w:val="both"/>
              <w:rPr>
                <w:rFonts w:ascii="Times New Roman" w:hAnsi="Times New Roman"/>
                <w:sz w:val="24"/>
                <w:szCs w:val="24"/>
              </w:rPr>
            </w:pPr>
            <w:r>
              <w:rPr>
                <w:rFonts w:ascii="Times New Roman" w:hAnsi="Times New Roman"/>
                <w:sz w:val="24"/>
                <w:szCs w:val="24"/>
              </w:rPr>
              <w:t>Stakeholder engagement should also consider the inclusion of PLWD</w:t>
            </w:r>
          </w:p>
          <w:p w:rsidR="00094018" w:rsidRDefault="00094018" w:rsidP="00094018">
            <w:pPr>
              <w:pStyle w:val="ListParagraph"/>
              <w:jc w:val="both"/>
              <w:rPr>
                <w:rFonts w:ascii="Times New Roman" w:hAnsi="Times New Roman"/>
                <w:sz w:val="24"/>
                <w:szCs w:val="24"/>
              </w:rPr>
            </w:pPr>
          </w:p>
          <w:p w:rsidR="007656BA" w:rsidRDefault="007656BA" w:rsidP="007656BA">
            <w:pPr>
              <w:pStyle w:val="ListParagraph"/>
              <w:numPr>
                <w:ilvl w:val="0"/>
                <w:numId w:val="20"/>
              </w:numPr>
              <w:rPr>
                <w:rFonts w:ascii="Times New Roman" w:hAnsi="Times New Roman"/>
                <w:sz w:val="24"/>
                <w:szCs w:val="24"/>
              </w:rPr>
            </w:pPr>
            <w:r w:rsidRPr="007656BA">
              <w:rPr>
                <w:rFonts w:ascii="Times New Roman" w:hAnsi="Times New Roman"/>
                <w:sz w:val="24"/>
                <w:szCs w:val="24"/>
              </w:rPr>
              <w:t xml:space="preserve">Public participation is very important </w:t>
            </w:r>
            <w:r w:rsidR="00D031EF">
              <w:rPr>
                <w:rFonts w:ascii="Times New Roman" w:hAnsi="Times New Roman"/>
                <w:sz w:val="24"/>
                <w:szCs w:val="24"/>
              </w:rPr>
              <w:t>– need concrete guid</w:t>
            </w:r>
            <w:r w:rsidR="00094018">
              <w:rPr>
                <w:rFonts w:ascii="Times New Roman" w:hAnsi="Times New Roman"/>
                <w:sz w:val="24"/>
                <w:szCs w:val="24"/>
              </w:rPr>
              <w:t>ance and a monitoring checklist.</w:t>
            </w:r>
          </w:p>
          <w:p w:rsidR="00094018" w:rsidRPr="00094018" w:rsidRDefault="00094018" w:rsidP="00094018">
            <w:pPr>
              <w:pStyle w:val="ListParagraph"/>
              <w:rPr>
                <w:rFonts w:ascii="Times New Roman" w:hAnsi="Times New Roman"/>
                <w:sz w:val="24"/>
                <w:szCs w:val="24"/>
              </w:rPr>
            </w:pPr>
          </w:p>
          <w:p w:rsidR="00ED7777" w:rsidRDefault="00ED7777" w:rsidP="00ED7777">
            <w:pPr>
              <w:pStyle w:val="ListParagraph"/>
              <w:numPr>
                <w:ilvl w:val="0"/>
                <w:numId w:val="20"/>
              </w:numPr>
              <w:rPr>
                <w:rFonts w:ascii="Times New Roman" w:hAnsi="Times New Roman"/>
                <w:sz w:val="24"/>
                <w:szCs w:val="24"/>
              </w:rPr>
            </w:pPr>
            <w:r w:rsidRPr="00ED7777">
              <w:rPr>
                <w:rFonts w:ascii="Times New Roman" w:hAnsi="Times New Roman"/>
                <w:sz w:val="24"/>
                <w:szCs w:val="24"/>
              </w:rPr>
              <w:t>What is the community’s contribution to ensur</w:t>
            </w:r>
            <w:r w:rsidR="00094018">
              <w:rPr>
                <w:rFonts w:ascii="Times New Roman" w:hAnsi="Times New Roman"/>
                <w:sz w:val="24"/>
                <w:szCs w:val="24"/>
              </w:rPr>
              <w:t>ing</w:t>
            </w:r>
            <w:r w:rsidRPr="00ED7777">
              <w:rPr>
                <w:rFonts w:ascii="Times New Roman" w:hAnsi="Times New Roman"/>
                <w:sz w:val="24"/>
                <w:szCs w:val="24"/>
              </w:rPr>
              <w:t xml:space="preserve"> project sustainability?</w:t>
            </w:r>
          </w:p>
          <w:p w:rsidR="00094018" w:rsidRPr="00094018" w:rsidRDefault="00094018" w:rsidP="00094018">
            <w:pPr>
              <w:pStyle w:val="ListParagraph"/>
              <w:rPr>
                <w:rFonts w:ascii="Times New Roman" w:hAnsi="Times New Roman"/>
                <w:sz w:val="24"/>
                <w:szCs w:val="24"/>
              </w:rPr>
            </w:pPr>
          </w:p>
          <w:p w:rsidR="007656BA" w:rsidRDefault="00D74652" w:rsidP="00D74652">
            <w:pPr>
              <w:pStyle w:val="ListParagraph"/>
              <w:numPr>
                <w:ilvl w:val="0"/>
                <w:numId w:val="20"/>
              </w:numPr>
              <w:jc w:val="both"/>
              <w:rPr>
                <w:rFonts w:ascii="Times New Roman" w:hAnsi="Times New Roman"/>
                <w:sz w:val="24"/>
                <w:szCs w:val="24"/>
              </w:rPr>
            </w:pPr>
            <w:r>
              <w:rPr>
                <w:rFonts w:ascii="Times New Roman" w:hAnsi="Times New Roman"/>
                <w:sz w:val="24"/>
                <w:szCs w:val="24"/>
              </w:rPr>
              <w:t xml:space="preserve">How does this document ensure that </w:t>
            </w:r>
            <w:r w:rsidR="00AF5F77">
              <w:rPr>
                <w:rFonts w:ascii="Times New Roman" w:hAnsi="Times New Roman"/>
                <w:sz w:val="24"/>
                <w:szCs w:val="24"/>
              </w:rPr>
              <w:t>stakeholders’</w:t>
            </w:r>
            <w:r>
              <w:rPr>
                <w:rFonts w:ascii="Times New Roman" w:hAnsi="Times New Roman"/>
                <w:sz w:val="24"/>
                <w:szCs w:val="24"/>
              </w:rPr>
              <w:t xml:space="preserve"> involvement in </w:t>
            </w:r>
            <w:r w:rsidR="00AF5F77">
              <w:rPr>
                <w:rFonts w:ascii="Times New Roman" w:hAnsi="Times New Roman"/>
                <w:sz w:val="24"/>
                <w:szCs w:val="24"/>
              </w:rPr>
              <w:t>implementation is</w:t>
            </w:r>
            <w:r>
              <w:rPr>
                <w:rFonts w:ascii="Times New Roman" w:hAnsi="Times New Roman"/>
                <w:sz w:val="24"/>
                <w:szCs w:val="24"/>
              </w:rPr>
              <w:t xml:space="preserve"> achieved without stating clearly how effective communication will be used?</w:t>
            </w:r>
          </w:p>
          <w:p w:rsidR="00094018" w:rsidRPr="00094018" w:rsidRDefault="00094018" w:rsidP="00094018">
            <w:pPr>
              <w:pStyle w:val="ListParagraph"/>
              <w:rPr>
                <w:rFonts w:ascii="Times New Roman" w:hAnsi="Times New Roman"/>
                <w:sz w:val="24"/>
                <w:szCs w:val="24"/>
              </w:rPr>
            </w:pPr>
          </w:p>
          <w:p w:rsidR="007951C8" w:rsidRPr="00397559" w:rsidRDefault="007951C8" w:rsidP="00AF5F77">
            <w:pPr>
              <w:pStyle w:val="ListParagraph"/>
              <w:numPr>
                <w:ilvl w:val="0"/>
                <w:numId w:val="20"/>
              </w:numPr>
              <w:jc w:val="both"/>
              <w:rPr>
                <w:rFonts w:ascii="Times New Roman" w:hAnsi="Times New Roman"/>
                <w:sz w:val="24"/>
                <w:szCs w:val="24"/>
              </w:rPr>
            </w:pPr>
            <w:r>
              <w:rPr>
                <w:rFonts w:ascii="Times New Roman" w:hAnsi="Times New Roman"/>
                <w:sz w:val="24"/>
                <w:szCs w:val="24"/>
              </w:rPr>
              <w:t xml:space="preserve">The Bank should engage with CSOs for project implementation at the Grassroots </w:t>
            </w:r>
            <w:r w:rsidR="00AF5F77">
              <w:rPr>
                <w:rFonts w:ascii="Times New Roman" w:hAnsi="Times New Roman"/>
                <w:sz w:val="24"/>
                <w:szCs w:val="24"/>
              </w:rPr>
              <w:t xml:space="preserve">level. </w:t>
            </w:r>
            <w:r>
              <w:rPr>
                <w:rFonts w:ascii="Times New Roman" w:hAnsi="Times New Roman"/>
                <w:sz w:val="24"/>
                <w:szCs w:val="24"/>
              </w:rPr>
              <w:t xml:space="preserve">Strategic and Partnership framework </w:t>
            </w:r>
            <w:r w:rsidR="00AF5F77">
              <w:rPr>
                <w:rFonts w:ascii="Times New Roman" w:hAnsi="Times New Roman"/>
                <w:sz w:val="24"/>
                <w:szCs w:val="24"/>
              </w:rPr>
              <w:t xml:space="preserve">of engagement </w:t>
            </w:r>
            <w:r>
              <w:rPr>
                <w:rFonts w:ascii="Times New Roman" w:hAnsi="Times New Roman"/>
                <w:sz w:val="24"/>
                <w:szCs w:val="24"/>
              </w:rPr>
              <w:t xml:space="preserve">on projects </w:t>
            </w:r>
            <w:r w:rsidR="00AF5F77">
              <w:rPr>
                <w:rFonts w:ascii="Times New Roman" w:hAnsi="Times New Roman"/>
                <w:sz w:val="24"/>
                <w:szCs w:val="24"/>
              </w:rPr>
              <w:t>is important such as in the Nigeria Erosion and Watershed Management Project (</w:t>
            </w:r>
            <w:r>
              <w:rPr>
                <w:rFonts w:ascii="Times New Roman" w:hAnsi="Times New Roman"/>
                <w:sz w:val="24"/>
                <w:szCs w:val="24"/>
              </w:rPr>
              <w:t>NEWMAP</w:t>
            </w:r>
            <w:r w:rsidR="00AF5F77">
              <w:rPr>
                <w:rFonts w:ascii="Times New Roman" w:hAnsi="Times New Roman"/>
                <w:sz w:val="24"/>
                <w:szCs w:val="24"/>
              </w:rPr>
              <w:t>).</w:t>
            </w:r>
          </w:p>
        </w:tc>
      </w:tr>
      <w:tr w:rsidR="00944F46" w:rsidRPr="00397559" w:rsidTr="00944F46">
        <w:tc>
          <w:tcPr>
            <w:tcW w:w="985" w:type="dxa"/>
            <w:vMerge w:val="restart"/>
            <w:shd w:val="clear" w:color="auto" w:fill="E7E6E6" w:themeFill="background2"/>
          </w:tcPr>
          <w:p w:rsidR="00944F46" w:rsidRPr="00397559" w:rsidRDefault="00944F46" w:rsidP="00444D49">
            <w:pPr>
              <w:rPr>
                <w:rFonts w:ascii="Times New Roman" w:hAnsi="Times New Roman" w:cs="Times New Roman"/>
                <w:sz w:val="24"/>
                <w:szCs w:val="24"/>
              </w:rPr>
            </w:pPr>
            <w:r w:rsidRPr="00397559">
              <w:rPr>
                <w:rFonts w:ascii="Times New Roman" w:hAnsi="Times New Roman" w:cs="Times New Roman"/>
                <w:sz w:val="24"/>
                <w:szCs w:val="24"/>
              </w:rPr>
              <w:t>General</w:t>
            </w:r>
          </w:p>
          <w:p w:rsidR="00944F46" w:rsidRPr="00397559"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397559" w:rsidRDefault="00944F46" w:rsidP="00C232FC">
            <w:pPr>
              <w:rPr>
                <w:rFonts w:ascii="Times New Roman" w:hAnsi="Times New Roman" w:cs="Times New Roman"/>
                <w:sz w:val="24"/>
                <w:szCs w:val="24"/>
              </w:rPr>
            </w:pPr>
            <w:r w:rsidRPr="00397559">
              <w:rPr>
                <w:rFonts w:ascii="Times New Roman" w:hAnsi="Times New Roman" w:cs="Times New Roman"/>
                <w:sz w:val="24"/>
                <w:szCs w:val="24"/>
              </w:rPr>
              <w:t xml:space="preserve"> EHSG and GIIP</w:t>
            </w:r>
          </w:p>
        </w:tc>
        <w:tc>
          <w:tcPr>
            <w:tcW w:w="3510" w:type="dxa"/>
            <w:shd w:val="clear" w:color="auto" w:fill="E7E6E6" w:themeFill="background2"/>
          </w:tcPr>
          <w:p w:rsidR="00944F46" w:rsidRPr="00397559" w:rsidRDefault="00944F46" w:rsidP="001C5B10">
            <w:pPr>
              <w:pStyle w:val="ListParagraph"/>
              <w:numPr>
                <w:ilvl w:val="0"/>
                <w:numId w:val="11"/>
              </w:numPr>
              <w:ind w:left="342"/>
              <w:rPr>
                <w:rFonts w:ascii="Times New Roman" w:eastAsiaTheme="minorEastAsia" w:hAnsi="Times New Roman"/>
                <w:sz w:val="24"/>
                <w:szCs w:val="24"/>
                <w:lang w:eastAsia="zh-CN"/>
              </w:rPr>
            </w:pPr>
            <w:r w:rsidRPr="00397559">
              <w:rPr>
                <w:rFonts w:ascii="Times New Roman" w:hAnsi="Times New Roman"/>
                <w:sz w:val="24"/>
                <w:szCs w:val="24"/>
              </w:rPr>
              <w:t>Application of the Environmental, Health and Safety Guidelines (</w:t>
            </w:r>
            <w:r w:rsidRPr="00397559">
              <w:rPr>
                <w:rFonts w:ascii="Times New Roman" w:eastAsiaTheme="minorEastAsia" w:hAnsi="Times New Roman"/>
                <w:sz w:val="24"/>
                <w:szCs w:val="24"/>
                <w:lang w:eastAsia="zh-CN"/>
              </w:rPr>
              <w:t xml:space="preserve">EHSGs) and </w:t>
            </w:r>
            <w:r w:rsidRPr="00397559">
              <w:rPr>
                <w:rFonts w:ascii="Times New Roman" w:hAnsi="Times New Roman"/>
                <w:sz w:val="24"/>
                <w:szCs w:val="24"/>
              </w:rPr>
              <w:t>Good International Industry Practice (</w:t>
            </w:r>
            <w:r w:rsidRPr="00397559">
              <w:rPr>
                <w:rFonts w:ascii="Times New Roman" w:eastAsiaTheme="minorEastAsia" w:hAnsi="Times New Roman"/>
                <w:sz w:val="24"/>
                <w:szCs w:val="24"/>
                <w:lang w:eastAsia="zh-CN"/>
              </w:rPr>
              <w:t>GIIP), especially when different to national law or where the Borrower has technical or financial constraints and/or in view of project specific circumstances</w:t>
            </w:r>
          </w:p>
        </w:tc>
        <w:tc>
          <w:tcPr>
            <w:tcW w:w="7650" w:type="dxa"/>
          </w:tcPr>
          <w:p w:rsidR="00944F46" w:rsidRPr="00397559" w:rsidRDefault="00944F46" w:rsidP="004B014C">
            <w:pPr>
              <w:pStyle w:val="ListParagraph"/>
              <w:ind w:left="342"/>
              <w:jc w:val="both"/>
              <w:rPr>
                <w:rFonts w:ascii="Times New Roman" w:hAnsi="Times New Roman"/>
                <w:sz w:val="24"/>
                <w:szCs w:val="24"/>
              </w:rPr>
            </w:pPr>
          </w:p>
        </w:tc>
      </w:tr>
      <w:tr w:rsidR="00944F46" w:rsidRPr="00397559" w:rsidTr="00944F46">
        <w:tc>
          <w:tcPr>
            <w:tcW w:w="985" w:type="dxa"/>
            <w:vMerge/>
            <w:shd w:val="clear" w:color="auto" w:fill="E7E6E6" w:themeFill="background2"/>
          </w:tcPr>
          <w:p w:rsidR="00944F46" w:rsidRPr="00397559"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397559" w:rsidRDefault="00944F46" w:rsidP="00D07482">
            <w:pPr>
              <w:rPr>
                <w:rFonts w:ascii="Times New Roman" w:hAnsi="Times New Roman" w:cs="Times New Roman"/>
                <w:sz w:val="24"/>
                <w:szCs w:val="24"/>
              </w:rPr>
            </w:pPr>
            <w:r w:rsidRPr="00397559">
              <w:rPr>
                <w:rFonts w:ascii="Times New Roman" w:hAnsi="Times New Roman" w:cs="Times New Roman"/>
                <w:sz w:val="24"/>
                <w:szCs w:val="24"/>
              </w:rPr>
              <w:t>Feasibility and resources for implementation</w:t>
            </w:r>
          </w:p>
        </w:tc>
        <w:tc>
          <w:tcPr>
            <w:tcW w:w="3510" w:type="dxa"/>
            <w:shd w:val="clear" w:color="auto" w:fill="E7E6E6" w:themeFill="background2"/>
          </w:tcPr>
          <w:p w:rsidR="00944F46" w:rsidRPr="00397559" w:rsidRDefault="00944F46" w:rsidP="001C5B10">
            <w:pPr>
              <w:pStyle w:val="ListParagraph"/>
              <w:numPr>
                <w:ilvl w:val="0"/>
                <w:numId w:val="11"/>
              </w:numPr>
              <w:ind w:left="342"/>
              <w:rPr>
                <w:rFonts w:ascii="Times New Roman" w:eastAsiaTheme="minorEastAsia" w:hAnsi="Times New Roman"/>
                <w:sz w:val="24"/>
                <w:szCs w:val="24"/>
                <w:lang w:eastAsia="zh-CN"/>
              </w:rPr>
            </w:pPr>
            <w:r w:rsidRPr="00397559">
              <w:rPr>
                <w:rFonts w:ascii="Times New Roman" w:eastAsiaTheme="minorEastAsia" w:hAnsi="Times New Roman"/>
                <w:sz w:val="24"/>
                <w:szCs w:val="24"/>
                <w:lang w:eastAsia="zh-CN"/>
              </w:rPr>
              <w:t>Implementation and resource implications for Borrowers, taking into account factors such as the expanded scope of the proposed ESF (e.g., labor standard), different Borrower capacities and adaptive management approach</w:t>
            </w:r>
          </w:p>
          <w:p w:rsidR="00944F46" w:rsidRPr="00397559" w:rsidRDefault="00944F46" w:rsidP="001C5B10">
            <w:pPr>
              <w:pStyle w:val="ListParagraph"/>
              <w:numPr>
                <w:ilvl w:val="0"/>
                <w:numId w:val="11"/>
              </w:numPr>
              <w:ind w:left="342"/>
              <w:rPr>
                <w:rFonts w:ascii="Times New Roman" w:eastAsiaTheme="minorEastAsia" w:hAnsi="Times New Roman"/>
                <w:sz w:val="24"/>
                <w:szCs w:val="24"/>
                <w:lang w:eastAsia="zh-CN"/>
              </w:rPr>
            </w:pPr>
            <w:r w:rsidRPr="00397559">
              <w:rPr>
                <w:rFonts w:ascii="Times New Roman" w:eastAsiaTheme="minorEastAsia" w:hAnsi="Times New Roman"/>
                <w:sz w:val="24"/>
                <w:szCs w:val="24"/>
                <w:lang w:eastAsia="zh-CN"/>
              </w:rPr>
              <w:t>Mitigation of additional burden and cost and options for improving implementation efficiency while maintaining effectiveness</w:t>
            </w:r>
          </w:p>
        </w:tc>
        <w:tc>
          <w:tcPr>
            <w:tcW w:w="7650" w:type="dxa"/>
          </w:tcPr>
          <w:p w:rsidR="00944F46" w:rsidRPr="001C7675" w:rsidRDefault="00944F46" w:rsidP="001B524D">
            <w:pPr>
              <w:pStyle w:val="ListParagraph"/>
              <w:jc w:val="both"/>
              <w:rPr>
                <w:rFonts w:ascii="Times New Roman" w:hAnsi="Times New Roman"/>
                <w:sz w:val="24"/>
                <w:szCs w:val="24"/>
              </w:rPr>
            </w:pPr>
          </w:p>
        </w:tc>
      </w:tr>
      <w:tr w:rsidR="00944F46" w:rsidRPr="00397559" w:rsidTr="00944F46">
        <w:tc>
          <w:tcPr>
            <w:tcW w:w="985" w:type="dxa"/>
            <w:vMerge/>
            <w:shd w:val="clear" w:color="auto" w:fill="E7E6E6" w:themeFill="background2"/>
          </w:tcPr>
          <w:p w:rsidR="00944F46" w:rsidRPr="00397559" w:rsidRDefault="00944F46" w:rsidP="00F019A5">
            <w:pPr>
              <w:rPr>
                <w:rFonts w:ascii="Times New Roman" w:hAnsi="Times New Roman" w:cs="Times New Roman"/>
                <w:color w:val="000000"/>
                <w:sz w:val="24"/>
                <w:szCs w:val="24"/>
              </w:rPr>
            </w:pPr>
          </w:p>
        </w:tc>
        <w:tc>
          <w:tcPr>
            <w:tcW w:w="2160" w:type="dxa"/>
            <w:shd w:val="clear" w:color="auto" w:fill="E7E6E6" w:themeFill="background2"/>
          </w:tcPr>
          <w:p w:rsidR="00944F46" w:rsidRPr="00397559" w:rsidRDefault="00944F46" w:rsidP="00F019A5">
            <w:pPr>
              <w:rPr>
                <w:rFonts w:ascii="Times New Roman" w:hAnsi="Times New Roman" w:cs="Times New Roman"/>
                <w:sz w:val="24"/>
                <w:szCs w:val="24"/>
              </w:rPr>
            </w:pPr>
            <w:r w:rsidRPr="00397559">
              <w:rPr>
                <w:rFonts w:ascii="Times New Roman" w:hAnsi="Times New Roman" w:cs="Times New Roman"/>
                <w:color w:val="000000"/>
                <w:sz w:val="24"/>
                <w:szCs w:val="24"/>
              </w:rPr>
              <w:t>Client capacity building and implementation support</w:t>
            </w:r>
          </w:p>
        </w:tc>
        <w:tc>
          <w:tcPr>
            <w:tcW w:w="3510" w:type="dxa"/>
            <w:shd w:val="clear" w:color="auto" w:fill="E7E6E6" w:themeFill="background2"/>
          </w:tcPr>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Funding for client capacity building</w:t>
            </w:r>
          </w:p>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 xml:space="preserve">Approaches and areas of </w:t>
            </w:r>
            <w:r w:rsidRPr="00397559">
              <w:rPr>
                <w:rFonts w:ascii="Times New Roman" w:hAnsi="Times New Roman"/>
                <w:color w:val="000000"/>
                <w:sz w:val="24"/>
                <w:szCs w:val="24"/>
              </w:rPr>
              <w:t>focus</w:t>
            </w:r>
            <w:r w:rsidRPr="00397559">
              <w:rPr>
                <w:rFonts w:ascii="Times New Roman" w:hAnsi="Times New Roman"/>
                <w:sz w:val="24"/>
                <w:szCs w:val="24"/>
              </w:rPr>
              <w:t xml:space="preserve"> </w:t>
            </w:r>
          </w:p>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Approach to implementing the ESF in situations with capacity constraints, e.g., FCS, small states and emergency situations</w:t>
            </w:r>
          </w:p>
        </w:tc>
        <w:tc>
          <w:tcPr>
            <w:tcW w:w="7650" w:type="dxa"/>
          </w:tcPr>
          <w:p w:rsidR="007656BA" w:rsidRDefault="007656BA" w:rsidP="00D74652">
            <w:pPr>
              <w:pStyle w:val="ListParagraph"/>
              <w:numPr>
                <w:ilvl w:val="0"/>
                <w:numId w:val="23"/>
              </w:numPr>
              <w:jc w:val="both"/>
              <w:rPr>
                <w:rFonts w:ascii="Times New Roman" w:hAnsi="Times New Roman"/>
                <w:sz w:val="24"/>
                <w:szCs w:val="24"/>
              </w:rPr>
            </w:pPr>
            <w:r w:rsidRPr="00D74652">
              <w:rPr>
                <w:rFonts w:ascii="Times New Roman" w:hAnsi="Times New Roman"/>
                <w:sz w:val="24"/>
                <w:szCs w:val="24"/>
              </w:rPr>
              <w:t>Capacity building at the country level</w:t>
            </w:r>
            <w:r w:rsidR="00094018">
              <w:rPr>
                <w:rFonts w:ascii="Times New Roman" w:hAnsi="Times New Roman"/>
                <w:sz w:val="24"/>
                <w:szCs w:val="24"/>
              </w:rPr>
              <w:t xml:space="preserve"> is needed and very important to the successful implementation of the ESF.</w:t>
            </w:r>
          </w:p>
          <w:p w:rsidR="00094018" w:rsidRPr="00D74652" w:rsidRDefault="00094018" w:rsidP="00094018">
            <w:pPr>
              <w:pStyle w:val="ListParagraph"/>
              <w:jc w:val="both"/>
              <w:rPr>
                <w:rFonts w:ascii="Times New Roman" w:hAnsi="Times New Roman"/>
                <w:sz w:val="24"/>
                <w:szCs w:val="24"/>
              </w:rPr>
            </w:pPr>
          </w:p>
          <w:p w:rsidR="007656BA" w:rsidRPr="00D74652" w:rsidRDefault="007656BA" w:rsidP="00D74652">
            <w:pPr>
              <w:pStyle w:val="ListParagraph"/>
              <w:numPr>
                <w:ilvl w:val="0"/>
                <w:numId w:val="23"/>
              </w:numPr>
              <w:jc w:val="both"/>
              <w:rPr>
                <w:rFonts w:ascii="Times New Roman" w:hAnsi="Times New Roman"/>
                <w:sz w:val="24"/>
                <w:szCs w:val="24"/>
              </w:rPr>
            </w:pPr>
            <w:r w:rsidRPr="00D74652">
              <w:rPr>
                <w:rFonts w:ascii="Times New Roman" w:hAnsi="Times New Roman"/>
                <w:sz w:val="24"/>
                <w:szCs w:val="24"/>
              </w:rPr>
              <w:t>Capacity building for CSOs and contractors</w:t>
            </w:r>
            <w:r w:rsidR="00094018">
              <w:rPr>
                <w:rFonts w:ascii="Times New Roman" w:hAnsi="Times New Roman"/>
                <w:sz w:val="24"/>
                <w:szCs w:val="24"/>
              </w:rPr>
              <w:t xml:space="preserve"> should also be considered.</w:t>
            </w:r>
          </w:p>
          <w:p w:rsidR="00D26D02" w:rsidRPr="00397559" w:rsidRDefault="00D26D02" w:rsidP="00D74652">
            <w:pPr>
              <w:ind w:left="-18"/>
              <w:rPr>
                <w:rFonts w:ascii="Times New Roman" w:hAnsi="Times New Roman" w:cs="Times New Roman"/>
                <w:sz w:val="24"/>
                <w:szCs w:val="24"/>
              </w:rPr>
            </w:pPr>
          </w:p>
        </w:tc>
      </w:tr>
      <w:tr w:rsidR="00944F46" w:rsidRPr="00397559" w:rsidTr="00944F46">
        <w:tc>
          <w:tcPr>
            <w:tcW w:w="985" w:type="dxa"/>
            <w:vMerge/>
            <w:shd w:val="clear" w:color="auto" w:fill="E7E6E6" w:themeFill="background2"/>
          </w:tcPr>
          <w:p w:rsidR="00944F46" w:rsidRPr="00397559" w:rsidRDefault="00944F46" w:rsidP="00F019A5">
            <w:pPr>
              <w:rPr>
                <w:rFonts w:ascii="Times New Roman" w:hAnsi="Times New Roman" w:cs="Times New Roman"/>
                <w:color w:val="000000"/>
                <w:sz w:val="24"/>
                <w:szCs w:val="24"/>
              </w:rPr>
            </w:pPr>
          </w:p>
        </w:tc>
        <w:tc>
          <w:tcPr>
            <w:tcW w:w="2160" w:type="dxa"/>
            <w:shd w:val="clear" w:color="auto" w:fill="E7E6E6" w:themeFill="background2"/>
          </w:tcPr>
          <w:p w:rsidR="00944F46" w:rsidRPr="00397559" w:rsidRDefault="00944F46" w:rsidP="00F019A5">
            <w:pPr>
              <w:rPr>
                <w:rFonts w:ascii="Times New Roman" w:hAnsi="Times New Roman" w:cs="Times New Roman"/>
                <w:color w:val="000000"/>
                <w:sz w:val="24"/>
                <w:szCs w:val="24"/>
              </w:rPr>
            </w:pPr>
            <w:r w:rsidRPr="00397559">
              <w:rPr>
                <w:rFonts w:ascii="Times New Roman" w:hAnsi="Times New Roman" w:cs="Times New Roman"/>
                <w:color w:val="000000"/>
                <w:sz w:val="24"/>
                <w:szCs w:val="24"/>
              </w:rPr>
              <w:t>Disclosure</w:t>
            </w:r>
          </w:p>
        </w:tc>
        <w:tc>
          <w:tcPr>
            <w:tcW w:w="3510" w:type="dxa"/>
            <w:shd w:val="clear" w:color="auto" w:fill="E7E6E6" w:themeFill="background2"/>
          </w:tcPr>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Timing of the preparation and disclosure of specific environmental and social impact assessment documents (related to ESS1 and ESS10)</w:t>
            </w:r>
          </w:p>
        </w:tc>
        <w:tc>
          <w:tcPr>
            <w:tcW w:w="7650" w:type="dxa"/>
          </w:tcPr>
          <w:p w:rsidR="00944F46" w:rsidRDefault="00D74652" w:rsidP="00D74652">
            <w:pPr>
              <w:pStyle w:val="ListParagraph"/>
              <w:numPr>
                <w:ilvl w:val="0"/>
                <w:numId w:val="22"/>
              </w:numPr>
              <w:rPr>
                <w:rFonts w:ascii="Times New Roman" w:hAnsi="Times New Roman"/>
                <w:sz w:val="24"/>
                <w:szCs w:val="24"/>
              </w:rPr>
            </w:pPr>
            <w:r w:rsidRPr="00D74652">
              <w:rPr>
                <w:rFonts w:ascii="Times New Roman" w:hAnsi="Times New Roman"/>
                <w:sz w:val="24"/>
                <w:szCs w:val="24"/>
              </w:rPr>
              <w:t xml:space="preserve">This document seems to weaken Disclosure and Access to Information </w:t>
            </w:r>
            <w:r w:rsidR="00094018">
              <w:rPr>
                <w:rFonts w:ascii="Times New Roman" w:hAnsi="Times New Roman"/>
                <w:sz w:val="24"/>
                <w:szCs w:val="24"/>
              </w:rPr>
              <w:t>which at the moment is</w:t>
            </w:r>
            <w:r w:rsidRPr="00D74652">
              <w:rPr>
                <w:rFonts w:ascii="Times New Roman" w:hAnsi="Times New Roman"/>
                <w:sz w:val="24"/>
                <w:szCs w:val="24"/>
              </w:rPr>
              <w:t xml:space="preserve"> required before approval in the existing policies.</w:t>
            </w:r>
          </w:p>
          <w:p w:rsidR="00094018" w:rsidRDefault="00094018" w:rsidP="00094018">
            <w:pPr>
              <w:pStyle w:val="ListParagraph"/>
              <w:rPr>
                <w:rFonts w:ascii="Times New Roman" w:hAnsi="Times New Roman"/>
                <w:sz w:val="24"/>
                <w:szCs w:val="24"/>
              </w:rPr>
            </w:pPr>
          </w:p>
          <w:p w:rsidR="002B1F9D" w:rsidRDefault="006E0AC4" w:rsidP="002B1F9D">
            <w:pPr>
              <w:pStyle w:val="ListParagraph"/>
              <w:numPr>
                <w:ilvl w:val="0"/>
                <w:numId w:val="22"/>
              </w:numPr>
              <w:rPr>
                <w:rFonts w:ascii="Times New Roman" w:hAnsi="Times New Roman"/>
                <w:sz w:val="24"/>
                <w:szCs w:val="24"/>
              </w:rPr>
            </w:pPr>
            <w:r w:rsidRPr="002B1F9D">
              <w:rPr>
                <w:rFonts w:ascii="Times New Roman" w:hAnsi="Times New Roman"/>
                <w:sz w:val="24"/>
                <w:szCs w:val="24"/>
              </w:rPr>
              <w:t>There</w:t>
            </w:r>
            <w:r w:rsidR="002B1F9D" w:rsidRPr="002B1F9D">
              <w:rPr>
                <w:rFonts w:ascii="Times New Roman" w:hAnsi="Times New Roman"/>
                <w:sz w:val="24"/>
                <w:szCs w:val="24"/>
              </w:rPr>
              <w:t xml:space="preserve"> is need for a </w:t>
            </w:r>
            <w:r w:rsidR="00094018">
              <w:rPr>
                <w:rFonts w:ascii="Times New Roman" w:hAnsi="Times New Roman"/>
                <w:sz w:val="24"/>
                <w:szCs w:val="24"/>
              </w:rPr>
              <w:t xml:space="preserve">stakeholder </w:t>
            </w:r>
            <w:r w:rsidR="002B1F9D" w:rsidRPr="002B1F9D">
              <w:rPr>
                <w:rFonts w:ascii="Times New Roman" w:hAnsi="Times New Roman"/>
                <w:sz w:val="24"/>
                <w:szCs w:val="24"/>
              </w:rPr>
              <w:t xml:space="preserve">checklist to ensure local ideas are </w:t>
            </w:r>
            <w:r w:rsidRPr="002B1F9D">
              <w:rPr>
                <w:rFonts w:ascii="Times New Roman" w:hAnsi="Times New Roman"/>
                <w:sz w:val="24"/>
                <w:szCs w:val="24"/>
              </w:rPr>
              <w:t>inputted</w:t>
            </w:r>
            <w:r>
              <w:rPr>
                <w:rFonts w:ascii="Times New Roman" w:hAnsi="Times New Roman"/>
                <w:sz w:val="24"/>
                <w:szCs w:val="24"/>
              </w:rPr>
              <w:t xml:space="preserve"> in the ESF</w:t>
            </w:r>
            <w:r w:rsidR="002B1F9D" w:rsidRPr="002B1F9D">
              <w:rPr>
                <w:rFonts w:ascii="Times New Roman" w:hAnsi="Times New Roman"/>
                <w:sz w:val="24"/>
                <w:szCs w:val="24"/>
              </w:rPr>
              <w:t>.</w:t>
            </w:r>
          </w:p>
          <w:p w:rsidR="00094018" w:rsidRPr="00094018" w:rsidRDefault="00094018" w:rsidP="00094018">
            <w:pPr>
              <w:pStyle w:val="ListParagraph"/>
              <w:rPr>
                <w:rFonts w:ascii="Times New Roman" w:hAnsi="Times New Roman"/>
                <w:sz w:val="24"/>
                <w:szCs w:val="24"/>
              </w:rPr>
            </w:pPr>
          </w:p>
          <w:p w:rsidR="002B1F9D" w:rsidRPr="00D74652" w:rsidRDefault="002B1F9D" w:rsidP="002B1F9D">
            <w:pPr>
              <w:pStyle w:val="ListParagraph"/>
              <w:numPr>
                <w:ilvl w:val="0"/>
                <w:numId w:val="22"/>
              </w:numPr>
              <w:rPr>
                <w:rFonts w:ascii="Times New Roman" w:hAnsi="Times New Roman"/>
                <w:sz w:val="24"/>
                <w:szCs w:val="24"/>
              </w:rPr>
            </w:pPr>
            <w:r>
              <w:rPr>
                <w:rFonts w:ascii="Times New Roman" w:hAnsi="Times New Roman"/>
                <w:sz w:val="24"/>
                <w:szCs w:val="24"/>
              </w:rPr>
              <w:t>Is the</w:t>
            </w:r>
            <w:r w:rsidRPr="002B1F9D">
              <w:rPr>
                <w:rFonts w:ascii="Times New Roman" w:hAnsi="Times New Roman"/>
                <w:sz w:val="24"/>
                <w:szCs w:val="24"/>
              </w:rPr>
              <w:t xml:space="preserve"> ESF documen</w:t>
            </w:r>
            <w:r>
              <w:rPr>
                <w:rFonts w:ascii="Times New Roman" w:hAnsi="Times New Roman"/>
                <w:sz w:val="24"/>
                <w:szCs w:val="24"/>
              </w:rPr>
              <w:t>t</w:t>
            </w:r>
            <w:r w:rsidRPr="002B1F9D">
              <w:rPr>
                <w:rFonts w:ascii="Times New Roman" w:hAnsi="Times New Roman"/>
                <w:sz w:val="24"/>
                <w:szCs w:val="24"/>
              </w:rPr>
              <w:t xml:space="preserve"> available to the public? How comprehensive are the plans?</w:t>
            </w:r>
          </w:p>
        </w:tc>
      </w:tr>
      <w:tr w:rsidR="00944F46" w:rsidRPr="00397559" w:rsidTr="00944F46">
        <w:tc>
          <w:tcPr>
            <w:tcW w:w="985" w:type="dxa"/>
            <w:vMerge/>
            <w:shd w:val="clear" w:color="auto" w:fill="E7E6E6" w:themeFill="background2"/>
          </w:tcPr>
          <w:p w:rsidR="00944F46" w:rsidRPr="00397559"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397559" w:rsidRDefault="00944F46" w:rsidP="00F019A5">
            <w:pPr>
              <w:rPr>
                <w:rFonts w:ascii="Times New Roman" w:hAnsi="Times New Roman" w:cs="Times New Roman"/>
                <w:sz w:val="24"/>
                <w:szCs w:val="24"/>
              </w:rPr>
            </w:pPr>
            <w:r w:rsidRPr="00397559">
              <w:rPr>
                <w:rFonts w:ascii="Times New Roman" w:hAnsi="Times New Roman" w:cs="Times New Roman"/>
                <w:sz w:val="24"/>
                <w:szCs w:val="24"/>
              </w:rPr>
              <w:t>Implementation of the ESF</w:t>
            </w:r>
          </w:p>
        </w:tc>
        <w:tc>
          <w:tcPr>
            <w:tcW w:w="3510" w:type="dxa"/>
            <w:shd w:val="clear" w:color="auto" w:fill="E7E6E6" w:themeFill="background2"/>
          </w:tcPr>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Bank internal capacity building, resourcing, and behavioral change in order to successfully implement the ESF</w:t>
            </w:r>
          </w:p>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lastRenderedPageBreak/>
              <w:t>Ways of reaching mutual understanding between Borrower and Bank on issues of difficult interpretation</w:t>
            </w:r>
          </w:p>
        </w:tc>
        <w:tc>
          <w:tcPr>
            <w:tcW w:w="7650" w:type="dxa"/>
          </w:tcPr>
          <w:p w:rsidR="00B875AC" w:rsidRPr="00397559" w:rsidRDefault="00B875AC" w:rsidP="00B875AC">
            <w:pPr>
              <w:rPr>
                <w:rFonts w:ascii="Times New Roman" w:hAnsi="Times New Roman" w:cs="Times New Roman"/>
                <w:sz w:val="24"/>
                <w:szCs w:val="24"/>
              </w:rPr>
            </w:pPr>
          </w:p>
          <w:p w:rsidR="00B875AC" w:rsidRPr="006E0AC4" w:rsidRDefault="002B1F9D" w:rsidP="006E0AC4">
            <w:pPr>
              <w:pStyle w:val="ListParagraph"/>
              <w:numPr>
                <w:ilvl w:val="0"/>
                <w:numId w:val="22"/>
              </w:numPr>
              <w:rPr>
                <w:rFonts w:ascii="Times New Roman" w:hAnsi="Times New Roman"/>
                <w:sz w:val="24"/>
                <w:szCs w:val="24"/>
              </w:rPr>
            </w:pPr>
            <w:r w:rsidRPr="006E0AC4">
              <w:rPr>
                <w:rFonts w:ascii="Times New Roman" w:hAnsi="Times New Roman"/>
                <w:sz w:val="24"/>
                <w:szCs w:val="24"/>
              </w:rPr>
              <w:t xml:space="preserve">At what point does the monitoring of the plan begin and end? I also need clarification on the monitoring of the ESF commitment in the project cycle.  </w:t>
            </w:r>
          </w:p>
          <w:p w:rsidR="00B875AC" w:rsidRPr="00397559" w:rsidRDefault="00B875AC" w:rsidP="00B875AC">
            <w:pPr>
              <w:rPr>
                <w:rFonts w:ascii="Times New Roman" w:hAnsi="Times New Roman" w:cs="Times New Roman"/>
                <w:sz w:val="24"/>
                <w:szCs w:val="24"/>
              </w:rPr>
            </w:pPr>
          </w:p>
          <w:p w:rsidR="006158E3" w:rsidRPr="00397559" w:rsidRDefault="006158E3" w:rsidP="006158E3">
            <w:pPr>
              <w:rPr>
                <w:rFonts w:ascii="Times New Roman" w:hAnsi="Times New Roman" w:cs="Times New Roman"/>
                <w:sz w:val="24"/>
                <w:szCs w:val="24"/>
              </w:rPr>
            </w:pPr>
          </w:p>
          <w:p w:rsidR="00944F46" w:rsidRPr="00397559" w:rsidRDefault="00944F46" w:rsidP="004B014C">
            <w:pPr>
              <w:pStyle w:val="ListParagraph"/>
              <w:ind w:left="342"/>
              <w:jc w:val="both"/>
              <w:rPr>
                <w:rFonts w:ascii="Times New Roman" w:hAnsi="Times New Roman"/>
                <w:sz w:val="24"/>
                <w:szCs w:val="24"/>
              </w:rPr>
            </w:pPr>
          </w:p>
        </w:tc>
      </w:tr>
      <w:tr w:rsidR="00071885" w:rsidRPr="00397559" w:rsidTr="00C3310F">
        <w:tc>
          <w:tcPr>
            <w:tcW w:w="6655" w:type="dxa"/>
            <w:gridSpan w:val="3"/>
            <w:shd w:val="clear" w:color="auto" w:fill="E7E6E6" w:themeFill="background2"/>
          </w:tcPr>
          <w:p w:rsidR="00071885" w:rsidRPr="00397559" w:rsidRDefault="00071885" w:rsidP="00071885">
            <w:pPr>
              <w:jc w:val="both"/>
              <w:rPr>
                <w:rFonts w:ascii="Times New Roman" w:hAnsi="Times New Roman" w:cs="Times New Roman"/>
                <w:sz w:val="24"/>
                <w:szCs w:val="24"/>
              </w:rPr>
            </w:pPr>
            <w:r w:rsidRPr="00397559">
              <w:rPr>
                <w:rFonts w:ascii="Times New Roman" w:hAnsi="Times New Roman" w:cs="Times New Roman"/>
                <w:sz w:val="24"/>
                <w:szCs w:val="24"/>
              </w:rPr>
              <w:lastRenderedPageBreak/>
              <w:t>Other issues</w:t>
            </w:r>
          </w:p>
          <w:p w:rsidR="00071885" w:rsidRPr="00397559" w:rsidRDefault="00071885" w:rsidP="00071885">
            <w:pPr>
              <w:jc w:val="both"/>
              <w:rPr>
                <w:rFonts w:ascii="Times New Roman" w:hAnsi="Times New Roman" w:cs="Times New Roman"/>
                <w:sz w:val="24"/>
                <w:szCs w:val="24"/>
              </w:rPr>
            </w:pPr>
          </w:p>
          <w:p w:rsidR="00071885" w:rsidRPr="00397559" w:rsidRDefault="00071885" w:rsidP="00071885">
            <w:pPr>
              <w:jc w:val="both"/>
              <w:rPr>
                <w:rFonts w:ascii="Times New Roman" w:hAnsi="Times New Roman" w:cs="Times New Roman"/>
                <w:sz w:val="24"/>
                <w:szCs w:val="24"/>
              </w:rPr>
            </w:pPr>
          </w:p>
        </w:tc>
        <w:tc>
          <w:tcPr>
            <w:tcW w:w="7650" w:type="dxa"/>
          </w:tcPr>
          <w:p w:rsidR="00B875AC" w:rsidRDefault="00E37531" w:rsidP="00D74652">
            <w:pPr>
              <w:pStyle w:val="ListParagraph"/>
              <w:numPr>
                <w:ilvl w:val="0"/>
                <w:numId w:val="20"/>
              </w:numPr>
              <w:jc w:val="both"/>
              <w:rPr>
                <w:rFonts w:ascii="Times New Roman" w:hAnsi="Times New Roman"/>
                <w:sz w:val="24"/>
                <w:szCs w:val="24"/>
              </w:rPr>
            </w:pPr>
            <w:r>
              <w:rPr>
                <w:rFonts w:ascii="Times New Roman" w:hAnsi="Times New Roman"/>
                <w:sz w:val="24"/>
                <w:szCs w:val="24"/>
              </w:rPr>
              <w:t xml:space="preserve">Why were there 2 days for government consultation and only one day for CSO consultation?  </w:t>
            </w:r>
          </w:p>
          <w:p w:rsidR="00094018" w:rsidRDefault="00094018" w:rsidP="00094018">
            <w:pPr>
              <w:pStyle w:val="ListParagraph"/>
              <w:jc w:val="both"/>
              <w:rPr>
                <w:rFonts w:ascii="Times New Roman" w:hAnsi="Times New Roman"/>
                <w:sz w:val="24"/>
                <w:szCs w:val="24"/>
              </w:rPr>
            </w:pPr>
          </w:p>
          <w:p w:rsidR="006027A4" w:rsidRDefault="007656BA" w:rsidP="00D74652">
            <w:pPr>
              <w:pStyle w:val="ListParagraph"/>
              <w:numPr>
                <w:ilvl w:val="0"/>
                <w:numId w:val="20"/>
              </w:numPr>
              <w:jc w:val="both"/>
              <w:rPr>
                <w:rFonts w:ascii="Times New Roman" w:hAnsi="Times New Roman"/>
                <w:sz w:val="24"/>
                <w:szCs w:val="24"/>
              </w:rPr>
            </w:pPr>
            <w:r>
              <w:rPr>
                <w:rFonts w:ascii="Times New Roman" w:hAnsi="Times New Roman"/>
                <w:sz w:val="24"/>
                <w:szCs w:val="24"/>
              </w:rPr>
              <w:t>The ESF seems to spell out l</w:t>
            </w:r>
            <w:r w:rsidR="006027A4" w:rsidRPr="006027A4">
              <w:rPr>
                <w:rFonts w:ascii="Times New Roman" w:hAnsi="Times New Roman"/>
                <w:sz w:val="24"/>
                <w:szCs w:val="24"/>
              </w:rPr>
              <w:t>ong gestation period</w:t>
            </w:r>
            <w:r>
              <w:rPr>
                <w:rFonts w:ascii="Times New Roman" w:hAnsi="Times New Roman"/>
                <w:sz w:val="24"/>
                <w:szCs w:val="24"/>
              </w:rPr>
              <w:t>s that would result in long</w:t>
            </w:r>
            <w:r w:rsidR="006027A4" w:rsidRPr="006027A4">
              <w:rPr>
                <w:rFonts w:ascii="Times New Roman" w:hAnsi="Times New Roman"/>
                <w:sz w:val="24"/>
                <w:szCs w:val="24"/>
              </w:rPr>
              <w:t xml:space="preserve"> extension of time between the Bank and the borrower/project implementation</w:t>
            </w:r>
            <w:r w:rsidR="00094018">
              <w:rPr>
                <w:rFonts w:ascii="Times New Roman" w:hAnsi="Times New Roman"/>
                <w:sz w:val="24"/>
                <w:szCs w:val="24"/>
              </w:rPr>
              <w:t>.</w:t>
            </w:r>
          </w:p>
          <w:p w:rsidR="00094018" w:rsidRPr="00094018" w:rsidRDefault="00094018" w:rsidP="00094018">
            <w:pPr>
              <w:pStyle w:val="ListParagraph"/>
              <w:rPr>
                <w:rFonts w:ascii="Times New Roman" w:hAnsi="Times New Roman"/>
                <w:sz w:val="24"/>
                <w:szCs w:val="24"/>
              </w:rPr>
            </w:pPr>
          </w:p>
          <w:p w:rsidR="006027A4" w:rsidRDefault="002B1F9D" w:rsidP="00733860">
            <w:pPr>
              <w:pStyle w:val="ListParagraph"/>
              <w:numPr>
                <w:ilvl w:val="0"/>
                <w:numId w:val="20"/>
              </w:numPr>
              <w:jc w:val="both"/>
              <w:rPr>
                <w:rFonts w:ascii="Times New Roman" w:hAnsi="Times New Roman"/>
                <w:sz w:val="24"/>
                <w:szCs w:val="24"/>
              </w:rPr>
            </w:pPr>
            <w:r>
              <w:rPr>
                <w:rFonts w:ascii="Times New Roman" w:hAnsi="Times New Roman"/>
                <w:sz w:val="24"/>
                <w:szCs w:val="24"/>
              </w:rPr>
              <w:t>We commend the Bank for reviewing its policies after 30 years of use but t</w:t>
            </w:r>
            <w:r w:rsidR="007656BA">
              <w:rPr>
                <w:rFonts w:ascii="Times New Roman" w:hAnsi="Times New Roman"/>
                <w:sz w:val="24"/>
                <w:szCs w:val="24"/>
              </w:rPr>
              <w:t>he Bank waited this long to be reviewing the policies, the ESF when adopted should not take this long to be reviewed.</w:t>
            </w:r>
          </w:p>
          <w:p w:rsidR="00094018" w:rsidRPr="00094018" w:rsidRDefault="00094018" w:rsidP="00094018">
            <w:pPr>
              <w:pStyle w:val="ListParagraph"/>
              <w:rPr>
                <w:rFonts w:ascii="Times New Roman" w:hAnsi="Times New Roman"/>
                <w:sz w:val="24"/>
                <w:szCs w:val="24"/>
              </w:rPr>
            </w:pPr>
          </w:p>
          <w:p w:rsidR="007656BA" w:rsidRDefault="007656BA" w:rsidP="00733860">
            <w:pPr>
              <w:pStyle w:val="ListParagraph"/>
              <w:numPr>
                <w:ilvl w:val="0"/>
                <w:numId w:val="20"/>
              </w:numPr>
              <w:jc w:val="both"/>
              <w:rPr>
                <w:rFonts w:ascii="Times New Roman" w:hAnsi="Times New Roman"/>
                <w:sz w:val="24"/>
                <w:szCs w:val="24"/>
              </w:rPr>
            </w:pPr>
            <w:r>
              <w:rPr>
                <w:rFonts w:ascii="Times New Roman" w:hAnsi="Times New Roman"/>
                <w:sz w:val="24"/>
                <w:szCs w:val="24"/>
              </w:rPr>
              <w:t>The ESF should be piloted and M&amp;E done rather than implement across the board before the implementability is tested.</w:t>
            </w:r>
          </w:p>
          <w:p w:rsidR="00094018" w:rsidRPr="00094018" w:rsidRDefault="00094018" w:rsidP="00094018">
            <w:pPr>
              <w:pStyle w:val="ListParagraph"/>
              <w:rPr>
                <w:rFonts w:ascii="Times New Roman" w:hAnsi="Times New Roman"/>
                <w:sz w:val="24"/>
                <w:szCs w:val="24"/>
              </w:rPr>
            </w:pPr>
          </w:p>
          <w:p w:rsidR="007656BA" w:rsidRDefault="007656BA" w:rsidP="00065C03">
            <w:pPr>
              <w:pStyle w:val="ListParagraph"/>
              <w:numPr>
                <w:ilvl w:val="0"/>
                <w:numId w:val="20"/>
              </w:numPr>
              <w:jc w:val="both"/>
              <w:rPr>
                <w:rFonts w:ascii="Times New Roman" w:hAnsi="Times New Roman"/>
                <w:sz w:val="24"/>
                <w:szCs w:val="24"/>
              </w:rPr>
            </w:pPr>
            <w:r w:rsidRPr="007656BA">
              <w:rPr>
                <w:rFonts w:ascii="Times New Roman" w:hAnsi="Times New Roman"/>
                <w:sz w:val="24"/>
                <w:szCs w:val="24"/>
              </w:rPr>
              <w:t xml:space="preserve">Expansion of the social dimension </w:t>
            </w:r>
            <w:r>
              <w:rPr>
                <w:rFonts w:ascii="Times New Roman" w:hAnsi="Times New Roman"/>
                <w:sz w:val="24"/>
                <w:szCs w:val="24"/>
              </w:rPr>
              <w:t xml:space="preserve">in the ESF </w:t>
            </w:r>
            <w:r w:rsidRPr="007656BA">
              <w:rPr>
                <w:rFonts w:ascii="Times New Roman" w:hAnsi="Times New Roman"/>
                <w:sz w:val="24"/>
                <w:szCs w:val="24"/>
              </w:rPr>
              <w:t xml:space="preserve">is good but </w:t>
            </w:r>
            <w:r w:rsidR="00E37531">
              <w:rPr>
                <w:rFonts w:ascii="Times New Roman" w:hAnsi="Times New Roman"/>
                <w:sz w:val="24"/>
                <w:szCs w:val="24"/>
              </w:rPr>
              <w:t xml:space="preserve">it should be noted that in </w:t>
            </w:r>
            <w:r w:rsidRPr="007656BA">
              <w:rPr>
                <w:rFonts w:ascii="Times New Roman" w:hAnsi="Times New Roman"/>
                <w:sz w:val="24"/>
                <w:szCs w:val="24"/>
              </w:rPr>
              <w:t>Nigeria</w:t>
            </w:r>
            <w:r w:rsidR="00094018">
              <w:rPr>
                <w:rFonts w:ascii="Times New Roman" w:hAnsi="Times New Roman"/>
                <w:sz w:val="24"/>
                <w:szCs w:val="24"/>
              </w:rPr>
              <w:t>,</w:t>
            </w:r>
            <w:r w:rsidRPr="007656BA">
              <w:rPr>
                <w:rFonts w:ascii="Times New Roman" w:hAnsi="Times New Roman"/>
                <w:sz w:val="24"/>
                <w:szCs w:val="24"/>
              </w:rPr>
              <w:t xml:space="preserve"> </w:t>
            </w:r>
            <w:r w:rsidR="00E37531">
              <w:rPr>
                <w:rFonts w:ascii="Times New Roman" w:hAnsi="Times New Roman"/>
                <w:sz w:val="24"/>
                <w:szCs w:val="24"/>
              </w:rPr>
              <w:t xml:space="preserve">assessment focuses on bio-physical </w:t>
            </w:r>
            <w:r w:rsidR="006E0AC4">
              <w:rPr>
                <w:rFonts w:ascii="Times New Roman" w:hAnsi="Times New Roman"/>
                <w:sz w:val="24"/>
                <w:szCs w:val="24"/>
              </w:rPr>
              <w:t xml:space="preserve">aspects </w:t>
            </w:r>
            <w:r w:rsidR="006E0AC4" w:rsidRPr="007656BA">
              <w:rPr>
                <w:rFonts w:ascii="Times New Roman" w:hAnsi="Times New Roman"/>
                <w:sz w:val="24"/>
                <w:szCs w:val="24"/>
              </w:rPr>
              <w:t>to</w:t>
            </w:r>
            <w:r w:rsidRPr="007656BA">
              <w:rPr>
                <w:rFonts w:ascii="Times New Roman" w:hAnsi="Times New Roman"/>
                <w:sz w:val="24"/>
                <w:szCs w:val="24"/>
              </w:rPr>
              <w:t xml:space="preserve"> the detriment of the social aspect.</w:t>
            </w:r>
          </w:p>
          <w:p w:rsidR="00094018" w:rsidRPr="00094018" w:rsidRDefault="00094018" w:rsidP="00094018">
            <w:pPr>
              <w:pStyle w:val="ListParagraph"/>
              <w:rPr>
                <w:rFonts w:ascii="Times New Roman" w:hAnsi="Times New Roman"/>
                <w:sz w:val="24"/>
                <w:szCs w:val="24"/>
              </w:rPr>
            </w:pPr>
          </w:p>
          <w:p w:rsidR="007656BA" w:rsidRDefault="007656BA" w:rsidP="007656BA">
            <w:pPr>
              <w:pStyle w:val="ListParagraph"/>
              <w:numPr>
                <w:ilvl w:val="0"/>
                <w:numId w:val="20"/>
              </w:numPr>
              <w:rPr>
                <w:rFonts w:ascii="Times New Roman" w:hAnsi="Times New Roman"/>
                <w:sz w:val="24"/>
                <w:szCs w:val="24"/>
              </w:rPr>
            </w:pPr>
            <w:r w:rsidRPr="007656BA">
              <w:rPr>
                <w:rFonts w:ascii="Times New Roman" w:hAnsi="Times New Roman"/>
                <w:sz w:val="24"/>
                <w:szCs w:val="24"/>
              </w:rPr>
              <w:t xml:space="preserve">Ecological health services introduction </w:t>
            </w:r>
            <w:r w:rsidR="003B78CA">
              <w:rPr>
                <w:rFonts w:ascii="Times New Roman" w:hAnsi="Times New Roman"/>
                <w:sz w:val="24"/>
                <w:szCs w:val="24"/>
              </w:rPr>
              <w:t xml:space="preserve">in the ESF </w:t>
            </w:r>
            <w:r w:rsidRPr="007656BA">
              <w:rPr>
                <w:rFonts w:ascii="Times New Roman" w:hAnsi="Times New Roman"/>
                <w:sz w:val="24"/>
                <w:szCs w:val="24"/>
              </w:rPr>
              <w:t>is good</w:t>
            </w:r>
            <w:r w:rsidR="003B78CA">
              <w:rPr>
                <w:rFonts w:ascii="Times New Roman" w:hAnsi="Times New Roman"/>
                <w:sz w:val="24"/>
                <w:szCs w:val="24"/>
              </w:rPr>
              <w:t>.</w:t>
            </w:r>
          </w:p>
          <w:p w:rsidR="003B78CA" w:rsidRPr="003B78CA" w:rsidRDefault="003B78CA" w:rsidP="003B78CA">
            <w:pPr>
              <w:pStyle w:val="ListParagraph"/>
              <w:rPr>
                <w:rFonts w:ascii="Times New Roman" w:hAnsi="Times New Roman"/>
                <w:sz w:val="24"/>
                <w:szCs w:val="24"/>
              </w:rPr>
            </w:pPr>
          </w:p>
          <w:p w:rsidR="007656BA" w:rsidRDefault="007656BA" w:rsidP="007656BA">
            <w:pPr>
              <w:pStyle w:val="ListParagraph"/>
              <w:numPr>
                <w:ilvl w:val="0"/>
                <w:numId w:val="20"/>
              </w:numPr>
              <w:rPr>
                <w:rFonts w:ascii="Times New Roman" w:hAnsi="Times New Roman"/>
                <w:sz w:val="24"/>
                <w:szCs w:val="24"/>
              </w:rPr>
            </w:pPr>
            <w:r w:rsidRPr="007656BA">
              <w:rPr>
                <w:rFonts w:ascii="Times New Roman" w:hAnsi="Times New Roman"/>
                <w:sz w:val="24"/>
                <w:szCs w:val="24"/>
              </w:rPr>
              <w:t>Conflict and lack of clarity of the roles and responsibilities</w:t>
            </w:r>
            <w:r w:rsidR="003B78CA">
              <w:rPr>
                <w:rFonts w:ascii="Times New Roman" w:hAnsi="Times New Roman"/>
                <w:sz w:val="24"/>
                <w:szCs w:val="24"/>
              </w:rPr>
              <w:t xml:space="preserve"> between implementing government agencies.</w:t>
            </w:r>
          </w:p>
          <w:p w:rsidR="003B78CA" w:rsidRPr="003B78CA" w:rsidRDefault="003B78CA" w:rsidP="003B78CA">
            <w:pPr>
              <w:pStyle w:val="ListParagraph"/>
              <w:rPr>
                <w:rFonts w:ascii="Times New Roman" w:hAnsi="Times New Roman"/>
                <w:sz w:val="24"/>
                <w:szCs w:val="24"/>
              </w:rPr>
            </w:pPr>
          </w:p>
          <w:p w:rsidR="00EB0717" w:rsidRDefault="00D031EF" w:rsidP="007A1209">
            <w:pPr>
              <w:pStyle w:val="ListParagraph"/>
              <w:numPr>
                <w:ilvl w:val="0"/>
                <w:numId w:val="20"/>
              </w:numPr>
              <w:rPr>
                <w:rFonts w:ascii="Times New Roman" w:hAnsi="Times New Roman"/>
                <w:sz w:val="24"/>
                <w:szCs w:val="24"/>
              </w:rPr>
            </w:pPr>
            <w:r w:rsidRPr="00883D39">
              <w:rPr>
                <w:rFonts w:ascii="Times New Roman" w:hAnsi="Times New Roman"/>
                <w:sz w:val="24"/>
                <w:szCs w:val="24"/>
              </w:rPr>
              <w:t>Why are supply chain requirements restricted to ESS2 and ESS6?</w:t>
            </w:r>
            <w:r w:rsidR="00EB0717" w:rsidRPr="00883D39">
              <w:rPr>
                <w:rFonts w:ascii="Times New Roman" w:hAnsi="Times New Roman"/>
                <w:sz w:val="24"/>
                <w:szCs w:val="24"/>
              </w:rPr>
              <w:t xml:space="preserve"> </w:t>
            </w:r>
          </w:p>
          <w:p w:rsidR="003B78CA" w:rsidRPr="003B78CA" w:rsidRDefault="003B78CA" w:rsidP="003B78CA">
            <w:pPr>
              <w:pStyle w:val="ListParagraph"/>
              <w:rPr>
                <w:rFonts w:ascii="Times New Roman" w:hAnsi="Times New Roman"/>
                <w:sz w:val="24"/>
                <w:szCs w:val="24"/>
              </w:rPr>
            </w:pPr>
          </w:p>
          <w:p w:rsidR="00336CE7" w:rsidRDefault="006E0AC4" w:rsidP="00C46217">
            <w:pPr>
              <w:pStyle w:val="ListParagraph"/>
              <w:numPr>
                <w:ilvl w:val="0"/>
                <w:numId w:val="20"/>
              </w:numPr>
              <w:jc w:val="both"/>
              <w:rPr>
                <w:rFonts w:ascii="Times New Roman" w:hAnsi="Times New Roman"/>
                <w:sz w:val="24"/>
                <w:szCs w:val="24"/>
              </w:rPr>
            </w:pPr>
            <w:r>
              <w:rPr>
                <w:rFonts w:ascii="Times New Roman" w:hAnsi="Times New Roman"/>
                <w:sz w:val="24"/>
                <w:szCs w:val="24"/>
              </w:rPr>
              <w:t>Some</w:t>
            </w:r>
            <w:r w:rsidR="00883D39">
              <w:rPr>
                <w:rFonts w:ascii="Times New Roman" w:hAnsi="Times New Roman"/>
                <w:sz w:val="24"/>
                <w:szCs w:val="24"/>
              </w:rPr>
              <w:t>one</w:t>
            </w:r>
            <w:r>
              <w:rPr>
                <w:rFonts w:ascii="Times New Roman" w:hAnsi="Times New Roman"/>
                <w:sz w:val="24"/>
                <w:szCs w:val="24"/>
              </w:rPr>
              <w:t xml:space="preserve"> commented that i</w:t>
            </w:r>
            <w:r w:rsidR="007951C8" w:rsidRPr="00336CE7">
              <w:rPr>
                <w:rFonts w:ascii="Times New Roman" w:hAnsi="Times New Roman"/>
                <w:sz w:val="24"/>
                <w:szCs w:val="24"/>
              </w:rPr>
              <w:t>ndependent monitoring of Bank projects – is open to CSOs that are interested</w:t>
            </w:r>
            <w:r w:rsidR="00336CE7">
              <w:rPr>
                <w:rFonts w:ascii="Times New Roman" w:hAnsi="Times New Roman"/>
                <w:sz w:val="24"/>
                <w:szCs w:val="24"/>
              </w:rPr>
              <w:t>.</w:t>
            </w:r>
          </w:p>
          <w:p w:rsidR="003B78CA" w:rsidRPr="003B78CA" w:rsidRDefault="003B78CA" w:rsidP="003B78CA">
            <w:pPr>
              <w:pStyle w:val="ListParagraph"/>
              <w:rPr>
                <w:rFonts w:ascii="Times New Roman" w:hAnsi="Times New Roman"/>
                <w:sz w:val="24"/>
                <w:szCs w:val="24"/>
              </w:rPr>
            </w:pPr>
          </w:p>
          <w:p w:rsidR="00336CE7" w:rsidRDefault="003B78CA" w:rsidP="00336CE7">
            <w:pPr>
              <w:pStyle w:val="ListParagraph"/>
              <w:numPr>
                <w:ilvl w:val="0"/>
                <w:numId w:val="20"/>
              </w:numPr>
              <w:rPr>
                <w:rFonts w:ascii="Times New Roman" w:hAnsi="Times New Roman"/>
                <w:sz w:val="24"/>
                <w:szCs w:val="24"/>
              </w:rPr>
            </w:pPr>
            <w:r>
              <w:rPr>
                <w:rFonts w:ascii="Times New Roman" w:hAnsi="Times New Roman"/>
                <w:sz w:val="24"/>
                <w:szCs w:val="24"/>
              </w:rPr>
              <w:t>T</w:t>
            </w:r>
            <w:r w:rsidR="00336CE7" w:rsidRPr="00336CE7">
              <w:rPr>
                <w:rFonts w:ascii="Times New Roman" w:hAnsi="Times New Roman"/>
                <w:sz w:val="24"/>
                <w:szCs w:val="24"/>
              </w:rPr>
              <w:t>he Bank should help the country develop its own safeguards framework.</w:t>
            </w:r>
          </w:p>
          <w:p w:rsidR="003B78CA" w:rsidRPr="003B78CA" w:rsidRDefault="003B78CA" w:rsidP="003B78CA">
            <w:pPr>
              <w:pStyle w:val="ListParagraph"/>
              <w:rPr>
                <w:rFonts w:ascii="Times New Roman" w:hAnsi="Times New Roman"/>
                <w:sz w:val="24"/>
                <w:szCs w:val="24"/>
              </w:rPr>
            </w:pPr>
          </w:p>
          <w:p w:rsidR="00336CE7" w:rsidRDefault="00336CE7" w:rsidP="00336CE7">
            <w:pPr>
              <w:pStyle w:val="ListParagraph"/>
              <w:numPr>
                <w:ilvl w:val="0"/>
                <w:numId w:val="20"/>
              </w:numPr>
              <w:rPr>
                <w:rFonts w:ascii="Times New Roman" w:hAnsi="Times New Roman"/>
                <w:sz w:val="24"/>
                <w:szCs w:val="24"/>
              </w:rPr>
            </w:pPr>
            <w:r w:rsidRPr="00336CE7">
              <w:rPr>
                <w:rFonts w:ascii="Times New Roman" w:hAnsi="Times New Roman"/>
                <w:sz w:val="24"/>
                <w:szCs w:val="24"/>
              </w:rPr>
              <w:t>Why did the Bank not consult with Government and CSOs together?</w:t>
            </w:r>
          </w:p>
          <w:p w:rsidR="006027A4" w:rsidRPr="006E0AC4" w:rsidRDefault="00336CE7" w:rsidP="00883D39">
            <w:pPr>
              <w:pStyle w:val="ListParagraph"/>
              <w:numPr>
                <w:ilvl w:val="0"/>
                <w:numId w:val="20"/>
              </w:numPr>
              <w:rPr>
                <w:rFonts w:ascii="Times New Roman" w:hAnsi="Times New Roman"/>
                <w:sz w:val="24"/>
                <w:szCs w:val="24"/>
              </w:rPr>
            </w:pPr>
            <w:r>
              <w:rPr>
                <w:rFonts w:ascii="Times New Roman" w:hAnsi="Times New Roman"/>
                <w:sz w:val="24"/>
                <w:szCs w:val="24"/>
              </w:rPr>
              <w:t xml:space="preserve"> </w:t>
            </w:r>
            <w:r w:rsidR="00883D39">
              <w:rPr>
                <w:rFonts w:ascii="Times New Roman" w:hAnsi="Times New Roman"/>
                <w:sz w:val="24"/>
                <w:szCs w:val="24"/>
              </w:rPr>
              <w:t>A CSO n</w:t>
            </w:r>
            <w:r>
              <w:rPr>
                <w:rFonts w:ascii="Times New Roman" w:hAnsi="Times New Roman"/>
                <w:sz w:val="24"/>
                <w:szCs w:val="24"/>
              </w:rPr>
              <w:t>oted that the Vice Present African Region, Makhtar Diop met with African CSOs in Lima and would like to get their feedback on the ESF consultations.</w:t>
            </w:r>
          </w:p>
        </w:tc>
      </w:tr>
    </w:tbl>
    <w:p w:rsidR="00F248C2" w:rsidRPr="00397559" w:rsidRDefault="00F248C2" w:rsidP="00F248C2">
      <w:pPr>
        <w:rPr>
          <w:rFonts w:ascii="Times New Roman" w:hAnsi="Times New Roman" w:cs="Times New Roman"/>
          <w:sz w:val="24"/>
          <w:szCs w:val="24"/>
        </w:rPr>
      </w:pPr>
    </w:p>
    <w:p w:rsidR="001C7675" w:rsidRDefault="001C7675" w:rsidP="00F248C2">
      <w:pPr>
        <w:rPr>
          <w:rFonts w:ascii="Times New Roman" w:hAnsi="Times New Roman" w:cs="Times New Roman"/>
          <w:sz w:val="24"/>
          <w:szCs w:val="24"/>
        </w:rPr>
      </w:pPr>
    </w:p>
    <w:p w:rsidR="00F23D83" w:rsidRPr="00397559" w:rsidRDefault="00F23D83" w:rsidP="00F23D83">
      <w:pPr>
        <w:rPr>
          <w:rFonts w:ascii="Times New Roman" w:hAnsi="Times New Roman" w:cs="Times New Roman"/>
          <w:sz w:val="24"/>
          <w:szCs w:val="24"/>
        </w:rPr>
      </w:pPr>
    </w:p>
    <w:p w:rsidR="00F23D83" w:rsidRPr="00397559" w:rsidRDefault="00F23D83" w:rsidP="00F23D83">
      <w:pPr>
        <w:rPr>
          <w:rFonts w:ascii="Times New Roman" w:hAnsi="Times New Roman" w:cs="Times New Roman"/>
          <w:sz w:val="24"/>
          <w:szCs w:val="24"/>
        </w:rPr>
      </w:pPr>
    </w:p>
    <w:p w:rsidR="001C7675" w:rsidRPr="00397559" w:rsidRDefault="001C7675" w:rsidP="00F248C2">
      <w:pPr>
        <w:rPr>
          <w:rFonts w:ascii="Times New Roman" w:hAnsi="Times New Roman" w:cs="Times New Roman"/>
          <w:sz w:val="24"/>
          <w:szCs w:val="24"/>
        </w:rPr>
      </w:pPr>
    </w:p>
    <w:p w:rsidR="003B47D7" w:rsidRPr="00397559" w:rsidRDefault="003B47D7" w:rsidP="00F248C2">
      <w:pPr>
        <w:rPr>
          <w:rFonts w:ascii="Times New Roman" w:hAnsi="Times New Roman" w:cs="Times New Roman"/>
          <w:sz w:val="24"/>
          <w:szCs w:val="24"/>
        </w:rPr>
      </w:pPr>
    </w:p>
    <w:p w:rsidR="00F24499" w:rsidRPr="00397559" w:rsidRDefault="00F24499" w:rsidP="00F248C2">
      <w:pPr>
        <w:rPr>
          <w:rFonts w:ascii="Times New Roman" w:hAnsi="Times New Roman" w:cs="Times New Roman"/>
          <w:sz w:val="24"/>
          <w:szCs w:val="24"/>
        </w:rPr>
      </w:pPr>
    </w:p>
    <w:sectPr w:rsidR="00F24499" w:rsidRPr="00397559" w:rsidSect="00944F46">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C78" w:rsidRDefault="00CB4C78" w:rsidP="002A2CFE">
      <w:pPr>
        <w:spacing w:after="0" w:line="240" w:lineRule="auto"/>
      </w:pPr>
      <w:r>
        <w:separator/>
      </w:r>
    </w:p>
  </w:endnote>
  <w:endnote w:type="continuationSeparator" w:id="0">
    <w:p w:rsidR="00CB4C78" w:rsidRDefault="00CB4C78" w:rsidP="002A2CFE">
      <w:pPr>
        <w:spacing w:after="0" w:line="240" w:lineRule="auto"/>
      </w:pPr>
      <w:r>
        <w:continuationSeparator/>
      </w:r>
    </w:p>
  </w:endnote>
  <w:endnote w:type="continuationNotice" w:id="1">
    <w:p w:rsidR="00CB4C78" w:rsidRDefault="00CB4C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rsidR="00B32950" w:rsidRPr="00B32950" w:rsidRDefault="00B32950">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6536B5">
          <w:rPr>
            <w:rFonts w:ascii="Times New Roman" w:hAnsi="Times New Roman" w:cs="Times New Roman"/>
            <w:noProof/>
            <w:sz w:val="20"/>
            <w:szCs w:val="20"/>
          </w:rPr>
          <w:t>1</w:t>
        </w:r>
        <w:r w:rsidRPr="00B32950">
          <w:rPr>
            <w:rFonts w:ascii="Times New Roman" w:hAnsi="Times New Roman" w:cs="Times New Roman"/>
            <w:noProof/>
            <w:sz w:val="20"/>
            <w:szCs w:val="20"/>
          </w:rPr>
          <w:fldChar w:fldCharType="end"/>
        </w:r>
      </w:p>
    </w:sdtContent>
  </w:sdt>
  <w:p w:rsidR="00B045EF" w:rsidRDefault="00B04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C78" w:rsidRDefault="00CB4C78" w:rsidP="002A2CFE">
      <w:pPr>
        <w:spacing w:after="0" w:line="240" w:lineRule="auto"/>
      </w:pPr>
      <w:r>
        <w:separator/>
      </w:r>
    </w:p>
  </w:footnote>
  <w:footnote w:type="continuationSeparator" w:id="0">
    <w:p w:rsidR="00CB4C78" w:rsidRDefault="00CB4C78" w:rsidP="002A2CFE">
      <w:pPr>
        <w:spacing w:after="0" w:line="240" w:lineRule="auto"/>
      </w:pPr>
      <w:r>
        <w:continuationSeparator/>
      </w:r>
    </w:p>
  </w:footnote>
  <w:footnote w:type="continuationNotice" w:id="1">
    <w:p w:rsidR="00CB4C78" w:rsidRDefault="00CB4C7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EF" w:rsidRPr="00641839" w:rsidRDefault="00701A96" w:rsidP="00944F46">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524E"/>
    <w:multiLevelType w:val="hybridMultilevel"/>
    <w:tmpl w:val="97B0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76096"/>
    <w:multiLevelType w:val="hybridMultilevel"/>
    <w:tmpl w:val="1B9694E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B4E88"/>
    <w:multiLevelType w:val="hybridMultilevel"/>
    <w:tmpl w:val="E6C4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8320F"/>
    <w:multiLevelType w:val="hybridMultilevel"/>
    <w:tmpl w:val="277E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A5C02"/>
    <w:multiLevelType w:val="hybridMultilevel"/>
    <w:tmpl w:val="2736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A4146"/>
    <w:multiLevelType w:val="hybridMultilevel"/>
    <w:tmpl w:val="65C81E9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65F92"/>
    <w:multiLevelType w:val="hybridMultilevel"/>
    <w:tmpl w:val="44721C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353A2D31"/>
    <w:multiLevelType w:val="hybridMultilevel"/>
    <w:tmpl w:val="D3CC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351F5"/>
    <w:multiLevelType w:val="hybridMultilevel"/>
    <w:tmpl w:val="BB34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546FD"/>
    <w:multiLevelType w:val="hybridMultilevel"/>
    <w:tmpl w:val="4CC0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2138C1"/>
    <w:multiLevelType w:val="hybridMultilevel"/>
    <w:tmpl w:val="E26E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932206"/>
    <w:multiLevelType w:val="hybridMultilevel"/>
    <w:tmpl w:val="D41A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C9499A"/>
    <w:multiLevelType w:val="hybridMultilevel"/>
    <w:tmpl w:val="A6745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21163E"/>
    <w:multiLevelType w:val="hybridMultilevel"/>
    <w:tmpl w:val="41E0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D500E0"/>
    <w:multiLevelType w:val="hybridMultilevel"/>
    <w:tmpl w:val="939E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BF1A0F"/>
    <w:multiLevelType w:val="hybridMultilevel"/>
    <w:tmpl w:val="17B8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CD0049"/>
    <w:multiLevelType w:val="hybridMultilevel"/>
    <w:tmpl w:val="9A02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
  </w:num>
  <w:num w:numId="4">
    <w:abstractNumId w:val="11"/>
  </w:num>
  <w:num w:numId="5">
    <w:abstractNumId w:val="0"/>
  </w:num>
  <w:num w:numId="6">
    <w:abstractNumId w:val="4"/>
  </w:num>
  <w:num w:numId="7">
    <w:abstractNumId w:val="7"/>
  </w:num>
  <w:num w:numId="8">
    <w:abstractNumId w:val="25"/>
  </w:num>
  <w:num w:numId="9">
    <w:abstractNumId w:val="21"/>
  </w:num>
  <w:num w:numId="10">
    <w:abstractNumId w:val="5"/>
  </w:num>
  <w:num w:numId="11">
    <w:abstractNumId w:val="14"/>
  </w:num>
  <w:num w:numId="12">
    <w:abstractNumId w:val="26"/>
  </w:num>
  <w:num w:numId="13">
    <w:abstractNumId w:val="27"/>
  </w:num>
  <w:num w:numId="14">
    <w:abstractNumId w:val="22"/>
  </w:num>
  <w:num w:numId="15">
    <w:abstractNumId w:val="16"/>
  </w:num>
  <w:num w:numId="16">
    <w:abstractNumId w:val="10"/>
  </w:num>
  <w:num w:numId="17">
    <w:abstractNumId w:val="24"/>
  </w:num>
  <w:num w:numId="18">
    <w:abstractNumId w:val="15"/>
  </w:num>
  <w:num w:numId="19">
    <w:abstractNumId w:val="8"/>
  </w:num>
  <w:num w:numId="20">
    <w:abstractNumId w:val="23"/>
  </w:num>
  <w:num w:numId="21">
    <w:abstractNumId w:val="19"/>
  </w:num>
  <w:num w:numId="22">
    <w:abstractNumId w:val="9"/>
  </w:num>
  <w:num w:numId="23">
    <w:abstractNumId w:val="18"/>
  </w:num>
  <w:num w:numId="24">
    <w:abstractNumId w:val="3"/>
  </w:num>
  <w:num w:numId="25">
    <w:abstractNumId w:val="6"/>
  </w:num>
  <w:num w:numId="26">
    <w:abstractNumId w:val="20"/>
  </w:num>
  <w:num w:numId="27">
    <w:abstractNumId w:val="1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3DE8"/>
    <w:rsid w:val="00003E60"/>
    <w:rsid w:val="0001629B"/>
    <w:rsid w:val="00020167"/>
    <w:rsid w:val="000260EF"/>
    <w:rsid w:val="00026364"/>
    <w:rsid w:val="00027054"/>
    <w:rsid w:val="000311D7"/>
    <w:rsid w:val="000336A3"/>
    <w:rsid w:val="00037EE7"/>
    <w:rsid w:val="00040B41"/>
    <w:rsid w:val="000419FF"/>
    <w:rsid w:val="00042513"/>
    <w:rsid w:val="00047C4E"/>
    <w:rsid w:val="00053362"/>
    <w:rsid w:val="0005339B"/>
    <w:rsid w:val="00055656"/>
    <w:rsid w:val="00071885"/>
    <w:rsid w:val="00071BD2"/>
    <w:rsid w:val="00073D66"/>
    <w:rsid w:val="000811A8"/>
    <w:rsid w:val="000830BB"/>
    <w:rsid w:val="000833C2"/>
    <w:rsid w:val="00091E8A"/>
    <w:rsid w:val="000932B4"/>
    <w:rsid w:val="00094018"/>
    <w:rsid w:val="00095428"/>
    <w:rsid w:val="00095B65"/>
    <w:rsid w:val="000A17BB"/>
    <w:rsid w:val="000A1CA2"/>
    <w:rsid w:val="000A3A99"/>
    <w:rsid w:val="000A73DC"/>
    <w:rsid w:val="000B33E5"/>
    <w:rsid w:val="000B6D97"/>
    <w:rsid w:val="000C2C9A"/>
    <w:rsid w:val="000C379E"/>
    <w:rsid w:val="000D207A"/>
    <w:rsid w:val="000D289A"/>
    <w:rsid w:val="000D5C4B"/>
    <w:rsid w:val="000E6821"/>
    <w:rsid w:val="000F4BFE"/>
    <w:rsid w:val="000F4D29"/>
    <w:rsid w:val="000F7552"/>
    <w:rsid w:val="00105808"/>
    <w:rsid w:val="00122172"/>
    <w:rsid w:val="0012279D"/>
    <w:rsid w:val="001341BB"/>
    <w:rsid w:val="00135480"/>
    <w:rsid w:val="001409EF"/>
    <w:rsid w:val="00143016"/>
    <w:rsid w:val="00143AFC"/>
    <w:rsid w:val="00144F04"/>
    <w:rsid w:val="001459D8"/>
    <w:rsid w:val="00163038"/>
    <w:rsid w:val="00171F36"/>
    <w:rsid w:val="00182A56"/>
    <w:rsid w:val="0018639F"/>
    <w:rsid w:val="00193D0E"/>
    <w:rsid w:val="001948F9"/>
    <w:rsid w:val="00197F14"/>
    <w:rsid w:val="001A2EB8"/>
    <w:rsid w:val="001B467B"/>
    <w:rsid w:val="001B524D"/>
    <w:rsid w:val="001C5B10"/>
    <w:rsid w:val="001C7675"/>
    <w:rsid w:val="001D3DB1"/>
    <w:rsid w:val="001D4666"/>
    <w:rsid w:val="001D7A18"/>
    <w:rsid w:val="001E55D1"/>
    <w:rsid w:val="001E61A5"/>
    <w:rsid w:val="00202567"/>
    <w:rsid w:val="00205480"/>
    <w:rsid w:val="0020711F"/>
    <w:rsid w:val="00217107"/>
    <w:rsid w:val="00224D63"/>
    <w:rsid w:val="00226BE3"/>
    <w:rsid w:val="002338A2"/>
    <w:rsid w:val="0023659A"/>
    <w:rsid w:val="00242AD8"/>
    <w:rsid w:val="00243F3E"/>
    <w:rsid w:val="00250D57"/>
    <w:rsid w:val="002513D5"/>
    <w:rsid w:val="002530B6"/>
    <w:rsid w:val="00262E1C"/>
    <w:rsid w:val="002736E5"/>
    <w:rsid w:val="002744A1"/>
    <w:rsid w:val="00276204"/>
    <w:rsid w:val="00282F1B"/>
    <w:rsid w:val="0029188A"/>
    <w:rsid w:val="002A096A"/>
    <w:rsid w:val="002A2CFE"/>
    <w:rsid w:val="002B19ED"/>
    <w:rsid w:val="002B1F9D"/>
    <w:rsid w:val="002B23D5"/>
    <w:rsid w:val="002B3AA4"/>
    <w:rsid w:val="002B3D8A"/>
    <w:rsid w:val="002B4214"/>
    <w:rsid w:val="002B5F16"/>
    <w:rsid w:val="002D5BA1"/>
    <w:rsid w:val="002E7855"/>
    <w:rsid w:val="002F0481"/>
    <w:rsid w:val="002F2CD2"/>
    <w:rsid w:val="002F45A4"/>
    <w:rsid w:val="00300C38"/>
    <w:rsid w:val="00315C22"/>
    <w:rsid w:val="003202FE"/>
    <w:rsid w:val="00327EC9"/>
    <w:rsid w:val="00331AB4"/>
    <w:rsid w:val="00336CE7"/>
    <w:rsid w:val="0035406A"/>
    <w:rsid w:val="00355F4A"/>
    <w:rsid w:val="00356796"/>
    <w:rsid w:val="00366948"/>
    <w:rsid w:val="00381278"/>
    <w:rsid w:val="00381AD4"/>
    <w:rsid w:val="00383C66"/>
    <w:rsid w:val="003852D6"/>
    <w:rsid w:val="00386367"/>
    <w:rsid w:val="00394CA5"/>
    <w:rsid w:val="00397559"/>
    <w:rsid w:val="003A3AFF"/>
    <w:rsid w:val="003A647D"/>
    <w:rsid w:val="003B0F7B"/>
    <w:rsid w:val="003B155E"/>
    <w:rsid w:val="003B3DBC"/>
    <w:rsid w:val="003B47D7"/>
    <w:rsid w:val="003B5F46"/>
    <w:rsid w:val="003B78CA"/>
    <w:rsid w:val="003D11E6"/>
    <w:rsid w:val="003D4A7B"/>
    <w:rsid w:val="003E41F6"/>
    <w:rsid w:val="003E4EC3"/>
    <w:rsid w:val="003E7BBA"/>
    <w:rsid w:val="003F1223"/>
    <w:rsid w:val="003F36C9"/>
    <w:rsid w:val="00404676"/>
    <w:rsid w:val="00412FE5"/>
    <w:rsid w:val="00420CFF"/>
    <w:rsid w:val="004241C3"/>
    <w:rsid w:val="004256AD"/>
    <w:rsid w:val="00426441"/>
    <w:rsid w:val="004269B4"/>
    <w:rsid w:val="00426EAF"/>
    <w:rsid w:val="0043075D"/>
    <w:rsid w:val="00432368"/>
    <w:rsid w:val="0043555E"/>
    <w:rsid w:val="00444D49"/>
    <w:rsid w:val="00445345"/>
    <w:rsid w:val="00446F4F"/>
    <w:rsid w:val="00447B65"/>
    <w:rsid w:val="00452976"/>
    <w:rsid w:val="004646E2"/>
    <w:rsid w:val="004716A6"/>
    <w:rsid w:val="00477137"/>
    <w:rsid w:val="004808FE"/>
    <w:rsid w:val="0049193E"/>
    <w:rsid w:val="00493231"/>
    <w:rsid w:val="004A022A"/>
    <w:rsid w:val="004A7E4C"/>
    <w:rsid w:val="004B014C"/>
    <w:rsid w:val="004B42DC"/>
    <w:rsid w:val="004B75C6"/>
    <w:rsid w:val="004C660E"/>
    <w:rsid w:val="004C788C"/>
    <w:rsid w:val="004D1AC7"/>
    <w:rsid w:val="004D1AE5"/>
    <w:rsid w:val="004E15D0"/>
    <w:rsid w:val="004E3AAD"/>
    <w:rsid w:val="004F11ED"/>
    <w:rsid w:val="005032BD"/>
    <w:rsid w:val="005039CD"/>
    <w:rsid w:val="0051172F"/>
    <w:rsid w:val="00521F21"/>
    <w:rsid w:val="00523D1A"/>
    <w:rsid w:val="005277C3"/>
    <w:rsid w:val="00527CA3"/>
    <w:rsid w:val="00556167"/>
    <w:rsid w:val="00556454"/>
    <w:rsid w:val="005566FF"/>
    <w:rsid w:val="00557376"/>
    <w:rsid w:val="00566F76"/>
    <w:rsid w:val="00570D27"/>
    <w:rsid w:val="005818DD"/>
    <w:rsid w:val="00586B31"/>
    <w:rsid w:val="00587E9E"/>
    <w:rsid w:val="005907B4"/>
    <w:rsid w:val="005A2B56"/>
    <w:rsid w:val="005D2909"/>
    <w:rsid w:val="005D31D7"/>
    <w:rsid w:val="005D3B1D"/>
    <w:rsid w:val="005D6FC2"/>
    <w:rsid w:val="005E4057"/>
    <w:rsid w:val="005E4F6B"/>
    <w:rsid w:val="005E6F14"/>
    <w:rsid w:val="005E7DDD"/>
    <w:rsid w:val="005F7AF0"/>
    <w:rsid w:val="00600956"/>
    <w:rsid w:val="00601D29"/>
    <w:rsid w:val="006027A4"/>
    <w:rsid w:val="006158E3"/>
    <w:rsid w:val="00624C2C"/>
    <w:rsid w:val="00625E23"/>
    <w:rsid w:val="00626FC2"/>
    <w:rsid w:val="00635FF7"/>
    <w:rsid w:val="00641839"/>
    <w:rsid w:val="0064513A"/>
    <w:rsid w:val="00650FE3"/>
    <w:rsid w:val="00651B88"/>
    <w:rsid w:val="00651C95"/>
    <w:rsid w:val="0065255F"/>
    <w:rsid w:val="006536B5"/>
    <w:rsid w:val="006552FD"/>
    <w:rsid w:val="00655F4D"/>
    <w:rsid w:val="00656A43"/>
    <w:rsid w:val="00657348"/>
    <w:rsid w:val="006626AF"/>
    <w:rsid w:val="00666455"/>
    <w:rsid w:val="00674337"/>
    <w:rsid w:val="00677D04"/>
    <w:rsid w:val="00680FAF"/>
    <w:rsid w:val="0068274C"/>
    <w:rsid w:val="006834E0"/>
    <w:rsid w:val="00692865"/>
    <w:rsid w:val="00693EF7"/>
    <w:rsid w:val="00694DA4"/>
    <w:rsid w:val="00695F09"/>
    <w:rsid w:val="006A2440"/>
    <w:rsid w:val="006A6B8C"/>
    <w:rsid w:val="006C013F"/>
    <w:rsid w:val="006C6925"/>
    <w:rsid w:val="006D0315"/>
    <w:rsid w:val="006D0C7A"/>
    <w:rsid w:val="006E0AC4"/>
    <w:rsid w:val="006E0FC0"/>
    <w:rsid w:val="006E156F"/>
    <w:rsid w:val="006E5E73"/>
    <w:rsid w:val="006F10AD"/>
    <w:rsid w:val="006F1287"/>
    <w:rsid w:val="006F72CE"/>
    <w:rsid w:val="00701A96"/>
    <w:rsid w:val="00703AE3"/>
    <w:rsid w:val="007162E0"/>
    <w:rsid w:val="00722EE5"/>
    <w:rsid w:val="007279F2"/>
    <w:rsid w:val="00732E9B"/>
    <w:rsid w:val="0074685A"/>
    <w:rsid w:val="007507AB"/>
    <w:rsid w:val="00752A48"/>
    <w:rsid w:val="00754617"/>
    <w:rsid w:val="007563DC"/>
    <w:rsid w:val="00762E8F"/>
    <w:rsid w:val="007656BA"/>
    <w:rsid w:val="0076753E"/>
    <w:rsid w:val="0077044E"/>
    <w:rsid w:val="007724D2"/>
    <w:rsid w:val="00775C67"/>
    <w:rsid w:val="0077675F"/>
    <w:rsid w:val="007769AD"/>
    <w:rsid w:val="00777D96"/>
    <w:rsid w:val="007815E1"/>
    <w:rsid w:val="00784151"/>
    <w:rsid w:val="007901C3"/>
    <w:rsid w:val="007951C8"/>
    <w:rsid w:val="007A67B8"/>
    <w:rsid w:val="007B23CA"/>
    <w:rsid w:val="007B366F"/>
    <w:rsid w:val="007C52D6"/>
    <w:rsid w:val="007D3A79"/>
    <w:rsid w:val="007D5A1B"/>
    <w:rsid w:val="007F1591"/>
    <w:rsid w:val="007F3C78"/>
    <w:rsid w:val="007F6E34"/>
    <w:rsid w:val="008065AA"/>
    <w:rsid w:val="008076E7"/>
    <w:rsid w:val="008141AA"/>
    <w:rsid w:val="00816846"/>
    <w:rsid w:val="008177C2"/>
    <w:rsid w:val="00817CF6"/>
    <w:rsid w:val="00827D09"/>
    <w:rsid w:val="00830847"/>
    <w:rsid w:val="0083299A"/>
    <w:rsid w:val="00835B5D"/>
    <w:rsid w:val="00835F54"/>
    <w:rsid w:val="00842F43"/>
    <w:rsid w:val="00861101"/>
    <w:rsid w:val="00862832"/>
    <w:rsid w:val="00866392"/>
    <w:rsid w:val="00880AE0"/>
    <w:rsid w:val="00880E95"/>
    <w:rsid w:val="00881A95"/>
    <w:rsid w:val="00883D39"/>
    <w:rsid w:val="00885788"/>
    <w:rsid w:val="008902BD"/>
    <w:rsid w:val="00895AF5"/>
    <w:rsid w:val="00897C8B"/>
    <w:rsid w:val="008A0685"/>
    <w:rsid w:val="008A7945"/>
    <w:rsid w:val="008B109C"/>
    <w:rsid w:val="008B2BBD"/>
    <w:rsid w:val="008B4BEC"/>
    <w:rsid w:val="008B55B4"/>
    <w:rsid w:val="008B6107"/>
    <w:rsid w:val="008C4949"/>
    <w:rsid w:val="008D1F03"/>
    <w:rsid w:val="008D335A"/>
    <w:rsid w:val="008D55C0"/>
    <w:rsid w:val="008E0747"/>
    <w:rsid w:val="008E22B2"/>
    <w:rsid w:val="008E2333"/>
    <w:rsid w:val="008F1CDF"/>
    <w:rsid w:val="008F2E17"/>
    <w:rsid w:val="008F460C"/>
    <w:rsid w:val="00906E14"/>
    <w:rsid w:val="009079A0"/>
    <w:rsid w:val="00915308"/>
    <w:rsid w:val="00933D3E"/>
    <w:rsid w:val="009371DC"/>
    <w:rsid w:val="00940AFF"/>
    <w:rsid w:val="00944F46"/>
    <w:rsid w:val="0095441A"/>
    <w:rsid w:val="009558DA"/>
    <w:rsid w:val="0096383D"/>
    <w:rsid w:val="00967DE9"/>
    <w:rsid w:val="00972434"/>
    <w:rsid w:val="00975C6B"/>
    <w:rsid w:val="00993083"/>
    <w:rsid w:val="009A1E16"/>
    <w:rsid w:val="009A6727"/>
    <w:rsid w:val="009C23F0"/>
    <w:rsid w:val="009C3726"/>
    <w:rsid w:val="009C7751"/>
    <w:rsid w:val="009C78BE"/>
    <w:rsid w:val="009D6FFE"/>
    <w:rsid w:val="009D7485"/>
    <w:rsid w:val="009F4080"/>
    <w:rsid w:val="009F4A29"/>
    <w:rsid w:val="00A027C9"/>
    <w:rsid w:val="00A07218"/>
    <w:rsid w:val="00A13098"/>
    <w:rsid w:val="00A2541E"/>
    <w:rsid w:val="00A47BD0"/>
    <w:rsid w:val="00A55DB0"/>
    <w:rsid w:val="00A56621"/>
    <w:rsid w:val="00A618FF"/>
    <w:rsid w:val="00A62E2F"/>
    <w:rsid w:val="00A6465A"/>
    <w:rsid w:val="00A73655"/>
    <w:rsid w:val="00A73745"/>
    <w:rsid w:val="00A7696A"/>
    <w:rsid w:val="00A91DA5"/>
    <w:rsid w:val="00A92E95"/>
    <w:rsid w:val="00A95446"/>
    <w:rsid w:val="00A95B3A"/>
    <w:rsid w:val="00A97FC4"/>
    <w:rsid w:val="00AA5EEE"/>
    <w:rsid w:val="00AB755A"/>
    <w:rsid w:val="00AC6B2C"/>
    <w:rsid w:val="00AD0ED6"/>
    <w:rsid w:val="00AD179A"/>
    <w:rsid w:val="00AD3A3A"/>
    <w:rsid w:val="00AD48E4"/>
    <w:rsid w:val="00AD4C4B"/>
    <w:rsid w:val="00AD5F7D"/>
    <w:rsid w:val="00AD71E2"/>
    <w:rsid w:val="00AE23B0"/>
    <w:rsid w:val="00AE6DDC"/>
    <w:rsid w:val="00AF37F5"/>
    <w:rsid w:val="00AF5F77"/>
    <w:rsid w:val="00B00978"/>
    <w:rsid w:val="00B028FD"/>
    <w:rsid w:val="00B03436"/>
    <w:rsid w:val="00B045EF"/>
    <w:rsid w:val="00B10233"/>
    <w:rsid w:val="00B13C7D"/>
    <w:rsid w:val="00B14DBE"/>
    <w:rsid w:val="00B201CA"/>
    <w:rsid w:val="00B21ECF"/>
    <w:rsid w:val="00B24E47"/>
    <w:rsid w:val="00B30BB6"/>
    <w:rsid w:val="00B30D06"/>
    <w:rsid w:val="00B32950"/>
    <w:rsid w:val="00B3524D"/>
    <w:rsid w:val="00B375E7"/>
    <w:rsid w:val="00B4546A"/>
    <w:rsid w:val="00B50635"/>
    <w:rsid w:val="00B713EC"/>
    <w:rsid w:val="00B733AD"/>
    <w:rsid w:val="00B766E7"/>
    <w:rsid w:val="00B7701C"/>
    <w:rsid w:val="00B875AC"/>
    <w:rsid w:val="00B9160D"/>
    <w:rsid w:val="00B91E92"/>
    <w:rsid w:val="00B92914"/>
    <w:rsid w:val="00BA0C90"/>
    <w:rsid w:val="00BA246A"/>
    <w:rsid w:val="00BA2FC6"/>
    <w:rsid w:val="00BA6FA2"/>
    <w:rsid w:val="00BA6FFD"/>
    <w:rsid w:val="00BA733C"/>
    <w:rsid w:val="00BB2B6D"/>
    <w:rsid w:val="00BB4F61"/>
    <w:rsid w:val="00BC2797"/>
    <w:rsid w:val="00BC40E8"/>
    <w:rsid w:val="00BC7630"/>
    <w:rsid w:val="00BD181B"/>
    <w:rsid w:val="00BD26DC"/>
    <w:rsid w:val="00BD34F0"/>
    <w:rsid w:val="00BE65B4"/>
    <w:rsid w:val="00BE7E8A"/>
    <w:rsid w:val="00BF4CC7"/>
    <w:rsid w:val="00BF6F32"/>
    <w:rsid w:val="00C00F05"/>
    <w:rsid w:val="00C03DBB"/>
    <w:rsid w:val="00C03E65"/>
    <w:rsid w:val="00C06A91"/>
    <w:rsid w:val="00C07EA5"/>
    <w:rsid w:val="00C15C04"/>
    <w:rsid w:val="00C211D3"/>
    <w:rsid w:val="00C22AB2"/>
    <w:rsid w:val="00C232FC"/>
    <w:rsid w:val="00C24412"/>
    <w:rsid w:val="00C2589A"/>
    <w:rsid w:val="00C3017B"/>
    <w:rsid w:val="00C47725"/>
    <w:rsid w:val="00C534DD"/>
    <w:rsid w:val="00C54B7D"/>
    <w:rsid w:val="00C550D1"/>
    <w:rsid w:val="00C569DC"/>
    <w:rsid w:val="00C56F4F"/>
    <w:rsid w:val="00C572F4"/>
    <w:rsid w:val="00C66EF5"/>
    <w:rsid w:val="00C76706"/>
    <w:rsid w:val="00C81110"/>
    <w:rsid w:val="00C84365"/>
    <w:rsid w:val="00C87D2F"/>
    <w:rsid w:val="00C91B3B"/>
    <w:rsid w:val="00C97455"/>
    <w:rsid w:val="00CA0664"/>
    <w:rsid w:val="00CA30E3"/>
    <w:rsid w:val="00CB4C78"/>
    <w:rsid w:val="00CC24E3"/>
    <w:rsid w:val="00CE03B4"/>
    <w:rsid w:val="00CE5025"/>
    <w:rsid w:val="00CF2C3B"/>
    <w:rsid w:val="00D031EF"/>
    <w:rsid w:val="00D04802"/>
    <w:rsid w:val="00D07482"/>
    <w:rsid w:val="00D1296A"/>
    <w:rsid w:val="00D17448"/>
    <w:rsid w:val="00D26D02"/>
    <w:rsid w:val="00D31152"/>
    <w:rsid w:val="00D3274E"/>
    <w:rsid w:val="00D36161"/>
    <w:rsid w:val="00D36DA0"/>
    <w:rsid w:val="00D40038"/>
    <w:rsid w:val="00D44D6A"/>
    <w:rsid w:val="00D46F6F"/>
    <w:rsid w:val="00D5074E"/>
    <w:rsid w:val="00D60B7E"/>
    <w:rsid w:val="00D74652"/>
    <w:rsid w:val="00D83608"/>
    <w:rsid w:val="00D91E64"/>
    <w:rsid w:val="00D9319E"/>
    <w:rsid w:val="00D93809"/>
    <w:rsid w:val="00D94EFE"/>
    <w:rsid w:val="00DA16E0"/>
    <w:rsid w:val="00DB1699"/>
    <w:rsid w:val="00DB33E3"/>
    <w:rsid w:val="00DB3B2B"/>
    <w:rsid w:val="00DB5291"/>
    <w:rsid w:val="00DB67A4"/>
    <w:rsid w:val="00DB6D92"/>
    <w:rsid w:val="00DC0170"/>
    <w:rsid w:val="00DE0DEA"/>
    <w:rsid w:val="00DE3335"/>
    <w:rsid w:val="00DF100E"/>
    <w:rsid w:val="00DF3346"/>
    <w:rsid w:val="00E01E6E"/>
    <w:rsid w:val="00E04CBC"/>
    <w:rsid w:val="00E04FA3"/>
    <w:rsid w:val="00E2042C"/>
    <w:rsid w:val="00E2294C"/>
    <w:rsid w:val="00E3187B"/>
    <w:rsid w:val="00E32508"/>
    <w:rsid w:val="00E34E6A"/>
    <w:rsid w:val="00E37531"/>
    <w:rsid w:val="00E43617"/>
    <w:rsid w:val="00E4794A"/>
    <w:rsid w:val="00E76A83"/>
    <w:rsid w:val="00E81112"/>
    <w:rsid w:val="00E83F31"/>
    <w:rsid w:val="00E93B9C"/>
    <w:rsid w:val="00E9469D"/>
    <w:rsid w:val="00E94D14"/>
    <w:rsid w:val="00E9586E"/>
    <w:rsid w:val="00EB0717"/>
    <w:rsid w:val="00EB181A"/>
    <w:rsid w:val="00EB311F"/>
    <w:rsid w:val="00EB6992"/>
    <w:rsid w:val="00EC625F"/>
    <w:rsid w:val="00EC7F2F"/>
    <w:rsid w:val="00ED5487"/>
    <w:rsid w:val="00ED5AF8"/>
    <w:rsid w:val="00ED63AF"/>
    <w:rsid w:val="00ED7777"/>
    <w:rsid w:val="00EE7D5C"/>
    <w:rsid w:val="00EF3E5D"/>
    <w:rsid w:val="00F019A5"/>
    <w:rsid w:val="00F023DA"/>
    <w:rsid w:val="00F131D2"/>
    <w:rsid w:val="00F15007"/>
    <w:rsid w:val="00F17728"/>
    <w:rsid w:val="00F20FCE"/>
    <w:rsid w:val="00F22DEC"/>
    <w:rsid w:val="00F23D83"/>
    <w:rsid w:val="00F24499"/>
    <w:rsid w:val="00F248C2"/>
    <w:rsid w:val="00F26484"/>
    <w:rsid w:val="00F36D84"/>
    <w:rsid w:val="00F438B7"/>
    <w:rsid w:val="00F44503"/>
    <w:rsid w:val="00F461C8"/>
    <w:rsid w:val="00F46783"/>
    <w:rsid w:val="00F46C09"/>
    <w:rsid w:val="00F55E20"/>
    <w:rsid w:val="00F579F2"/>
    <w:rsid w:val="00F61213"/>
    <w:rsid w:val="00F63E16"/>
    <w:rsid w:val="00F7396C"/>
    <w:rsid w:val="00F93A41"/>
    <w:rsid w:val="00F94B63"/>
    <w:rsid w:val="00FA0EFC"/>
    <w:rsid w:val="00FB0AFA"/>
    <w:rsid w:val="00FB0DE9"/>
    <w:rsid w:val="00FB26B2"/>
    <w:rsid w:val="00FB494F"/>
    <w:rsid w:val="00FC073A"/>
    <w:rsid w:val="00FC10BF"/>
    <w:rsid w:val="00FC1C64"/>
    <w:rsid w:val="00FC31A5"/>
    <w:rsid w:val="00FC5C8B"/>
    <w:rsid w:val="00FC64DA"/>
    <w:rsid w:val="00FD02A3"/>
    <w:rsid w:val="00FD0445"/>
    <w:rsid w:val="00FD59FF"/>
    <w:rsid w:val="00FD7599"/>
    <w:rsid w:val="00FE5629"/>
    <w:rsid w:val="00FF0AD4"/>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FDC9F5-35FA-41BA-B27B-4EEDADE2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A42FC-845A-4D90-9971-4AEC22BF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Anne-Katrin Arnold</dc:creator>
  <cp:lastModifiedBy>Jennifer Chato</cp:lastModifiedBy>
  <cp:revision>2</cp:revision>
  <cp:lastPrinted>2015-07-31T13:09:00Z</cp:lastPrinted>
  <dcterms:created xsi:type="dcterms:W3CDTF">2016-02-27T20:49:00Z</dcterms:created>
  <dcterms:modified xsi:type="dcterms:W3CDTF">2016-02-27T20:49:00Z</dcterms:modified>
</cp:coreProperties>
</file>