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865" w:rsidRPr="00031E18" w:rsidRDefault="00F837D2" w:rsidP="00210FFD">
      <w:pPr>
        <w:jc w:val="center"/>
        <w:rPr>
          <w:rFonts w:cstheme="minorHAnsi"/>
        </w:rPr>
      </w:pPr>
      <w:r w:rsidRPr="00031E18">
        <w:rPr>
          <w:noProof/>
        </w:rPr>
        <w:drawing>
          <wp:inline distT="0" distB="0" distL="0" distR="0" wp14:anchorId="5A8C7022" wp14:editId="58B6A257">
            <wp:extent cx="1994263" cy="466743"/>
            <wp:effectExtent l="19050" t="0" r="5987" b="0"/>
            <wp:docPr id="2" name="Picture 2"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94505" cy="466800"/>
                    </a:xfrm>
                    <a:prstGeom prst="rect">
                      <a:avLst/>
                    </a:prstGeom>
                    <a:noFill/>
                    <a:ln>
                      <a:noFill/>
                    </a:ln>
                  </pic:spPr>
                </pic:pic>
              </a:graphicData>
            </a:graphic>
          </wp:inline>
        </w:drawing>
      </w:r>
      <w:r w:rsidRPr="00031E18">
        <w:rPr>
          <w:noProof/>
        </w:rPr>
        <w:drawing>
          <wp:inline distT="0" distB="0" distL="0" distR="0" wp14:anchorId="717EC336" wp14:editId="2713E621">
            <wp:extent cx="1994263" cy="466743"/>
            <wp:effectExtent l="19050" t="0" r="5987" b="0"/>
            <wp:docPr id="1"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94505" cy="466800"/>
                    </a:xfrm>
                    <a:prstGeom prst="rect">
                      <a:avLst/>
                    </a:prstGeom>
                    <a:noFill/>
                    <a:ln>
                      <a:noFill/>
                    </a:ln>
                  </pic:spPr>
                </pic:pic>
              </a:graphicData>
            </a:graphic>
          </wp:inline>
        </w:drawing>
      </w:r>
    </w:p>
    <w:p w:rsidR="004119F2" w:rsidRPr="00031E18" w:rsidRDefault="004119F2" w:rsidP="004119F2">
      <w:pPr>
        <w:spacing w:after="240" w:line="240" w:lineRule="auto"/>
        <w:jc w:val="center"/>
        <w:rPr>
          <w:rFonts w:cstheme="minorHAnsi"/>
          <w:b/>
          <w:color w:val="365F91" w:themeColor="accent1" w:themeShade="BF"/>
          <w:sz w:val="36"/>
          <w:szCs w:val="36"/>
        </w:rPr>
      </w:pPr>
      <w:r w:rsidRPr="00031E18">
        <w:rPr>
          <w:rFonts w:cstheme="minorHAnsi"/>
          <w:b/>
          <w:color w:val="365F91" w:themeColor="accent1" w:themeShade="BF"/>
          <w:sz w:val="36"/>
          <w:szCs w:val="36"/>
        </w:rPr>
        <w:t xml:space="preserve">Review and Update of the World Bank’s Environmental and Social Safeguard Policies </w:t>
      </w:r>
    </w:p>
    <w:p w:rsidR="004119F2" w:rsidRPr="00631613" w:rsidRDefault="004119F2" w:rsidP="004119F2">
      <w:pPr>
        <w:pStyle w:val="NormalWeb"/>
        <w:jc w:val="center"/>
        <w:rPr>
          <w:rFonts w:asciiTheme="minorHAnsi" w:hAnsiTheme="minorHAnsi" w:cstheme="minorHAnsi"/>
          <w:b/>
          <w:color w:val="365F91"/>
          <w:kern w:val="2"/>
          <w:sz w:val="32"/>
          <w:szCs w:val="32"/>
          <w:lang w:val="en-US"/>
        </w:rPr>
      </w:pPr>
      <w:r w:rsidRPr="00631613">
        <w:rPr>
          <w:rFonts w:asciiTheme="minorHAnsi" w:hAnsiTheme="minorHAnsi" w:cstheme="minorHAnsi"/>
          <w:b/>
          <w:color w:val="365F91"/>
          <w:kern w:val="2"/>
          <w:sz w:val="32"/>
          <w:szCs w:val="32"/>
          <w:lang w:val="en-US"/>
        </w:rPr>
        <w:t>Consultation Meeting with Children’s Delegation</w:t>
      </w:r>
    </w:p>
    <w:p w:rsidR="004119F2" w:rsidRPr="00631613" w:rsidRDefault="004119F2" w:rsidP="00210FFD">
      <w:pPr>
        <w:pStyle w:val="NormalWeb"/>
        <w:jc w:val="center"/>
        <w:rPr>
          <w:rFonts w:asciiTheme="minorHAnsi" w:hAnsiTheme="minorHAnsi"/>
          <w:lang w:val="en-US"/>
        </w:rPr>
      </w:pPr>
      <w:r w:rsidRPr="00631613">
        <w:rPr>
          <w:rFonts w:asciiTheme="minorHAnsi" w:hAnsiTheme="minorHAnsi" w:cstheme="minorHAnsi"/>
          <w:b/>
          <w:color w:val="365F91"/>
          <w:kern w:val="2"/>
          <w:sz w:val="32"/>
          <w:szCs w:val="32"/>
          <w:lang w:val="en-US"/>
        </w:rPr>
        <w:t>World Bank, Washington, DC</w:t>
      </w:r>
      <w:r w:rsidRPr="00631613">
        <w:rPr>
          <w:rFonts w:asciiTheme="minorHAnsi" w:hAnsiTheme="minorHAnsi" w:cstheme="minorHAnsi"/>
          <w:b/>
          <w:color w:val="365F91"/>
          <w:kern w:val="2"/>
          <w:sz w:val="32"/>
          <w:szCs w:val="32"/>
          <w:lang w:val="en-US"/>
        </w:rPr>
        <w:br/>
        <w:t>October 30, 2013</w:t>
      </w:r>
    </w:p>
    <w:p w:rsidR="00C078B4" w:rsidRPr="006C47AC" w:rsidRDefault="00C078B4" w:rsidP="009F2CAB">
      <w:pPr>
        <w:pStyle w:val="NormalWeb"/>
        <w:jc w:val="both"/>
        <w:rPr>
          <w:rFonts w:asciiTheme="minorHAnsi" w:hAnsiTheme="minorHAnsi"/>
          <w:sz w:val="22"/>
          <w:szCs w:val="22"/>
          <w:lang w:val="en-US"/>
        </w:rPr>
      </w:pPr>
      <w:r w:rsidRPr="00631613">
        <w:rPr>
          <w:rFonts w:asciiTheme="minorHAnsi" w:hAnsiTheme="minorHAnsi"/>
          <w:sz w:val="22"/>
          <w:szCs w:val="22"/>
          <w:lang w:val="en-US"/>
        </w:rPr>
        <w:t xml:space="preserve">On October 30, 2013, a delegation of </w:t>
      </w:r>
      <w:r w:rsidR="004119F2" w:rsidRPr="00631613">
        <w:rPr>
          <w:rFonts w:asciiTheme="minorHAnsi" w:hAnsiTheme="minorHAnsi"/>
          <w:sz w:val="22"/>
          <w:szCs w:val="22"/>
          <w:lang w:val="en-US"/>
        </w:rPr>
        <w:t xml:space="preserve">young people </w:t>
      </w:r>
      <w:r w:rsidRPr="00631613">
        <w:rPr>
          <w:rFonts w:asciiTheme="minorHAnsi" w:hAnsiTheme="minorHAnsi"/>
          <w:sz w:val="22"/>
          <w:szCs w:val="22"/>
          <w:lang w:val="en-US"/>
        </w:rPr>
        <w:t xml:space="preserve">from a number of countries accompanied by </w:t>
      </w:r>
      <w:r w:rsidR="004119F2" w:rsidRPr="00631613">
        <w:rPr>
          <w:rFonts w:asciiTheme="minorHAnsi" w:hAnsiTheme="minorHAnsi"/>
          <w:sz w:val="22"/>
          <w:szCs w:val="22"/>
          <w:lang w:val="en-US"/>
        </w:rPr>
        <w:t xml:space="preserve">representatives from the </w:t>
      </w:r>
      <w:r w:rsidR="00BA7FBC" w:rsidRPr="00631613">
        <w:rPr>
          <w:rFonts w:asciiTheme="minorHAnsi" w:hAnsiTheme="minorHAnsi"/>
          <w:sz w:val="22"/>
          <w:szCs w:val="22"/>
          <w:lang w:val="en-US"/>
        </w:rPr>
        <w:t>Bank Information Center (BIC), r</w:t>
      </w:r>
      <w:r w:rsidRPr="00631613">
        <w:rPr>
          <w:rFonts w:asciiTheme="minorHAnsi" w:hAnsiTheme="minorHAnsi"/>
          <w:sz w:val="22"/>
          <w:szCs w:val="22"/>
          <w:lang w:val="en-US"/>
        </w:rPr>
        <w:t xml:space="preserve">esearchers and two members of the United Nations Committee on the Rights of the Child </w:t>
      </w:r>
      <w:r w:rsidR="004F70C9" w:rsidRPr="00631613">
        <w:rPr>
          <w:rFonts w:asciiTheme="minorHAnsi" w:hAnsiTheme="minorHAnsi"/>
          <w:sz w:val="22"/>
          <w:szCs w:val="22"/>
          <w:lang w:val="en-US"/>
        </w:rPr>
        <w:t xml:space="preserve">(CRC) </w:t>
      </w:r>
      <w:r w:rsidRPr="00631613">
        <w:rPr>
          <w:rFonts w:asciiTheme="minorHAnsi" w:hAnsiTheme="minorHAnsi"/>
          <w:sz w:val="22"/>
          <w:szCs w:val="22"/>
          <w:lang w:val="en-US"/>
        </w:rPr>
        <w:t>came to the World Bank Headquarters to share their perspective on children</w:t>
      </w:r>
      <w:r w:rsidR="004119F2" w:rsidRPr="00631613">
        <w:rPr>
          <w:rFonts w:asciiTheme="minorHAnsi" w:hAnsiTheme="minorHAnsi"/>
          <w:sz w:val="22"/>
          <w:szCs w:val="22"/>
          <w:lang w:val="en-US"/>
        </w:rPr>
        <w:t>’s</w:t>
      </w:r>
      <w:r w:rsidRPr="00631613">
        <w:rPr>
          <w:rFonts w:asciiTheme="minorHAnsi" w:hAnsiTheme="minorHAnsi"/>
          <w:sz w:val="22"/>
          <w:szCs w:val="22"/>
          <w:lang w:val="en-US"/>
        </w:rPr>
        <w:t xml:space="preserve"> rights and safeguards.</w:t>
      </w:r>
      <w:r w:rsidR="006C47AC">
        <w:rPr>
          <w:rFonts w:asciiTheme="minorHAnsi" w:hAnsiTheme="minorHAnsi"/>
          <w:sz w:val="22"/>
          <w:szCs w:val="22"/>
          <w:lang w:val="en-US"/>
        </w:rPr>
        <w:t xml:space="preserve"> </w:t>
      </w:r>
      <w:r w:rsidR="006C47AC" w:rsidRPr="006C47AC">
        <w:rPr>
          <w:rFonts w:asciiTheme="minorHAnsi" w:hAnsiTheme="minorHAnsi" w:cs="Helv"/>
          <w:color w:val="000000"/>
          <w:sz w:val="22"/>
          <w:szCs w:val="22"/>
        </w:rPr>
        <w:t>In the months</w:t>
      </w:r>
      <w:r w:rsidR="006C47AC">
        <w:rPr>
          <w:rFonts w:asciiTheme="minorHAnsi" w:hAnsiTheme="minorHAnsi" w:cs="Helv"/>
          <w:color w:val="000000"/>
          <w:sz w:val="22"/>
          <w:szCs w:val="22"/>
        </w:rPr>
        <w:t xml:space="preserve"> prior to this meeting,</w:t>
      </w:r>
      <w:r w:rsidR="006C47AC" w:rsidRPr="006C47AC">
        <w:rPr>
          <w:rFonts w:asciiTheme="minorHAnsi" w:hAnsiTheme="minorHAnsi" w:cs="Helv"/>
          <w:color w:val="000000"/>
          <w:sz w:val="22"/>
          <w:szCs w:val="22"/>
        </w:rPr>
        <w:t xml:space="preserve"> BIC led consultations with teenagers in </w:t>
      </w:r>
      <w:r w:rsidR="006C47AC" w:rsidRPr="006C47AC">
        <w:rPr>
          <w:rFonts w:asciiTheme="minorHAnsi" w:hAnsiTheme="minorHAnsi"/>
          <w:sz w:val="22"/>
          <w:szCs w:val="22"/>
        </w:rPr>
        <w:t xml:space="preserve">Peru, Yemen, India, Cambodia, Uganda and Philippines. </w:t>
      </w:r>
      <w:r w:rsidR="006C47AC">
        <w:rPr>
          <w:rFonts w:asciiTheme="minorHAnsi" w:hAnsiTheme="minorHAnsi"/>
          <w:sz w:val="22"/>
          <w:szCs w:val="22"/>
        </w:rPr>
        <w:t xml:space="preserve"> </w:t>
      </w:r>
    </w:p>
    <w:p w:rsidR="00BE7752" w:rsidRPr="00631613" w:rsidRDefault="00C078B4" w:rsidP="00C078B4">
      <w:pPr>
        <w:pStyle w:val="NormalWeb"/>
        <w:jc w:val="both"/>
        <w:rPr>
          <w:rFonts w:asciiTheme="minorHAnsi" w:hAnsiTheme="minorHAnsi"/>
          <w:sz w:val="22"/>
          <w:szCs w:val="22"/>
          <w:lang w:val="en-US"/>
        </w:rPr>
      </w:pPr>
      <w:r w:rsidRPr="00631613">
        <w:rPr>
          <w:rFonts w:asciiTheme="minorHAnsi" w:hAnsiTheme="minorHAnsi"/>
          <w:sz w:val="22"/>
          <w:szCs w:val="22"/>
          <w:lang w:val="en-US"/>
        </w:rPr>
        <w:t>Comments from the participants included the following:</w:t>
      </w:r>
    </w:p>
    <w:p w:rsidR="001D003E" w:rsidRPr="00631613" w:rsidRDefault="00BE7752" w:rsidP="00C078B4">
      <w:pPr>
        <w:pStyle w:val="NormalWeb"/>
        <w:jc w:val="both"/>
        <w:rPr>
          <w:rFonts w:asciiTheme="minorHAnsi" w:hAnsiTheme="minorHAnsi"/>
          <w:b/>
          <w:sz w:val="22"/>
          <w:szCs w:val="22"/>
          <w:lang w:val="en-US"/>
        </w:rPr>
      </w:pPr>
      <w:r w:rsidRPr="00631613">
        <w:rPr>
          <w:rFonts w:asciiTheme="minorHAnsi" w:hAnsiTheme="minorHAnsi"/>
          <w:b/>
          <w:sz w:val="22"/>
          <w:szCs w:val="22"/>
          <w:lang w:val="en-US"/>
        </w:rPr>
        <w:t>The Bank Information Center</w:t>
      </w:r>
    </w:p>
    <w:p w:rsidR="005A68B9" w:rsidRPr="00631613" w:rsidRDefault="004F70C9" w:rsidP="004F70C9">
      <w:pPr>
        <w:pStyle w:val="NormalWeb"/>
        <w:numPr>
          <w:ilvl w:val="0"/>
          <w:numId w:val="9"/>
        </w:numPr>
        <w:jc w:val="both"/>
        <w:rPr>
          <w:rFonts w:asciiTheme="minorHAnsi" w:hAnsiTheme="minorHAnsi"/>
          <w:sz w:val="22"/>
          <w:szCs w:val="22"/>
          <w:lang w:val="en-US"/>
        </w:rPr>
      </w:pPr>
      <w:r w:rsidRPr="00631613">
        <w:rPr>
          <w:rFonts w:asciiTheme="minorHAnsi" w:hAnsiTheme="minorHAnsi"/>
          <w:sz w:val="22"/>
          <w:szCs w:val="22"/>
          <w:lang w:val="en-US"/>
        </w:rPr>
        <w:t>C</w:t>
      </w:r>
      <w:r w:rsidR="002747E7" w:rsidRPr="00631613">
        <w:rPr>
          <w:rFonts w:asciiTheme="minorHAnsi" w:hAnsiTheme="minorHAnsi"/>
          <w:sz w:val="22"/>
          <w:szCs w:val="22"/>
          <w:lang w:val="en-US"/>
        </w:rPr>
        <w:t xml:space="preserve">hildren and adolescents </w:t>
      </w:r>
      <w:r w:rsidRPr="00631613">
        <w:rPr>
          <w:rFonts w:asciiTheme="minorHAnsi" w:hAnsiTheme="minorHAnsi"/>
          <w:sz w:val="22"/>
          <w:szCs w:val="22"/>
          <w:lang w:val="en-US"/>
        </w:rPr>
        <w:t xml:space="preserve">should be included </w:t>
      </w:r>
      <w:r w:rsidR="002747E7" w:rsidRPr="00631613">
        <w:rPr>
          <w:rFonts w:asciiTheme="minorHAnsi" w:hAnsiTheme="minorHAnsi"/>
          <w:sz w:val="22"/>
          <w:szCs w:val="22"/>
          <w:lang w:val="en-US"/>
        </w:rPr>
        <w:t xml:space="preserve">in </w:t>
      </w:r>
      <w:r w:rsidR="00BD26C7" w:rsidRPr="00631613">
        <w:rPr>
          <w:rFonts w:asciiTheme="minorHAnsi" w:hAnsiTheme="minorHAnsi"/>
          <w:sz w:val="22"/>
          <w:szCs w:val="22"/>
          <w:lang w:val="en-US"/>
        </w:rPr>
        <w:t>the Bank’s</w:t>
      </w:r>
      <w:r w:rsidR="002747E7" w:rsidRPr="00631613">
        <w:rPr>
          <w:rFonts w:asciiTheme="minorHAnsi" w:hAnsiTheme="minorHAnsi"/>
          <w:sz w:val="22"/>
          <w:szCs w:val="22"/>
          <w:lang w:val="en-US"/>
        </w:rPr>
        <w:t xml:space="preserve"> consultation process </w:t>
      </w:r>
      <w:r w:rsidR="00712F3F" w:rsidRPr="00631613">
        <w:rPr>
          <w:rFonts w:asciiTheme="minorHAnsi" w:hAnsiTheme="minorHAnsi"/>
          <w:sz w:val="22"/>
          <w:szCs w:val="22"/>
          <w:lang w:val="en-US"/>
        </w:rPr>
        <w:t xml:space="preserve">on </w:t>
      </w:r>
      <w:r w:rsidR="00BD26C7" w:rsidRPr="00631613">
        <w:rPr>
          <w:rFonts w:asciiTheme="minorHAnsi" w:hAnsiTheme="minorHAnsi"/>
          <w:sz w:val="22"/>
          <w:szCs w:val="22"/>
          <w:lang w:val="en-US"/>
        </w:rPr>
        <w:t>the</w:t>
      </w:r>
      <w:r w:rsidR="005A68B9" w:rsidRPr="00631613">
        <w:rPr>
          <w:rFonts w:asciiTheme="minorHAnsi" w:hAnsiTheme="minorHAnsi"/>
          <w:sz w:val="22"/>
          <w:szCs w:val="22"/>
          <w:lang w:val="en-US"/>
        </w:rPr>
        <w:t xml:space="preserve"> Safeguard Policies and their voices and interests </w:t>
      </w:r>
      <w:r w:rsidRPr="00631613">
        <w:rPr>
          <w:rFonts w:asciiTheme="minorHAnsi" w:hAnsiTheme="minorHAnsi"/>
          <w:sz w:val="22"/>
          <w:szCs w:val="22"/>
          <w:lang w:val="en-US"/>
        </w:rPr>
        <w:t xml:space="preserve">taken into account in order </w:t>
      </w:r>
      <w:r w:rsidR="005A68B9" w:rsidRPr="00631613">
        <w:rPr>
          <w:rFonts w:asciiTheme="minorHAnsi" w:hAnsiTheme="minorHAnsi"/>
          <w:sz w:val="22"/>
          <w:szCs w:val="22"/>
          <w:lang w:val="en-US"/>
        </w:rPr>
        <w:t xml:space="preserve">to </w:t>
      </w:r>
      <w:r w:rsidRPr="00631613">
        <w:rPr>
          <w:rFonts w:asciiTheme="minorHAnsi" w:hAnsiTheme="minorHAnsi"/>
          <w:sz w:val="22"/>
          <w:szCs w:val="22"/>
          <w:lang w:val="en-US"/>
        </w:rPr>
        <w:t xml:space="preserve">improve </w:t>
      </w:r>
      <w:r w:rsidR="005A68B9" w:rsidRPr="00631613">
        <w:rPr>
          <w:rFonts w:asciiTheme="minorHAnsi" w:hAnsiTheme="minorHAnsi"/>
          <w:sz w:val="22"/>
          <w:szCs w:val="22"/>
          <w:lang w:val="en-US"/>
        </w:rPr>
        <w:t>development outcome</w:t>
      </w:r>
      <w:r w:rsidRPr="00631613">
        <w:rPr>
          <w:rFonts w:asciiTheme="minorHAnsi" w:hAnsiTheme="minorHAnsi"/>
          <w:sz w:val="22"/>
          <w:szCs w:val="22"/>
          <w:lang w:val="en-US"/>
        </w:rPr>
        <w:t>s</w:t>
      </w:r>
      <w:r w:rsidR="005A68B9" w:rsidRPr="00631613">
        <w:rPr>
          <w:rFonts w:asciiTheme="minorHAnsi" w:hAnsiTheme="minorHAnsi"/>
          <w:sz w:val="22"/>
          <w:szCs w:val="22"/>
          <w:lang w:val="en-US"/>
        </w:rPr>
        <w:t xml:space="preserve"> and reduce poverty</w:t>
      </w:r>
      <w:r w:rsidR="00561FA8" w:rsidRPr="00631613">
        <w:rPr>
          <w:rFonts w:asciiTheme="minorHAnsi" w:hAnsiTheme="minorHAnsi"/>
          <w:sz w:val="22"/>
          <w:szCs w:val="22"/>
          <w:lang w:val="en-US"/>
        </w:rPr>
        <w:t xml:space="preserve">. </w:t>
      </w:r>
    </w:p>
    <w:p w:rsidR="00BF532C" w:rsidRPr="00631613" w:rsidRDefault="005A68B9" w:rsidP="004F70C9">
      <w:pPr>
        <w:pStyle w:val="NormalWeb"/>
        <w:numPr>
          <w:ilvl w:val="0"/>
          <w:numId w:val="9"/>
        </w:numPr>
        <w:jc w:val="both"/>
        <w:rPr>
          <w:rFonts w:asciiTheme="minorHAnsi" w:hAnsiTheme="minorHAnsi"/>
          <w:sz w:val="22"/>
          <w:szCs w:val="22"/>
          <w:lang w:val="en-US"/>
        </w:rPr>
      </w:pPr>
      <w:r w:rsidRPr="00631613">
        <w:rPr>
          <w:rFonts w:asciiTheme="minorHAnsi" w:hAnsiTheme="minorHAnsi"/>
          <w:sz w:val="22"/>
          <w:szCs w:val="22"/>
          <w:lang w:val="en-US"/>
        </w:rPr>
        <w:t>Current World Bank policies lack specific protection</w:t>
      </w:r>
      <w:r w:rsidR="004F70C9" w:rsidRPr="00631613">
        <w:rPr>
          <w:rFonts w:asciiTheme="minorHAnsi" w:hAnsiTheme="minorHAnsi"/>
          <w:sz w:val="22"/>
          <w:szCs w:val="22"/>
          <w:lang w:val="en-US"/>
        </w:rPr>
        <w:t>s for children</w:t>
      </w:r>
      <w:r w:rsidRPr="00631613">
        <w:rPr>
          <w:rFonts w:asciiTheme="minorHAnsi" w:hAnsiTheme="minorHAnsi"/>
          <w:sz w:val="22"/>
          <w:szCs w:val="22"/>
          <w:lang w:val="en-US"/>
        </w:rPr>
        <w:t>. T</w:t>
      </w:r>
      <w:r w:rsidR="00BE7752" w:rsidRPr="00631613">
        <w:rPr>
          <w:rFonts w:asciiTheme="minorHAnsi" w:hAnsiTheme="minorHAnsi"/>
          <w:sz w:val="22"/>
          <w:szCs w:val="22"/>
          <w:lang w:val="en-US"/>
        </w:rPr>
        <w:t>he</w:t>
      </w:r>
      <w:r w:rsidR="00561FA8" w:rsidRPr="00631613">
        <w:rPr>
          <w:rFonts w:asciiTheme="minorHAnsi" w:hAnsiTheme="minorHAnsi"/>
          <w:sz w:val="22"/>
          <w:szCs w:val="22"/>
          <w:lang w:val="en-US"/>
        </w:rPr>
        <w:t xml:space="preserve"> needs </w:t>
      </w:r>
      <w:r w:rsidR="002368E5" w:rsidRPr="00631613">
        <w:rPr>
          <w:rFonts w:asciiTheme="minorHAnsi" w:hAnsiTheme="minorHAnsi"/>
          <w:sz w:val="22"/>
          <w:szCs w:val="22"/>
          <w:lang w:val="en-US"/>
        </w:rPr>
        <w:t xml:space="preserve">of children are different from </w:t>
      </w:r>
      <w:r w:rsidR="004F70C9" w:rsidRPr="00631613">
        <w:rPr>
          <w:rFonts w:asciiTheme="minorHAnsi" w:hAnsiTheme="minorHAnsi"/>
          <w:sz w:val="22"/>
          <w:szCs w:val="22"/>
          <w:lang w:val="en-US"/>
        </w:rPr>
        <w:t xml:space="preserve">other vulnerable groups such as </w:t>
      </w:r>
      <w:r w:rsidR="002368E5" w:rsidRPr="00631613">
        <w:rPr>
          <w:rFonts w:asciiTheme="minorHAnsi" w:hAnsiTheme="minorHAnsi"/>
          <w:sz w:val="22"/>
          <w:szCs w:val="22"/>
          <w:lang w:val="en-US"/>
        </w:rPr>
        <w:t>Indigenous P</w:t>
      </w:r>
      <w:r w:rsidR="00561FA8" w:rsidRPr="00631613">
        <w:rPr>
          <w:rFonts w:asciiTheme="minorHAnsi" w:hAnsiTheme="minorHAnsi"/>
          <w:sz w:val="22"/>
          <w:szCs w:val="22"/>
          <w:lang w:val="en-US"/>
        </w:rPr>
        <w:t>eoples, wo</w:t>
      </w:r>
      <w:r w:rsidRPr="00631613">
        <w:rPr>
          <w:rFonts w:asciiTheme="minorHAnsi" w:hAnsiTheme="minorHAnsi"/>
          <w:sz w:val="22"/>
          <w:szCs w:val="22"/>
          <w:lang w:val="en-US"/>
        </w:rPr>
        <w:t xml:space="preserve">men, </w:t>
      </w:r>
      <w:r w:rsidR="004F70C9" w:rsidRPr="00631613">
        <w:rPr>
          <w:rFonts w:asciiTheme="minorHAnsi" w:hAnsiTheme="minorHAnsi"/>
          <w:sz w:val="22"/>
          <w:szCs w:val="22"/>
          <w:lang w:val="en-US"/>
        </w:rPr>
        <w:t xml:space="preserve">the </w:t>
      </w:r>
      <w:r w:rsidRPr="00631613">
        <w:rPr>
          <w:rFonts w:asciiTheme="minorHAnsi" w:hAnsiTheme="minorHAnsi"/>
          <w:sz w:val="22"/>
          <w:szCs w:val="22"/>
          <w:lang w:val="en-US"/>
        </w:rPr>
        <w:t>elderly, and minorities.</w:t>
      </w:r>
      <w:r w:rsidR="00C078B4" w:rsidRPr="00631613">
        <w:rPr>
          <w:rFonts w:asciiTheme="minorHAnsi" w:hAnsiTheme="minorHAnsi"/>
          <w:sz w:val="22"/>
          <w:szCs w:val="22"/>
          <w:lang w:val="en-US"/>
        </w:rPr>
        <w:t xml:space="preserve"> </w:t>
      </w:r>
      <w:r w:rsidRPr="00631613">
        <w:rPr>
          <w:rFonts w:asciiTheme="minorHAnsi" w:hAnsiTheme="minorHAnsi"/>
          <w:sz w:val="22"/>
          <w:szCs w:val="22"/>
          <w:lang w:val="en-US"/>
        </w:rPr>
        <w:t>The</w:t>
      </w:r>
      <w:r w:rsidR="00C078B4" w:rsidRPr="00631613">
        <w:rPr>
          <w:rFonts w:asciiTheme="minorHAnsi" w:hAnsiTheme="minorHAnsi"/>
          <w:sz w:val="22"/>
          <w:szCs w:val="22"/>
          <w:lang w:val="en-US"/>
        </w:rPr>
        <w:t xml:space="preserve"> Bank</w:t>
      </w:r>
      <w:r w:rsidR="00BE7752" w:rsidRPr="00631613">
        <w:rPr>
          <w:rFonts w:asciiTheme="minorHAnsi" w:hAnsiTheme="minorHAnsi"/>
          <w:sz w:val="22"/>
          <w:szCs w:val="22"/>
          <w:lang w:val="en-US"/>
        </w:rPr>
        <w:t xml:space="preserve"> </w:t>
      </w:r>
      <w:r w:rsidRPr="00631613">
        <w:rPr>
          <w:rFonts w:asciiTheme="minorHAnsi" w:hAnsiTheme="minorHAnsi"/>
          <w:sz w:val="22"/>
          <w:szCs w:val="22"/>
          <w:lang w:val="en-US"/>
        </w:rPr>
        <w:t xml:space="preserve">is urged </w:t>
      </w:r>
      <w:r w:rsidR="00BE7752" w:rsidRPr="00631613">
        <w:rPr>
          <w:rFonts w:asciiTheme="minorHAnsi" w:hAnsiTheme="minorHAnsi"/>
          <w:sz w:val="22"/>
          <w:szCs w:val="22"/>
          <w:lang w:val="en-US"/>
        </w:rPr>
        <w:t>to look at the</w:t>
      </w:r>
      <w:r w:rsidR="00561FA8" w:rsidRPr="00631613">
        <w:rPr>
          <w:rFonts w:asciiTheme="minorHAnsi" w:hAnsiTheme="minorHAnsi"/>
          <w:sz w:val="22"/>
          <w:szCs w:val="22"/>
          <w:lang w:val="en-US"/>
        </w:rPr>
        <w:t xml:space="preserve"> </w:t>
      </w:r>
      <w:r w:rsidR="00C078B4" w:rsidRPr="00631613">
        <w:rPr>
          <w:rFonts w:asciiTheme="minorHAnsi" w:hAnsiTheme="minorHAnsi"/>
          <w:sz w:val="22"/>
          <w:szCs w:val="22"/>
          <w:lang w:val="en-US"/>
        </w:rPr>
        <w:t>specific</w:t>
      </w:r>
      <w:r w:rsidR="00561FA8" w:rsidRPr="00631613">
        <w:rPr>
          <w:rFonts w:asciiTheme="minorHAnsi" w:hAnsiTheme="minorHAnsi"/>
          <w:sz w:val="22"/>
          <w:szCs w:val="22"/>
          <w:lang w:val="en-US"/>
        </w:rPr>
        <w:t xml:space="preserve"> ways in which </w:t>
      </w:r>
      <w:r w:rsidR="002368E5" w:rsidRPr="00631613">
        <w:rPr>
          <w:rFonts w:asciiTheme="minorHAnsi" w:hAnsiTheme="minorHAnsi"/>
          <w:sz w:val="22"/>
          <w:szCs w:val="22"/>
          <w:lang w:val="en-US"/>
        </w:rPr>
        <w:t>a project has negati</w:t>
      </w:r>
      <w:r w:rsidR="00561FA8" w:rsidRPr="00631613">
        <w:rPr>
          <w:rFonts w:asciiTheme="minorHAnsi" w:hAnsiTheme="minorHAnsi"/>
          <w:sz w:val="22"/>
          <w:szCs w:val="22"/>
          <w:lang w:val="en-US"/>
        </w:rPr>
        <w:t>ve impact</w:t>
      </w:r>
      <w:r w:rsidR="002368E5" w:rsidRPr="00631613">
        <w:rPr>
          <w:rFonts w:asciiTheme="minorHAnsi" w:hAnsiTheme="minorHAnsi"/>
          <w:sz w:val="22"/>
          <w:szCs w:val="22"/>
          <w:lang w:val="en-US"/>
        </w:rPr>
        <w:t>s</w:t>
      </w:r>
      <w:r w:rsidR="00561FA8" w:rsidRPr="00631613">
        <w:rPr>
          <w:rFonts w:asciiTheme="minorHAnsi" w:hAnsiTheme="minorHAnsi"/>
          <w:sz w:val="22"/>
          <w:szCs w:val="22"/>
          <w:lang w:val="en-US"/>
        </w:rPr>
        <w:t xml:space="preserve"> </w:t>
      </w:r>
      <w:r w:rsidR="002747E7" w:rsidRPr="00631613">
        <w:rPr>
          <w:rFonts w:asciiTheme="minorHAnsi" w:hAnsiTheme="minorHAnsi"/>
          <w:sz w:val="22"/>
          <w:szCs w:val="22"/>
          <w:lang w:val="en-US"/>
        </w:rPr>
        <w:t xml:space="preserve">on </w:t>
      </w:r>
      <w:r w:rsidRPr="00631613">
        <w:rPr>
          <w:rFonts w:asciiTheme="minorHAnsi" w:hAnsiTheme="minorHAnsi"/>
          <w:sz w:val="22"/>
          <w:szCs w:val="22"/>
          <w:lang w:val="en-US"/>
        </w:rPr>
        <w:t>children</w:t>
      </w:r>
      <w:r w:rsidR="00561FA8" w:rsidRPr="00631613">
        <w:rPr>
          <w:rFonts w:asciiTheme="minorHAnsi" w:hAnsiTheme="minorHAnsi"/>
          <w:sz w:val="22"/>
          <w:szCs w:val="22"/>
          <w:lang w:val="en-US"/>
        </w:rPr>
        <w:t xml:space="preserve">. </w:t>
      </w:r>
      <w:r w:rsidRPr="00631613">
        <w:rPr>
          <w:rFonts w:asciiTheme="minorHAnsi" w:hAnsiTheme="minorHAnsi"/>
          <w:sz w:val="22"/>
          <w:szCs w:val="22"/>
          <w:lang w:val="en-US"/>
        </w:rPr>
        <w:t>Moreover, it should</w:t>
      </w:r>
      <w:r w:rsidR="00561FA8" w:rsidRPr="00631613">
        <w:rPr>
          <w:rFonts w:asciiTheme="minorHAnsi" w:hAnsiTheme="minorHAnsi"/>
          <w:sz w:val="22"/>
          <w:szCs w:val="22"/>
          <w:lang w:val="en-US"/>
        </w:rPr>
        <w:t xml:space="preserve"> </w:t>
      </w:r>
      <w:r w:rsidR="00C078B4" w:rsidRPr="00631613">
        <w:rPr>
          <w:rFonts w:asciiTheme="minorHAnsi" w:hAnsiTheme="minorHAnsi"/>
          <w:sz w:val="22"/>
          <w:szCs w:val="22"/>
          <w:lang w:val="en-US"/>
        </w:rPr>
        <w:t>recognize</w:t>
      </w:r>
      <w:r w:rsidR="00561FA8" w:rsidRPr="00631613">
        <w:rPr>
          <w:rFonts w:asciiTheme="minorHAnsi" w:hAnsiTheme="minorHAnsi"/>
          <w:sz w:val="22"/>
          <w:szCs w:val="22"/>
          <w:lang w:val="en-US"/>
        </w:rPr>
        <w:t xml:space="preserve"> </w:t>
      </w:r>
      <w:r w:rsidR="002368E5" w:rsidRPr="00631613">
        <w:rPr>
          <w:rFonts w:asciiTheme="minorHAnsi" w:hAnsiTheme="minorHAnsi"/>
          <w:sz w:val="22"/>
          <w:szCs w:val="22"/>
          <w:lang w:val="en-US"/>
        </w:rPr>
        <w:t>that</w:t>
      </w:r>
      <w:r w:rsidR="00561FA8" w:rsidRPr="00631613">
        <w:rPr>
          <w:rFonts w:asciiTheme="minorHAnsi" w:hAnsiTheme="minorHAnsi"/>
          <w:sz w:val="22"/>
          <w:szCs w:val="22"/>
          <w:lang w:val="en-US"/>
        </w:rPr>
        <w:t xml:space="preserve"> deprivation in childhood has long lasting effects on communities, and count</w:t>
      </w:r>
      <w:r w:rsidRPr="00631613">
        <w:rPr>
          <w:rFonts w:asciiTheme="minorHAnsi" w:hAnsiTheme="minorHAnsi"/>
          <w:sz w:val="22"/>
          <w:szCs w:val="22"/>
          <w:lang w:val="en-US"/>
        </w:rPr>
        <w:t>ries</w:t>
      </w:r>
      <w:r w:rsidR="00561FA8" w:rsidRPr="00631613">
        <w:rPr>
          <w:rFonts w:asciiTheme="minorHAnsi" w:hAnsiTheme="minorHAnsi"/>
          <w:sz w:val="22"/>
          <w:szCs w:val="22"/>
          <w:lang w:val="en-US"/>
        </w:rPr>
        <w:t xml:space="preserve">. </w:t>
      </w:r>
    </w:p>
    <w:p w:rsidR="00BE7752" w:rsidRPr="00631613" w:rsidRDefault="004F70C9" w:rsidP="004F70C9">
      <w:pPr>
        <w:pStyle w:val="NormalWeb"/>
        <w:numPr>
          <w:ilvl w:val="0"/>
          <w:numId w:val="9"/>
        </w:numPr>
        <w:jc w:val="both"/>
        <w:rPr>
          <w:rFonts w:asciiTheme="minorHAnsi" w:hAnsiTheme="minorHAnsi"/>
          <w:sz w:val="22"/>
          <w:szCs w:val="22"/>
          <w:lang w:val="en-US"/>
        </w:rPr>
      </w:pPr>
      <w:r w:rsidRPr="00631613">
        <w:rPr>
          <w:rFonts w:asciiTheme="minorHAnsi" w:hAnsiTheme="minorHAnsi"/>
          <w:sz w:val="22"/>
          <w:szCs w:val="22"/>
          <w:lang w:val="en-US"/>
        </w:rPr>
        <w:t>T</w:t>
      </w:r>
      <w:r w:rsidR="00BF532C" w:rsidRPr="00631613">
        <w:rPr>
          <w:rFonts w:asciiTheme="minorHAnsi" w:hAnsiTheme="minorHAnsi"/>
          <w:sz w:val="22"/>
          <w:szCs w:val="22"/>
          <w:lang w:val="en-US"/>
        </w:rPr>
        <w:t xml:space="preserve">he </w:t>
      </w:r>
      <w:r w:rsidR="00BE7752" w:rsidRPr="00631613">
        <w:rPr>
          <w:rFonts w:asciiTheme="minorHAnsi" w:hAnsiTheme="minorHAnsi"/>
          <w:sz w:val="22"/>
          <w:szCs w:val="22"/>
          <w:lang w:val="en-US"/>
        </w:rPr>
        <w:t>World Bank</w:t>
      </w:r>
      <w:r w:rsidR="00BF532C" w:rsidRPr="00631613">
        <w:rPr>
          <w:rFonts w:asciiTheme="minorHAnsi" w:hAnsiTheme="minorHAnsi"/>
          <w:sz w:val="22"/>
          <w:szCs w:val="22"/>
          <w:lang w:val="en-US"/>
        </w:rPr>
        <w:t xml:space="preserve"> </w:t>
      </w:r>
      <w:r w:rsidRPr="00631613">
        <w:rPr>
          <w:rFonts w:asciiTheme="minorHAnsi" w:hAnsiTheme="minorHAnsi"/>
          <w:sz w:val="22"/>
          <w:szCs w:val="22"/>
          <w:lang w:val="en-US"/>
        </w:rPr>
        <w:t xml:space="preserve">should consider how it can </w:t>
      </w:r>
      <w:r w:rsidR="00BF532C" w:rsidRPr="00631613">
        <w:rPr>
          <w:rFonts w:asciiTheme="minorHAnsi" w:hAnsiTheme="minorHAnsi"/>
          <w:sz w:val="22"/>
          <w:szCs w:val="22"/>
          <w:lang w:val="en-US"/>
        </w:rPr>
        <w:t xml:space="preserve">improve the quality of the </w:t>
      </w:r>
      <w:r w:rsidR="00BE7752" w:rsidRPr="00631613">
        <w:rPr>
          <w:rFonts w:asciiTheme="minorHAnsi" w:hAnsiTheme="minorHAnsi"/>
          <w:sz w:val="22"/>
          <w:szCs w:val="22"/>
          <w:lang w:val="en-US"/>
        </w:rPr>
        <w:t>Environmental Impact A</w:t>
      </w:r>
      <w:r w:rsidR="00BF532C" w:rsidRPr="00631613">
        <w:rPr>
          <w:rFonts w:asciiTheme="minorHAnsi" w:hAnsiTheme="minorHAnsi"/>
          <w:sz w:val="22"/>
          <w:szCs w:val="22"/>
          <w:lang w:val="en-US"/>
        </w:rPr>
        <w:t>ssessme</w:t>
      </w:r>
      <w:r w:rsidR="00BE7752" w:rsidRPr="00631613">
        <w:rPr>
          <w:rFonts w:asciiTheme="minorHAnsi" w:hAnsiTheme="minorHAnsi"/>
          <w:sz w:val="22"/>
          <w:szCs w:val="22"/>
          <w:lang w:val="en-US"/>
        </w:rPr>
        <w:t>nt, a</w:t>
      </w:r>
      <w:r w:rsidR="00BF532C" w:rsidRPr="00631613">
        <w:rPr>
          <w:rFonts w:asciiTheme="minorHAnsi" w:hAnsiTheme="minorHAnsi"/>
          <w:sz w:val="22"/>
          <w:szCs w:val="22"/>
          <w:lang w:val="en-US"/>
        </w:rPr>
        <w:t xml:space="preserve">s it relates to </w:t>
      </w:r>
      <w:r w:rsidRPr="00631613">
        <w:rPr>
          <w:rFonts w:asciiTheme="minorHAnsi" w:hAnsiTheme="minorHAnsi"/>
          <w:sz w:val="22"/>
          <w:szCs w:val="22"/>
          <w:lang w:val="en-US"/>
        </w:rPr>
        <w:t xml:space="preserve">project </w:t>
      </w:r>
      <w:r w:rsidR="00BF532C" w:rsidRPr="00631613">
        <w:rPr>
          <w:rFonts w:asciiTheme="minorHAnsi" w:hAnsiTheme="minorHAnsi"/>
          <w:sz w:val="22"/>
          <w:szCs w:val="22"/>
          <w:lang w:val="en-US"/>
        </w:rPr>
        <w:t xml:space="preserve">impacts </w:t>
      </w:r>
      <w:r w:rsidR="00BE7752" w:rsidRPr="00631613">
        <w:rPr>
          <w:rFonts w:asciiTheme="minorHAnsi" w:hAnsiTheme="minorHAnsi"/>
          <w:sz w:val="22"/>
          <w:szCs w:val="22"/>
          <w:lang w:val="en-US"/>
        </w:rPr>
        <w:t>on children</w:t>
      </w:r>
      <w:r w:rsidRPr="00631613">
        <w:rPr>
          <w:rFonts w:asciiTheme="minorHAnsi" w:hAnsiTheme="minorHAnsi"/>
          <w:sz w:val="22"/>
          <w:szCs w:val="22"/>
          <w:lang w:val="en-US"/>
        </w:rPr>
        <w:t>.</w:t>
      </w:r>
      <w:r w:rsidR="00BF532C" w:rsidRPr="00631613">
        <w:rPr>
          <w:rFonts w:asciiTheme="minorHAnsi" w:hAnsiTheme="minorHAnsi"/>
          <w:sz w:val="22"/>
          <w:szCs w:val="22"/>
          <w:lang w:val="en-US"/>
        </w:rPr>
        <w:t xml:space="preserve"> </w:t>
      </w:r>
      <w:r w:rsidRPr="00631613">
        <w:rPr>
          <w:rFonts w:asciiTheme="minorHAnsi" w:hAnsiTheme="minorHAnsi"/>
          <w:sz w:val="22"/>
          <w:szCs w:val="22"/>
          <w:lang w:val="en-US"/>
        </w:rPr>
        <w:t xml:space="preserve">It should also consider how its </w:t>
      </w:r>
      <w:r w:rsidR="00BF532C" w:rsidRPr="00631613">
        <w:rPr>
          <w:rFonts w:asciiTheme="minorHAnsi" w:hAnsiTheme="minorHAnsi"/>
          <w:sz w:val="22"/>
          <w:szCs w:val="22"/>
          <w:lang w:val="en-US"/>
        </w:rPr>
        <w:t xml:space="preserve">other policies </w:t>
      </w:r>
      <w:r w:rsidRPr="00631613">
        <w:rPr>
          <w:rFonts w:asciiTheme="minorHAnsi" w:hAnsiTheme="minorHAnsi"/>
          <w:sz w:val="22"/>
          <w:szCs w:val="22"/>
          <w:lang w:val="en-US"/>
        </w:rPr>
        <w:t xml:space="preserve">can </w:t>
      </w:r>
      <w:r w:rsidR="00BF532C" w:rsidRPr="00631613">
        <w:rPr>
          <w:rFonts w:asciiTheme="minorHAnsi" w:hAnsiTheme="minorHAnsi"/>
          <w:sz w:val="22"/>
          <w:szCs w:val="22"/>
          <w:lang w:val="en-US"/>
        </w:rPr>
        <w:t>address</w:t>
      </w:r>
      <w:r w:rsidR="00BE7752" w:rsidRPr="00631613">
        <w:rPr>
          <w:rFonts w:asciiTheme="minorHAnsi" w:hAnsiTheme="minorHAnsi"/>
          <w:sz w:val="22"/>
          <w:szCs w:val="22"/>
          <w:lang w:val="en-US"/>
        </w:rPr>
        <w:t xml:space="preserve"> </w:t>
      </w:r>
      <w:r w:rsidR="00BF532C" w:rsidRPr="00631613">
        <w:rPr>
          <w:rFonts w:asciiTheme="minorHAnsi" w:hAnsiTheme="minorHAnsi"/>
          <w:sz w:val="22"/>
          <w:szCs w:val="22"/>
          <w:lang w:val="en-US"/>
        </w:rPr>
        <w:t xml:space="preserve">the needs of </w:t>
      </w:r>
      <w:r w:rsidR="00BE7752" w:rsidRPr="00631613">
        <w:rPr>
          <w:rFonts w:asciiTheme="minorHAnsi" w:hAnsiTheme="minorHAnsi"/>
          <w:sz w:val="22"/>
          <w:szCs w:val="22"/>
          <w:lang w:val="en-US"/>
        </w:rPr>
        <w:t>children</w:t>
      </w:r>
      <w:r w:rsidRPr="00631613">
        <w:rPr>
          <w:rFonts w:asciiTheme="minorHAnsi" w:hAnsiTheme="minorHAnsi"/>
          <w:sz w:val="22"/>
          <w:szCs w:val="22"/>
          <w:lang w:val="en-US"/>
        </w:rPr>
        <w:t>.</w:t>
      </w:r>
    </w:p>
    <w:p w:rsidR="002A3013" w:rsidRPr="00631613" w:rsidRDefault="00BE7752" w:rsidP="004F70C9">
      <w:pPr>
        <w:pStyle w:val="NormalWeb"/>
        <w:jc w:val="both"/>
        <w:rPr>
          <w:rFonts w:asciiTheme="minorHAnsi" w:hAnsiTheme="minorHAnsi"/>
          <w:b/>
          <w:sz w:val="22"/>
          <w:szCs w:val="22"/>
          <w:lang w:val="en-US"/>
        </w:rPr>
      </w:pPr>
      <w:r w:rsidRPr="00631613">
        <w:rPr>
          <w:rFonts w:asciiTheme="minorHAnsi" w:hAnsiTheme="minorHAnsi"/>
          <w:b/>
          <w:sz w:val="22"/>
          <w:szCs w:val="22"/>
          <w:lang w:val="en-US"/>
        </w:rPr>
        <w:t>Members of the U</w:t>
      </w:r>
      <w:r w:rsidR="00631613">
        <w:rPr>
          <w:rFonts w:asciiTheme="minorHAnsi" w:hAnsiTheme="minorHAnsi"/>
          <w:b/>
          <w:sz w:val="22"/>
          <w:szCs w:val="22"/>
          <w:lang w:val="en-US"/>
        </w:rPr>
        <w:t>nited Nations (UN)</w:t>
      </w:r>
      <w:r w:rsidRPr="00631613">
        <w:rPr>
          <w:rFonts w:asciiTheme="minorHAnsi" w:hAnsiTheme="minorHAnsi"/>
          <w:b/>
          <w:sz w:val="22"/>
          <w:szCs w:val="22"/>
          <w:lang w:val="en-US"/>
        </w:rPr>
        <w:t xml:space="preserve"> Committee on the </w:t>
      </w:r>
      <w:r w:rsidR="004F70C9" w:rsidRPr="00631613">
        <w:rPr>
          <w:rFonts w:asciiTheme="minorHAnsi" w:hAnsiTheme="minorHAnsi"/>
          <w:b/>
          <w:sz w:val="22"/>
          <w:szCs w:val="22"/>
          <w:lang w:val="en-US"/>
        </w:rPr>
        <w:t>R</w:t>
      </w:r>
      <w:r w:rsidRPr="00631613">
        <w:rPr>
          <w:rFonts w:asciiTheme="minorHAnsi" w:hAnsiTheme="minorHAnsi"/>
          <w:b/>
          <w:sz w:val="22"/>
          <w:szCs w:val="22"/>
          <w:lang w:val="en-US"/>
        </w:rPr>
        <w:t xml:space="preserve">ights of the Child </w:t>
      </w:r>
    </w:p>
    <w:p w:rsidR="00BA7FBC" w:rsidRPr="00631613" w:rsidRDefault="00631613" w:rsidP="005234DC">
      <w:pPr>
        <w:pStyle w:val="NormalWeb"/>
        <w:numPr>
          <w:ilvl w:val="0"/>
          <w:numId w:val="8"/>
        </w:numPr>
        <w:spacing w:before="0" w:beforeAutospacing="0" w:after="0" w:afterAutospacing="0"/>
        <w:jc w:val="both"/>
        <w:rPr>
          <w:rFonts w:asciiTheme="minorHAnsi" w:hAnsiTheme="minorHAnsi"/>
          <w:sz w:val="22"/>
          <w:szCs w:val="22"/>
          <w:lang w:val="en-US"/>
        </w:rPr>
      </w:pPr>
      <w:r>
        <w:rPr>
          <w:rFonts w:asciiTheme="minorHAnsi" w:hAnsiTheme="minorHAnsi"/>
          <w:sz w:val="22"/>
          <w:szCs w:val="22"/>
          <w:lang w:val="en-US"/>
        </w:rPr>
        <w:t xml:space="preserve">The Committee on the Rights of the Child </w:t>
      </w:r>
      <w:r w:rsidR="00BE7752" w:rsidRPr="00631613">
        <w:rPr>
          <w:rFonts w:asciiTheme="minorHAnsi" w:hAnsiTheme="minorHAnsi"/>
          <w:sz w:val="22"/>
          <w:szCs w:val="22"/>
          <w:lang w:val="en-US"/>
        </w:rPr>
        <w:t xml:space="preserve">acknowledged the importance of the review of the Safeguard </w:t>
      </w:r>
      <w:r w:rsidR="004F70C9" w:rsidRPr="00631613">
        <w:rPr>
          <w:rFonts w:asciiTheme="minorHAnsi" w:hAnsiTheme="minorHAnsi"/>
          <w:sz w:val="22"/>
          <w:szCs w:val="22"/>
          <w:lang w:val="en-US"/>
        </w:rPr>
        <w:t>P</w:t>
      </w:r>
      <w:r w:rsidR="00BE7752" w:rsidRPr="00631613">
        <w:rPr>
          <w:rFonts w:asciiTheme="minorHAnsi" w:hAnsiTheme="minorHAnsi"/>
          <w:sz w:val="22"/>
          <w:szCs w:val="22"/>
          <w:lang w:val="en-US"/>
        </w:rPr>
        <w:t>olicies</w:t>
      </w:r>
      <w:r w:rsidR="00F85F6E" w:rsidRPr="00631613">
        <w:rPr>
          <w:rFonts w:asciiTheme="minorHAnsi" w:hAnsiTheme="minorHAnsi"/>
          <w:sz w:val="22"/>
          <w:szCs w:val="22"/>
          <w:lang w:val="en-US"/>
        </w:rPr>
        <w:t xml:space="preserve"> and appreciated contributing to the ongoing consultation process.</w:t>
      </w:r>
      <w:r w:rsidR="00D549EE" w:rsidRPr="00631613">
        <w:rPr>
          <w:rFonts w:asciiTheme="minorHAnsi" w:hAnsiTheme="minorHAnsi"/>
          <w:sz w:val="22"/>
          <w:szCs w:val="22"/>
          <w:lang w:val="en-US"/>
        </w:rPr>
        <w:t xml:space="preserve"> </w:t>
      </w:r>
    </w:p>
    <w:p w:rsidR="00CD2E20" w:rsidRPr="00631613" w:rsidRDefault="00BA7FBC" w:rsidP="00941850">
      <w:pPr>
        <w:pStyle w:val="NormalWeb"/>
        <w:numPr>
          <w:ilvl w:val="0"/>
          <w:numId w:val="8"/>
        </w:numPr>
        <w:spacing w:before="0" w:beforeAutospacing="0" w:after="0" w:afterAutospacing="0"/>
        <w:jc w:val="both"/>
        <w:rPr>
          <w:rFonts w:asciiTheme="minorHAnsi" w:hAnsiTheme="minorHAnsi"/>
          <w:sz w:val="22"/>
          <w:szCs w:val="22"/>
          <w:lang w:val="en-US"/>
        </w:rPr>
      </w:pPr>
      <w:r w:rsidRPr="00631613">
        <w:rPr>
          <w:rFonts w:asciiTheme="minorHAnsi" w:hAnsiTheme="minorHAnsi"/>
          <w:sz w:val="22"/>
          <w:szCs w:val="22"/>
          <w:lang w:val="en-US"/>
        </w:rPr>
        <w:t>Two main issues</w:t>
      </w:r>
      <w:r w:rsidR="00D549EE" w:rsidRPr="00631613">
        <w:rPr>
          <w:rFonts w:asciiTheme="minorHAnsi" w:hAnsiTheme="minorHAnsi"/>
          <w:sz w:val="22"/>
          <w:szCs w:val="22"/>
          <w:lang w:val="en-US"/>
        </w:rPr>
        <w:t xml:space="preserve"> need to</w:t>
      </w:r>
      <w:r w:rsidR="00BD26C7" w:rsidRPr="00631613">
        <w:rPr>
          <w:rFonts w:asciiTheme="minorHAnsi" w:hAnsiTheme="minorHAnsi"/>
          <w:sz w:val="22"/>
          <w:szCs w:val="22"/>
          <w:lang w:val="en-US"/>
        </w:rPr>
        <w:t xml:space="preserve"> be addressed</w:t>
      </w:r>
      <w:r w:rsidRPr="00631613">
        <w:rPr>
          <w:rFonts w:asciiTheme="minorHAnsi" w:hAnsiTheme="minorHAnsi"/>
          <w:sz w:val="22"/>
          <w:szCs w:val="22"/>
          <w:lang w:val="en-US"/>
        </w:rPr>
        <w:t xml:space="preserve"> regarding child’s rights in order to improve the existing policies: </w:t>
      </w:r>
      <w:r w:rsidR="00712F3F" w:rsidRPr="00631613">
        <w:rPr>
          <w:rFonts w:asciiTheme="minorHAnsi" w:hAnsiTheme="minorHAnsi"/>
          <w:sz w:val="22"/>
          <w:szCs w:val="22"/>
          <w:lang w:val="en-US"/>
        </w:rPr>
        <w:t>(</w:t>
      </w:r>
      <w:r w:rsidRPr="00631613">
        <w:rPr>
          <w:rFonts w:asciiTheme="minorHAnsi" w:hAnsiTheme="minorHAnsi"/>
          <w:sz w:val="22"/>
          <w:szCs w:val="22"/>
          <w:lang w:val="en-US"/>
        </w:rPr>
        <w:t xml:space="preserve">1) </w:t>
      </w:r>
      <w:r w:rsidR="004F70C9" w:rsidRPr="00631613">
        <w:rPr>
          <w:rFonts w:asciiTheme="minorHAnsi" w:hAnsiTheme="minorHAnsi"/>
          <w:sz w:val="22"/>
          <w:szCs w:val="22"/>
          <w:lang w:val="en-US"/>
        </w:rPr>
        <w:t xml:space="preserve">how to assess projects in regard to </w:t>
      </w:r>
      <w:r w:rsidR="00D549EE" w:rsidRPr="00631613">
        <w:rPr>
          <w:rFonts w:asciiTheme="minorHAnsi" w:hAnsiTheme="minorHAnsi"/>
          <w:sz w:val="22"/>
          <w:szCs w:val="22"/>
          <w:lang w:val="en-US"/>
        </w:rPr>
        <w:t>c</w:t>
      </w:r>
      <w:r w:rsidR="0038323D" w:rsidRPr="00631613">
        <w:rPr>
          <w:rFonts w:asciiTheme="minorHAnsi" w:hAnsiTheme="minorHAnsi"/>
          <w:sz w:val="22"/>
          <w:szCs w:val="22"/>
          <w:lang w:val="en-US"/>
        </w:rPr>
        <w:t>hild</w:t>
      </w:r>
      <w:r w:rsidR="00BD26C7" w:rsidRPr="00631613">
        <w:rPr>
          <w:rFonts w:asciiTheme="minorHAnsi" w:hAnsiTheme="minorHAnsi"/>
          <w:sz w:val="22"/>
          <w:szCs w:val="22"/>
          <w:lang w:val="en-US"/>
        </w:rPr>
        <w:t>ren</w:t>
      </w:r>
      <w:r w:rsidR="0038323D" w:rsidRPr="00631613">
        <w:rPr>
          <w:rFonts w:asciiTheme="minorHAnsi" w:hAnsiTheme="minorHAnsi"/>
          <w:sz w:val="22"/>
          <w:szCs w:val="22"/>
          <w:lang w:val="en-US"/>
        </w:rPr>
        <w:t>’s development and well-being</w:t>
      </w:r>
      <w:r w:rsidR="004F70C9" w:rsidRPr="00631613">
        <w:rPr>
          <w:rFonts w:asciiTheme="minorHAnsi" w:hAnsiTheme="minorHAnsi"/>
          <w:sz w:val="22"/>
          <w:szCs w:val="22"/>
          <w:lang w:val="en-US"/>
        </w:rPr>
        <w:t>; and</w:t>
      </w:r>
      <w:r w:rsidR="0038323D" w:rsidRPr="00631613">
        <w:rPr>
          <w:rFonts w:asciiTheme="minorHAnsi" w:hAnsiTheme="minorHAnsi"/>
          <w:sz w:val="22"/>
          <w:szCs w:val="22"/>
          <w:lang w:val="en-US"/>
        </w:rPr>
        <w:t xml:space="preserve"> </w:t>
      </w:r>
      <w:r w:rsidR="00712F3F" w:rsidRPr="00631613">
        <w:rPr>
          <w:rFonts w:asciiTheme="minorHAnsi" w:hAnsiTheme="minorHAnsi"/>
          <w:sz w:val="22"/>
          <w:szCs w:val="22"/>
          <w:lang w:val="en-US"/>
        </w:rPr>
        <w:t>(</w:t>
      </w:r>
      <w:r w:rsidR="0038323D" w:rsidRPr="00631613">
        <w:rPr>
          <w:rFonts w:asciiTheme="minorHAnsi" w:hAnsiTheme="minorHAnsi"/>
          <w:sz w:val="22"/>
          <w:szCs w:val="22"/>
          <w:lang w:val="en-US"/>
        </w:rPr>
        <w:t>2)</w:t>
      </w:r>
      <w:r w:rsidRPr="00631613">
        <w:rPr>
          <w:rFonts w:asciiTheme="minorHAnsi" w:hAnsiTheme="minorHAnsi"/>
          <w:sz w:val="22"/>
          <w:szCs w:val="22"/>
          <w:lang w:val="en-US"/>
        </w:rPr>
        <w:t xml:space="preserve"> </w:t>
      </w:r>
      <w:r w:rsidR="00941850" w:rsidRPr="00631613">
        <w:rPr>
          <w:rFonts w:asciiTheme="minorHAnsi" w:hAnsiTheme="minorHAnsi"/>
          <w:sz w:val="22"/>
          <w:szCs w:val="22"/>
          <w:lang w:val="en-US"/>
        </w:rPr>
        <w:t xml:space="preserve">how to apply </w:t>
      </w:r>
      <w:r w:rsidR="00D549EE" w:rsidRPr="00631613">
        <w:rPr>
          <w:rFonts w:asciiTheme="minorHAnsi" w:hAnsiTheme="minorHAnsi"/>
          <w:sz w:val="22"/>
          <w:szCs w:val="22"/>
          <w:lang w:val="en-US"/>
        </w:rPr>
        <w:t>safeguard polic</w:t>
      </w:r>
      <w:r w:rsidR="004F70C9" w:rsidRPr="00631613">
        <w:rPr>
          <w:rFonts w:asciiTheme="minorHAnsi" w:hAnsiTheme="minorHAnsi"/>
          <w:sz w:val="22"/>
          <w:szCs w:val="22"/>
          <w:lang w:val="en-US"/>
        </w:rPr>
        <w:t>ies</w:t>
      </w:r>
      <w:r w:rsidR="00941850" w:rsidRPr="00631613">
        <w:rPr>
          <w:rFonts w:asciiTheme="minorHAnsi" w:hAnsiTheme="minorHAnsi"/>
          <w:sz w:val="22"/>
          <w:szCs w:val="22"/>
          <w:lang w:val="en-US"/>
        </w:rPr>
        <w:t>,</w:t>
      </w:r>
      <w:r w:rsidR="00D549EE" w:rsidRPr="00631613">
        <w:rPr>
          <w:rFonts w:asciiTheme="minorHAnsi" w:hAnsiTheme="minorHAnsi"/>
          <w:sz w:val="22"/>
          <w:szCs w:val="22"/>
          <w:lang w:val="en-US"/>
        </w:rPr>
        <w:t xml:space="preserve"> </w:t>
      </w:r>
      <w:r w:rsidR="0038323D" w:rsidRPr="00631613">
        <w:rPr>
          <w:rFonts w:asciiTheme="minorHAnsi" w:hAnsiTheme="minorHAnsi"/>
          <w:sz w:val="22"/>
          <w:szCs w:val="22"/>
          <w:lang w:val="en-US"/>
        </w:rPr>
        <w:t>tak</w:t>
      </w:r>
      <w:r w:rsidR="00941850" w:rsidRPr="00631613">
        <w:rPr>
          <w:rFonts w:asciiTheme="minorHAnsi" w:hAnsiTheme="minorHAnsi"/>
          <w:sz w:val="22"/>
          <w:szCs w:val="22"/>
          <w:lang w:val="en-US"/>
        </w:rPr>
        <w:t>ing</w:t>
      </w:r>
      <w:r w:rsidR="0038323D" w:rsidRPr="00631613">
        <w:rPr>
          <w:rFonts w:asciiTheme="minorHAnsi" w:hAnsiTheme="minorHAnsi"/>
          <w:sz w:val="22"/>
          <w:szCs w:val="22"/>
          <w:lang w:val="en-US"/>
        </w:rPr>
        <w:t xml:space="preserve"> into consideration children’s v</w:t>
      </w:r>
      <w:r w:rsidR="00CD2E20" w:rsidRPr="00631613">
        <w:rPr>
          <w:rFonts w:asciiTheme="minorHAnsi" w:hAnsiTheme="minorHAnsi"/>
          <w:sz w:val="22"/>
          <w:szCs w:val="22"/>
          <w:lang w:val="en-US"/>
        </w:rPr>
        <w:t>oices and views</w:t>
      </w:r>
      <w:r w:rsidR="0038323D" w:rsidRPr="00631613">
        <w:rPr>
          <w:rFonts w:asciiTheme="minorHAnsi" w:hAnsiTheme="minorHAnsi"/>
          <w:sz w:val="22"/>
          <w:szCs w:val="22"/>
          <w:lang w:val="en-US"/>
        </w:rPr>
        <w:t>.</w:t>
      </w:r>
      <w:r w:rsidR="00CD2E20" w:rsidRPr="00631613">
        <w:rPr>
          <w:rFonts w:asciiTheme="minorHAnsi" w:hAnsiTheme="minorHAnsi"/>
          <w:sz w:val="22"/>
          <w:szCs w:val="22"/>
          <w:lang w:val="en-US"/>
        </w:rPr>
        <w:t xml:space="preserve"> </w:t>
      </w:r>
    </w:p>
    <w:p w:rsidR="002A3013" w:rsidRPr="00631613" w:rsidRDefault="00CD2E20" w:rsidP="00031E18">
      <w:pPr>
        <w:pStyle w:val="NormalWeb"/>
        <w:numPr>
          <w:ilvl w:val="0"/>
          <w:numId w:val="8"/>
        </w:numPr>
        <w:spacing w:before="0" w:beforeAutospacing="0" w:after="0" w:afterAutospacing="0"/>
        <w:jc w:val="both"/>
        <w:rPr>
          <w:rFonts w:asciiTheme="minorHAnsi" w:hAnsiTheme="minorHAnsi"/>
          <w:sz w:val="22"/>
          <w:szCs w:val="22"/>
          <w:lang w:val="en-US"/>
        </w:rPr>
      </w:pPr>
      <w:r w:rsidRPr="00631613">
        <w:rPr>
          <w:rFonts w:asciiTheme="minorHAnsi" w:hAnsiTheme="minorHAnsi"/>
          <w:sz w:val="22"/>
          <w:szCs w:val="22"/>
          <w:lang w:val="en-US"/>
        </w:rPr>
        <w:t xml:space="preserve">The assessment process could be improved </w:t>
      </w:r>
      <w:r w:rsidR="00941850" w:rsidRPr="00631613">
        <w:rPr>
          <w:rFonts w:asciiTheme="minorHAnsi" w:hAnsiTheme="minorHAnsi"/>
          <w:sz w:val="22"/>
          <w:szCs w:val="22"/>
          <w:lang w:val="en-US"/>
        </w:rPr>
        <w:t xml:space="preserve">through the use of </w:t>
      </w:r>
      <w:r w:rsidRPr="00631613">
        <w:rPr>
          <w:rFonts w:asciiTheme="minorHAnsi" w:hAnsiTheme="minorHAnsi"/>
          <w:sz w:val="22"/>
          <w:szCs w:val="22"/>
          <w:lang w:val="en-US"/>
        </w:rPr>
        <w:t xml:space="preserve">child impact assessment. </w:t>
      </w:r>
      <w:r w:rsidR="00941850" w:rsidRPr="00631613">
        <w:rPr>
          <w:rFonts w:asciiTheme="minorHAnsi" w:hAnsiTheme="minorHAnsi"/>
          <w:sz w:val="22"/>
          <w:szCs w:val="22"/>
          <w:lang w:val="en-US"/>
        </w:rPr>
        <w:t xml:space="preserve">For example, </w:t>
      </w:r>
      <w:r w:rsidRPr="00631613">
        <w:rPr>
          <w:rFonts w:asciiTheme="minorHAnsi" w:hAnsiTheme="minorHAnsi"/>
          <w:sz w:val="22"/>
          <w:szCs w:val="22"/>
          <w:lang w:val="en-US"/>
        </w:rPr>
        <w:t xml:space="preserve">in Canada, Ireland </w:t>
      </w:r>
      <w:r w:rsidR="00941850" w:rsidRPr="00631613">
        <w:rPr>
          <w:rFonts w:asciiTheme="minorHAnsi" w:hAnsiTheme="minorHAnsi"/>
          <w:sz w:val="22"/>
          <w:szCs w:val="22"/>
          <w:lang w:val="en-US"/>
        </w:rPr>
        <w:t xml:space="preserve">and the United Kingdom, </w:t>
      </w:r>
      <w:r w:rsidRPr="00631613">
        <w:rPr>
          <w:rFonts w:asciiTheme="minorHAnsi" w:hAnsiTheme="minorHAnsi"/>
          <w:sz w:val="22"/>
          <w:szCs w:val="22"/>
          <w:lang w:val="en-US"/>
        </w:rPr>
        <w:t xml:space="preserve">government </w:t>
      </w:r>
      <w:r w:rsidR="00941850" w:rsidRPr="00631613">
        <w:rPr>
          <w:rFonts w:asciiTheme="minorHAnsi" w:hAnsiTheme="minorHAnsi"/>
          <w:sz w:val="22"/>
          <w:szCs w:val="22"/>
          <w:lang w:val="en-US"/>
        </w:rPr>
        <w:t xml:space="preserve">has undertaken </w:t>
      </w:r>
      <w:r w:rsidRPr="00631613">
        <w:rPr>
          <w:rFonts w:asciiTheme="minorHAnsi" w:hAnsiTheme="minorHAnsi"/>
          <w:sz w:val="22"/>
          <w:szCs w:val="22"/>
          <w:lang w:val="en-US"/>
        </w:rPr>
        <w:t>child impact assessment</w:t>
      </w:r>
      <w:r w:rsidR="00941850" w:rsidRPr="00631613">
        <w:rPr>
          <w:rFonts w:asciiTheme="minorHAnsi" w:hAnsiTheme="minorHAnsi"/>
          <w:sz w:val="22"/>
          <w:szCs w:val="22"/>
          <w:lang w:val="en-US"/>
        </w:rPr>
        <w:t>s</w:t>
      </w:r>
      <w:r w:rsidRPr="00631613">
        <w:rPr>
          <w:rFonts w:asciiTheme="minorHAnsi" w:hAnsiTheme="minorHAnsi"/>
          <w:sz w:val="22"/>
          <w:szCs w:val="22"/>
          <w:lang w:val="en-US"/>
        </w:rPr>
        <w:t xml:space="preserve"> at the local, municipal level. </w:t>
      </w:r>
      <w:r w:rsidR="00031E18" w:rsidRPr="00631613">
        <w:rPr>
          <w:rFonts w:asciiTheme="minorHAnsi" w:hAnsiTheme="minorHAnsi"/>
          <w:sz w:val="22"/>
          <w:szCs w:val="22"/>
          <w:lang w:val="en-US"/>
        </w:rPr>
        <w:t xml:space="preserve">Child labor is not the only </w:t>
      </w:r>
      <w:r w:rsidR="008703C4" w:rsidRPr="00631613">
        <w:rPr>
          <w:rFonts w:asciiTheme="minorHAnsi" w:hAnsiTheme="minorHAnsi"/>
          <w:sz w:val="22"/>
          <w:szCs w:val="22"/>
          <w:lang w:val="en-US"/>
        </w:rPr>
        <w:t>issue</w:t>
      </w:r>
      <w:r w:rsidR="00031E18" w:rsidRPr="00631613">
        <w:rPr>
          <w:rFonts w:asciiTheme="minorHAnsi" w:hAnsiTheme="minorHAnsi"/>
          <w:sz w:val="22"/>
          <w:szCs w:val="22"/>
          <w:lang w:val="en-US"/>
        </w:rPr>
        <w:t>;</w:t>
      </w:r>
      <w:r w:rsidR="008703C4" w:rsidRPr="00631613">
        <w:rPr>
          <w:rFonts w:asciiTheme="minorHAnsi" w:hAnsiTheme="minorHAnsi"/>
          <w:sz w:val="22"/>
          <w:szCs w:val="22"/>
          <w:lang w:val="en-US"/>
        </w:rPr>
        <w:t xml:space="preserve"> many other economic and management decisions </w:t>
      </w:r>
      <w:r w:rsidR="00031E18" w:rsidRPr="00631613">
        <w:rPr>
          <w:rFonts w:asciiTheme="minorHAnsi" w:hAnsiTheme="minorHAnsi"/>
          <w:sz w:val="22"/>
          <w:szCs w:val="22"/>
          <w:lang w:val="en-US"/>
        </w:rPr>
        <w:t xml:space="preserve">have </w:t>
      </w:r>
      <w:r w:rsidR="008703C4" w:rsidRPr="00631613">
        <w:rPr>
          <w:rFonts w:asciiTheme="minorHAnsi" w:hAnsiTheme="minorHAnsi"/>
          <w:sz w:val="22"/>
          <w:szCs w:val="22"/>
          <w:lang w:val="en-US"/>
        </w:rPr>
        <w:t>an impact on children</w:t>
      </w:r>
      <w:r w:rsidR="00BD26C7" w:rsidRPr="00631613">
        <w:rPr>
          <w:rFonts w:asciiTheme="minorHAnsi" w:hAnsiTheme="minorHAnsi"/>
          <w:sz w:val="22"/>
          <w:szCs w:val="22"/>
          <w:lang w:val="en-US"/>
        </w:rPr>
        <w:t xml:space="preserve">, </w:t>
      </w:r>
      <w:r w:rsidR="00031E18" w:rsidRPr="00631613">
        <w:rPr>
          <w:rFonts w:asciiTheme="minorHAnsi" w:hAnsiTheme="minorHAnsi"/>
          <w:sz w:val="22"/>
          <w:szCs w:val="22"/>
          <w:lang w:val="en-US"/>
        </w:rPr>
        <w:t xml:space="preserve">including </w:t>
      </w:r>
      <w:r w:rsidR="008703C4" w:rsidRPr="00631613">
        <w:rPr>
          <w:rFonts w:asciiTheme="minorHAnsi" w:hAnsiTheme="minorHAnsi"/>
          <w:sz w:val="22"/>
          <w:szCs w:val="22"/>
          <w:lang w:val="en-US"/>
        </w:rPr>
        <w:t>deprivation of basic services, education, water</w:t>
      </w:r>
      <w:r w:rsidR="00031E18" w:rsidRPr="00631613">
        <w:rPr>
          <w:rFonts w:asciiTheme="minorHAnsi" w:hAnsiTheme="minorHAnsi"/>
          <w:sz w:val="22"/>
          <w:szCs w:val="22"/>
          <w:lang w:val="en-US"/>
        </w:rPr>
        <w:t xml:space="preserve"> and</w:t>
      </w:r>
      <w:r w:rsidR="008703C4" w:rsidRPr="00631613">
        <w:rPr>
          <w:rFonts w:asciiTheme="minorHAnsi" w:hAnsiTheme="minorHAnsi"/>
          <w:sz w:val="22"/>
          <w:szCs w:val="22"/>
          <w:lang w:val="en-US"/>
        </w:rPr>
        <w:t xml:space="preserve"> health</w:t>
      </w:r>
      <w:r w:rsidR="00031E18" w:rsidRPr="00631613">
        <w:rPr>
          <w:rFonts w:asciiTheme="minorHAnsi" w:hAnsiTheme="minorHAnsi"/>
          <w:sz w:val="22"/>
          <w:szCs w:val="22"/>
          <w:lang w:val="en-US"/>
        </w:rPr>
        <w:t>,</w:t>
      </w:r>
      <w:r w:rsidR="008703C4" w:rsidRPr="00631613">
        <w:rPr>
          <w:rFonts w:asciiTheme="minorHAnsi" w:hAnsiTheme="minorHAnsi"/>
          <w:sz w:val="22"/>
          <w:szCs w:val="22"/>
          <w:lang w:val="en-US"/>
        </w:rPr>
        <w:t xml:space="preserve"> and exposure to </w:t>
      </w:r>
      <w:r w:rsidR="00031E18" w:rsidRPr="00631613">
        <w:rPr>
          <w:rFonts w:asciiTheme="minorHAnsi" w:hAnsiTheme="minorHAnsi"/>
          <w:sz w:val="22"/>
          <w:szCs w:val="22"/>
          <w:lang w:val="en-US"/>
        </w:rPr>
        <w:t xml:space="preserve">goods and activities </w:t>
      </w:r>
      <w:r w:rsidR="008703C4" w:rsidRPr="00631613">
        <w:rPr>
          <w:rFonts w:asciiTheme="minorHAnsi" w:hAnsiTheme="minorHAnsi"/>
          <w:sz w:val="22"/>
          <w:szCs w:val="22"/>
          <w:lang w:val="en-US"/>
        </w:rPr>
        <w:t>that are detrimental to development.</w:t>
      </w:r>
    </w:p>
    <w:p w:rsidR="005234DC" w:rsidRPr="00631613" w:rsidRDefault="00BE7752" w:rsidP="00031E18">
      <w:pPr>
        <w:pStyle w:val="NormalWeb"/>
        <w:numPr>
          <w:ilvl w:val="0"/>
          <w:numId w:val="7"/>
        </w:numPr>
        <w:spacing w:before="0" w:beforeAutospacing="0" w:after="0" w:afterAutospacing="0"/>
        <w:jc w:val="both"/>
        <w:rPr>
          <w:rFonts w:asciiTheme="minorHAnsi" w:hAnsiTheme="minorHAnsi"/>
          <w:sz w:val="22"/>
          <w:szCs w:val="22"/>
          <w:lang w:val="en-US"/>
        </w:rPr>
      </w:pPr>
      <w:r w:rsidRPr="00631613">
        <w:rPr>
          <w:rFonts w:asciiTheme="minorHAnsi" w:hAnsiTheme="minorHAnsi"/>
          <w:sz w:val="22"/>
          <w:szCs w:val="22"/>
          <w:lang w:val="en-US"/>
        </w:rPr>
        <w:t>The UN</w:t>
      </w:r>
      <w:r w:rsidR="008703C4" w:rsidRPr="00631613">
        <w:rPr>
          <w:rFonts w:asciiTheme="minorHAnsi" w:hAnsiTheme="minorHAnsi"/>
          <w:sz w:val="22"/>
          <w:szCs w:val="22"/>
          <w:lang w:val="en-US"/>
        </w:rPr>
        <w:t xml:space="preserve"> C</w:t>
      </w:r>
      <w:r w:rsidRPr="00631613">
        <w:rPr>
          <w:rFonts w:asciiTheme="minorHAnsi" w:hAnsiTheme="minorHAnsi"/>
          <w:sz w:val="22"/>
          <w:szCs w:val="22"/>
          <w:lang w:val="en-US"/>
        </w:rPr>
        <w:t>onvention on</w:t>
      </w:r>
      <w:r w:rsidR="008703C4" w:rsidRPr="00631613">
        <w:rPr>
          <w:rFonts w:asciiTheme="minorHAnsi" w:hAnsiTheme="minorHAnsi"/>
          <w:sz w:val="22"/>
          <w:szCs w:val="22"/>
          <w:lang w:val="en-US"/>
        </w:rPr>
        <w:t xml:space="preserve"> the Right</w:t>
      </w:r>
      <w:r w:rsidR="00031E18" w:rsidRPr="00631613">
        <w:rPr>
          <w:rFonts w:asciiTheme="minorHAnsi" w:hAnsiTheme="minorHAnsi"/>
          <w:sz w:val="22"/>
          <w:szCs w:val="22"/>
          <w:lang w:val="en-US"/>
        </w:rPr>
        <w:t>s</w:t>
      </w:r>
      <w:r w:rsidR="008703C4" w:rsidRPr="00631613">
        <w:rPr>
          <w:rFonts w:asciiTheme="minorHAnsi" w:hAnsiTheme="minorHAnsi"/>
          <w:sz w:val="22"/>
          <w:szCs w:val="22"/>
          <w:lang w:val="en-US"/>
        </w:rPr>
        <w:t xml:space="preserve"> of the C</w:t>
      </w:r>
      <w:r w:rsidRPr="00631613">
        <w:rPr>
          <w:rFonts w:asciiTheme="minorHAnsi" w:hAnsiTheme="minorHAnsi"/>
          <w:sz w:val="22"/>
          <w:szCs w:val="22"/>
          <w:lang w:val="en-US"/>
        </w:rPr>
        <w:t>hild is the most widely ratified</w:t>
      </w:r>
      <w:r w:rsidR="00CB5DC4" w:rsidRPr="00631613">
        <w:rPr>
          <w:rFonts w:asciiTheme="minorHAnsi" w:hAnsiTheme="minorHAnsi"/>
          <w:sz w:val="22"/>
          <w:szCs w:val="22"/>
          <w:lang w:val="en-US"/>
        </w:rPr>
        <w:t xml:space="preserve"> </w:t>
      </w:r>
      <w:r w:rsidR="00031E18" w:rsidRPr="00631613">
        <w:rPr>
          <w:rFonts w:asciiTheme="minorHAnsi" w:hAnsiTheme="minorHAnsi"/>
          <w:sz w:val="22"/>
          <w:szCs w:val="22"/>
          <w:lang w:val="en-US"/>
        </w:rPr>
        <w:t xml:space="preserve">instrument on </w:t>
      </w:r>
      <w:r w:rsidR="00CB5DC4" w:rsidRPr="00631613">
        <w:rPr>
          <w:rFonts w:asciiTheme="minorHAnsi" w:hAnsiTheme="minorHAnsi"/>
          <w:sz w:val="22"/>
          <w:szCs w:val="22"/>
          <w:lang w:val="en-US"/>
        </w:rPr>
        <w:t>Human R</w:t>
      </w:r>
      <w:r w:rsidRPr="00631613">
        <w:rPr>
          <w:rFonts w:asciiTheme="minorHAnsi" w:hAnsiTheme="minorHAnsi"/>
          <w:sz w:val="22"/>
          <w:szCs w:val="22"/>
          <w:lang w:val="en-US"/>
        </w:rPr>
        <w:t>ights</w:t>
      </w:r>
      <w:r w:rsidR="002A3013" w:rsidRPr="00631613">
        <w:rPr>
          <w:rFonts w:asciiTheme="minorHAnsi" w:hAnsiTheme="minorHAnsi"/>
          <w:sz w:val="22"/>
          <w:szCs w:val="22"/>
          <w:lang w:val="en-US"/>
        </w:rPr>
        <w:t xml:space="preserve">. </w:t>
      </w:r>
      <w:r w:rsidR="00A609FE" w:rsidRPr="00631613">
        <w:rPr>
          <w:rFonts w:asciiTheme="minorHAnsi" w:hAnsiTheme="minorHAnsi"/>
          <w:sz w:val="22"/>
          <w:szCs w:val="22"/>
          <w:lang w:val="en-US"/>
        </w:rPr>
        <w:t xml:space="preserve">The </w:t>
      </w:r>
      <w:r w:rsidR="002A3013" w:rsidRPr="00631613">
        <w:rPr>
          <w:rFonts w:asciiTheme="minorHAnsi" w:hAnsiTheme="minorHAnsi"/>
          <w:sz w:val="22"/>
          <w:szCs w:val="22"/>
          <w:lang w:val="en-US"/>
        </w:rPr>
        <w:t xml:space="preserve">Bank is </w:t>
      </w:r>
      <w:r w:rsidRPr="00631613">
        <w:rPr>
          <w:rFonts w:asciiTheme="minorHAnsi" w:hAnsiTheme="minorHAnsi"/>
          <w:sz w:val="22"/>
          <w:szCs w:val="22"/>
          <w:lang w:val="en-US"/>
        </w:rPr>
        <w:t xml:space="preserve">recommended to comply with it when planning and implementing its projects and when contracting </w:t>
      </w:r>
      <w:r w:rsidR="00BD26C7" w:rsidRPr="00631613">
        <w:rPr>
          <w:rFonts w:asciiTheme="minorHAnsi" w:hAnsiTheme="minorHAnsi"/>
          <w:sz w:val="22"/>
          <w:szCs w:val="22"/>
          <w:lang w:val="en-US"/>
        </w:rPr>
        <w:t xml:space="preserve">with </w:t>
      </w:r>
      <w:r w:rsidR="00031E18" w:rsidRPr="00631613">
        <w:rPr>
          <w:rFonts w:asciiTheme="minorHAnsi" w:hAnsiTheme="minorHAnsi"/>
          <w:sz w:val="22"/>
          <w:szCs w:val="22"/>
          <w:lang w:val="en-US"/>
        </w:rPr>
        <w:t xml:space="preserve">borrowers </w:t>
      </w:r>
      <w:r w:rsidRPr="00631613">
        <w:rPr>
          <w:rFonts w:asciiTheme="minorHAnsi" w:hAnsiTheme="minorHAnsi"/>
          <w:sz w:val="22"/>
          <w:szCs w:val="22"/>
          <w:lang w:val="en-US"/>
        </w:rPr>
        <w:t xml:space="preserve">to ensure that all child rights related issues are </w:t>
      </w:r>
      <w:r w:rsidR="002A3013" w:rsidRPr="00631613">
        <w:rPr>
          <w:rFonts w:asciiTheme="minorHAnsi" w:hAnsiTheme="minorHAnsi"/>
          <w:sz w:val="22"/>
          <w:szCs w:val="22"/>
          <w:lang w:val="en-US"/>
        </w:rPr>
        <w:t>in place.</w:t>
      </w:r>
      <w:r w:rsidRPr="00631613">
        <w:rPr>
          <w:rFonts w:asciiTheme="minorHAnsi" w:hAnsiTheme="minorHAnsi"/>
          <w:sz w:val="22"/>
          <w:szCs w:val="22"/>
          <w:lang w:val="en-US"/>
        </w:rPr>
        <w:t xml:space="preserve"> </w:t>
      </w:r>
    </w:p>
    <w:p w:rsidR="005234DC" w:rsidRPr="00631613" w:rsidRDefault="00BD26C7" w:rsidP="00031E18">
      <w:pPr>
        <w:pStyle w:val="NormalWeb"/>
        <w:numPr>
          <w:ilvl w:val="0"/>
          <w:numId w:val="7"/>
        </w:numPr>
        <w:spacing w:before="0" w:beforeAutospacing="0" w:after="0" w:afterAutospacing="0"/>
        <w:jc w:val="both"/>
        <w:rPr>
          <w:rFonts w:asciiTheme="minorHAnsi" w:hAnsiTheme="minorHAnsi"/>
          <w:sz w:val="22"/>
          <w:szCs w:val="22"/>
          <w:lang w:val="en-US"/>
        </w:rPr>
      </w:pPr>
      <w:r w:rsidRPr="00631613">
        <w:rPr>
          <w:rFonts w:asciiTheme="minorHAnsi" w:hAnsiTheme="minorHAnsi"/>
          <w:sz w:val="22"/>
          <w:szCs w:val="22"/>
          <w:lang w:val="en-US"/>
        </w:rPr>
        <w:lastRenderedPageBreak/>
        <w:t>T</w:t>
      </w:r>
      <w:r w:rsidR="00BE7752" w:rsidRPr="00631613">
        <w:rPr>
          <w:rFonts w:asciiTheme="minorHAnsi" w:hAnsiTheme="minorHAnsi"/>
          <w:sz w:val="22"/>
          <w:szCs w:val="22"/>
          <w:lang w:val="en-US"/>
        </w:rPr>
        <w:t xml:space="preserve">he Bank </w:t>
      </w:r>
      <w:r w:rsidRPr="00631613">
        <w:rPr>
          <w:rFonts w:asciiTheme="minorHAnsi" w:hAnsiTheme="minorHAnsi"/>
          <w:sz w:val="22"/>
          <w:szCs w:val="22"/>
          <w:lang w:val="en-US"/>
        </w:rPr>
        <w:t xml:space="preserve">is recommended </w:t>
      </w:r>
      <w:r w:rsidR="00BE7752" w:rsidRPr="00631613">
        <w:rPr>
          <w:rFonts w:asciiTheme="minorHAnsi" w:hAnsiTheme="minorHAnsi"/>
          <w:sz w:val="22"/>
          <w:szCs w:val="22"/>
          <w:lang w:val="en-US"/>
        </w:rPr>
        <w:t xml:space="preserve">to consult the </w:t>
      </w:r>
      <w:r w:rsidR="00031E18" w:rsidRPr="00631613">
        <w:rPr>
          <w:rFonts w:asciiTheme="minorHAnsi" w:hAnsiTheme="minorHAnsi"/>
          <w:sz w:val="22"/>
          <w:szCs w:val="22"/>
          <w:lang w:val="en-US"/>
        </w:rPr>
        <w:t xml:space="preserve">website of the </w:t>
      </w:r>
      <w:r w:rsidR="00BE7752" w:rsidRPr="00631613">
        <w:rPr>
          <w:rFonts w:asciiTheme="minorHAnsi" w:hAnsiTheme="minorHAnsi"/>
          <w:sz w:val="22"/>
          <w:szCs w:val="22"/>
          <w:lang w:val="en-US"/>
        </w:rPr>
        <w:t xml:space="preserve">UN’s </w:t>
      </w:r>
      <w:r w:rsidR="00F85F6E" w:rsidRPr="00631613">
        <w:rPr>
          <w:rFonts w:asciiTheme="minorHAnsi" w:hAnsiTheme="minorHAnsi"/>
          <w:sz w:val="22"/>
          <w:szCs w:val="22"/>
          <w:lang w:val="en-US"/>
        </w:rPr>
        <w:t>O</w:t>
      </w:r>
      <w:r w:rsidR="00031E18" w:rsidRPr="00631613">
        <w:rPr>
          <w:rFonts w:asciiTheme="minorHAnsi" w:hAnsiTheme="minorHAnsi"/>
          <w:sz w:val="22"/>
          <w:szCs w:val="22"/>
          <w:lang w:val="en-US"/>
        </w:rPr>
        <w:t>ffice of the High Commissioner on Human Rights</w:t>
      </w:r>
      <w:r w:rsidR="002A3013" w:rsidRPr="00631613">
        <w:rPr>
          <w:rFonts w:asciiTheme="minorHAnsi" w:hAnsiTheme="minorHAnsi"/>
          <w:sz w:val="22"/>
          <w:szCs w:val="22"/>
          <w:lang w:val="en-US"/>
        </w:rPr>
        <w:t xml:space="preserve">, where the </w:t>
      </w:r>
      <w:r w:rsidR="00031E18" w:rsidRPr="00631613">
        <w:rPr>
          <w:rFonts w:asciiTheme="minorHAnsi" w:hAnsiTheme="minorHAnsi"/>
          <w:sz w:val="22"/>
          <w:szCs w:val="22"/>
          <w:lang w:val="en-US"/>
        </w:rPr>
        <w:t xml:space="preserve">CRC </w:t>
      </w:r>
      <w:r w:rsidR="00BE7752" w:rsidRPr="00631613">
        <w:rPr>
          <w:rFonts w:asciiTheme="minorHAnsi" w:hAnsiTheme="minorHAnsi"/>
          <w:sz w:val="22"/>
          <w:szCs w:val="22"/>
          <w:lang w:val="en-US"/>
        </w:rPr>
        <w:t xml:space="preserve">posts recommendations specific </w:t>
      </w:r>
      <w:r w:rsidR="00031E18" w:rsidRPr="00631613">
        <w:rPr>
          <w:rFonts w:asciiTheme="minorHAnsi" w:hAnsiTheme="minorHAnsi"/>
          <w:sz w:val="22"/>
          <w:szCs w:val="22"/>
          <w:lang w:val="en-US"/>
        </w:rPr>
        <w:t xml:space="preserve">to </w:t>
      </w:r>
      <w:r w:rsidR="00BE7752" w:rsidRPr="00631613">
        <w:rPr>
          <w:rFonts w:asciiTheme="minorHAnsi" w:hAnsiTheme="minorHAnsi"/>
          <w:sz w:val="22"/>
          <w:szCs w:val="22"/>
          <w:lang w:val="en-US"/>
        </w:rPr>
        <w:t>projects</w:t>
      </w:r>
      <w:r w:rsidR="002A3013" w:rsidRPr="00631613">
        <w:rPr>
          <w:rFonts w:asciiTheme="minorHAnsi" w:hAnsiTheme="minorHAnsi"/>
          <w:sz w:val="22"/>
          <w:szCs w:val="22"/>
          <w:lang w:val="en-US"/>
        </w:rPr>
        <w:t xml:space="preserve">. </w:t>
      </w:r>
      <w:r w:rsidR="00031E18" w:rsidRPr="00631613">
        <w:rPr>
          <w:rFonts w:asciiTheme="minorHAnsi" w:hAnsiTheme="minorHAnsi"/>
          <w:sz w:val="22"/>
          <w:szCs w:val="22"/>
          <w:lang w:val="en-US"/>
        </w:rPr>
        <w:t>T</w:t>
      </w:r>
      <w:r w:rsidR="00F85F6E" w:rsidRPr="00631613">
        <w:rPr>
          <w:rFonts w:asciiTheme="minorHAnsi" w:hAnsiTheme="minorHAnsi"/>
          <w:sz w:val="22"/>
          <w:szCs w:val="22"/>
          <w:lang w:val="en-US"/>
        </w:rPr>
        <w:t>he</w:t>
      </w:r>
      <w:r w:rsidR="002A3013" w:rsidRPr="00631613">
        <w:rPr>
          <w:rFonts w:asciiTheme="minorHAnsi" w:hAnsiTheme="minorHAnsi"/>
          <w:sz w:val="22"/>
          <w:szCs w:val="22"/>
          <w:lang w:val="en-US"/>
        </w:rPr>
        <w:t xml:space="preserve"> </w:t>
      </w:r>
      <w:r w:rsidR="00BE7752" w:rsidRPr="00631613">
        <w:rPr>
          <w:rFonts w:asciiTheme="minorHAnsi" w:hAnsiTheme="minorHAnsi"/>
          <w:sz w:val="22"/>
          <w:szCs w:val="22"/>
          <w:lang w:val="en-US"/>
        </w:rPr>
        <w:t>information</w:t>
      </w:r>
      <w:r w:rsidR="002A3013" w:rsidRPr="00631613">
        <w:rPr>
          <w:rFonts w:asciiTheme="minorHAnsi" w:hAnsiTheme="minorHAnsi"/>
          <w:sz w:val="22"/>
          <w:szCs w:val="22"/>
          <w:lang w:val="en-US"/>
        </w:rPr>
        <w:t xml:space="preserve"> </w:t>
      </w:r>
      <w:r w:rsidR="00BE7752" w:rsidRPr="00631613">
        <w:rPr>
          <w:rFonts w:asciiTheme="minorHAnsi" w:hAnsiTheme="minorHAnsi"/>
          <w:sz w:val="22"/>
          <w:szCs w:val="22"/>
          <w:lang w:val="en-US"/>
        </w:rPr>
        <w:t xml:space="preserve">gathered </w:t>
      </w:r>
      <w:r w:rsidR="00031E18" w:rsidRPr="00631613">
        <w:rPr>
          <w:rFonts w:asciiTheme="minorHAnsi" w:hAnsiTheme="minorHAnsi"/>
          <w:sz w:val="22"/>
          <w:szCs w:val="22"/>
          <w:lang w:val="en-US"/>
        </w:rPr>
        <w:t xml:space="preserve">there is </w:t>
      </w:r>
      <w:r w:rsidR="00BE7752" w:rsidRPr="00631613">
        <w:rPr>
          <w:rFonts w:asciiTheme="minorHAnsi" w:hAnsiTheme="minorHAnsi"/>
          <w:sz w:val="22"/>
          <w:szCs w:val="22"/>
          <w:lang w:val="en-US"/>
        </w:rPr>
        <w:t xml:space="preserve">from consultations with children, children’s reports, and NGOs. </w:t>
      </w:r>
    </w:p>
    <w:p w:rsidR="00D549EE" w:rsidRPr="00631613" w:rsidRDefault="00031E18" w:rsidP="00210FFD">
      <w:pPr>
        <w:pStyle w:val="NormalWeb"/>
        <w:numPr>
          <w:ilvl w:val="0"/>
          <w:numId w:val="8"/>
        </w:numPr>
        <w:spacing w:before="0" w:beforeAutospacing="0" w:after="0" w:afterAutospacing="0"/>
        <w:jc w:val="both"/>
        <w:rPr>
          <w:rFonts w:asciiTheme="minorHAnsi" w:hAnsiTheme="minorHAnsi"/>
          <w:sz w:val="22"/>
          <w:szCs w:val="22"/>
          <w:lang w:val="en-US"/>
        </w:rPr>
      </w:pPr>
      <w:r w:rsidRPr="00631613">
        <w:rPr>
          <w:rFonts w:asciiTheme="minorHAnsi" w:hAnsiTheme="minorHAnsi"/>
          <w:sz w:val="22"/>
          <w:szCs w:val="22"/>
          <w:lang w:val="en-US"/>
        </w:rPr>
        <w:t>In particular, t</w:t>
      </w:r>
      <w:r w:rsidR="007A1557" w:rsidRPr="00631613">
        <w:rPr>
          <w:rFonts w:asciiTheme="minorHAnsi" w:hAnsiTheme="minorHAnsi"/>
          <w:sz w:val="22"/>
          <w:szCs w:val="22"/>
          <w:lang w:val="en-US"/>
        </w:rPr>
        <w:t xml:space="preserve">he Bank </w:t>
      </w:r>
      <w:r w:rsidRPr="00631613">
        <w:rPr>
          <w:rFonts w:asciiTheme="minorHAnsi" w:hAnsiTheme="minorHAnsi"/>
          <w:sz w:val="22"/>
          <w:szCs w:val="22"/>
          <w:lang w:val="en-US"/>
        </w:rPr>
        <w:t xml:space="preserve">should review </w:t>
      </w:r>
      <w:r w:rsidR="007A1557" w:rsidRPr="00631613">
        <w:rPr>
          <w:rFonts w:asciiTheme="minorHAnsi" w:hAnsiTheme="minorHAnsi"/>
          <w:sz w:val="22"/>
          <w:szCs w:val="22"/>
          <w:lang w:val="en-US"/>
        </w:rPr>
        <w:t xml:space="preserve">the </w:t>
      </w:r>
      <w:r w:rsidRPr="00631613">
        <w:rPr>
          <w:rFonts w:asciiTheme="minorHAnsi" w:hAnsiTheme="minorHAnsi"/>
          <w:sz w:val="22"/>
          <w:szCs w:val="22"/>
          <w:lang w:val="en-US"/>
        </w:rPr>
        <w:t xml:space="preserve">CRC’s </w:t>
      </w:r>
      <w:r w:rsidR="002A3013" w:rsidRPr="00631613">
        <w:rPr>
          <w:rFonts w:asciiTheme="minorHAnsi" w:hAnsiTheme="minorHAnsi"/>
          <w:sz w:val="22"/>
          <w:szCs w:val="22"/>
          <w:lang w:val="en-US"/>
        </w:rPr>
        <w:t>“</w:t>
      </w:r>
      <w:r w:rsidR="00F85F6E" w:rsidRPr="00631613">
        <w:rPr>
          <w:rFonts w:asciiTheme="minorHAnsi" w:hAnsiTheme="minorHAnsi"/>
          <w:sz w:val="22"/>
          <w:szCs w:val="22"/>
          <w:lang w:val="en-US"/>
        </w:rPr>
        <w:t>General C</w:t>
      </w:r>
      <w:r w:rsidR="00BE7752" w:rsidRPr="00631613">
        <w:rPr>
          <w:rFonts w:asciiTheme="minorHAnsi" w:hAnsiTheme="minorHAnsi"/>
          <w:sz w:val="22"/>
          <w:szCs w:val="22"/>
          <w:lang w:val="en-US"/>
        </w:rPr>
        <w:t>omments</w:t>
      </w:r>
      <w:r w:rsidR="002A3013" w:rsidRPr="00631613">
        <w:rPr>
          <w:rFonts w:asciiTheme="minorHAnsi" w:hAnsiTheme="minorHAnsi"/>
          <w:sz w:val="22"/>
          <w:szCs w:val="22"/>
          <w:lang w:val="en-US"/>
        </w:rPr>
        <w:t>”</w:t>
      </w:r>
      <w:r w:rsidR="00F85F6E" w:rsidRPr="00631613">
        <w:rPr>
          <w:rFonts w:asciiTheme="minorHAnsi" w:hAnsiTheme="minorHAnsi"/>
          <w:sz w:val="22"/>
          <w:szCs w:val="22"/>
          <w:lang w:val="en-US"/>
        </w:rPr>
        <w:t xml:space="preserve"> on thematic issues</w:t>
      </w:r>
      <w:r w:rsidRPr="00631613">
        <w:rPr>
          <w:rFonts w:asciiTheme="minorHAnsi" w:hAnsiTheme="minorHAnsi"/>
          <w:sz w:val="22"/>
          <w:szCs w:val="22"/>
          <w:lang w:val="en-US"/>
        </w:rPr>
        <w:t xml:space="preserve"> on the website</w:t>
      </w:r>
      <w:r w:rsidR="007A1557" w:rsidRPr="00631613">
        <w:rPr>
          <w:rFonts w:asciiTheme="minorHAnsi" w:hAnsiTheme="minorHAnsi"/>
          <w:sz w:val="22"/>
          <w:szCs w:val="22"/>
          <w:lang w:val="en-US"/>
        </w:rPr>
        <w:t>, more precisely</w:t>
      </w:r>
      <w:r w:rsidR="00F85F6E" w:rsidRPr="00631613">
        <w:rPr>
          <w:rFonts w:asciiTheme="minorHAnsi" w:hAnsiTheme="minorHAnsi"/>
          <w:sz w:val="22"/>
          <w:szCs w:val="22"/>
          <w:lang w:val="en-US"/>
        </w:rPr>
        <w:t xml:space="preserve"> </w:t>
      </w:r>
      <w:r w:rsidR="00BE7752" w:rsidRPr="00631613">
        <w:rPr>
          <w:rFonts w:asciiTheme="minorHAnsi" w:hAnsiTheme="minorHAnsi"/>
          <w:sz w:val="22"/>
          <w:szCs w:val="22"/>
          <w:lang w:val="en-US"/>
        </w:rPr>
        <w:t>“Comment 16</w:t>
      </w:r>
      <w:r w:rsidRPr="00631613">
        <w:rPr>
          <w:rFonts w:asciiTheme="minorHAnsi" w:hAnsiTheme="minorHAnsi"/>
          <w:sz w:val="22"/>
          <w:szCs w:val="22"/>
          <w:lang w:val="en-US"/>
        </w:rPr>
        <w:t>,</w:t>
      </w:r>
      <w:r w:rsidR="00BE7752" w:rsidRPr="00631613">
        <w:rPr>
          <w:rFonts w:asciiTheme="minorHAnsi" w:hAnsiTheme="minorHAnsi"/>
          <w:sz w:val="22"/>
          <w:szCs w:val="22"/>
          <w:lang w:val="en-US"/>
        </w:rPr>
        <w:t>”</w:t>
      </w:r>
      <w:r w:rsidR="00D549EE" w:rsidRPr="00631613">
        <w:rPr>
          <w:rFonts w:asciiTheme="minorHAnsi" w:hAnsiTheme="minorHAnsi"/>
          <w:sz w:val="22"/>
          <w:szCs w:val="22"/>
          <w:lang w:val="en-US"/>
        </w:rPr>
        <w:t xml:space="preserve"> </w:t>
      </w:r>
      <w:r w:rsidR="00BD26C7" w:rsidRPr="00631613">
        <w:rPr>
          <w:rFonts w:asciiTheme="minorHAnsi" w:hAnsiTheme="minorHAnsi"/>
          <w:sz w:val="22"/>
          <w:szCs w:val="22"/>
          <w:lang w:val="en-US"/>
        </w:rPr>
        <w:t xml:space="preserve">since it </w:t>
      </w:r>
      <w:r w:rsidRPr="00631613">
        <w:rPr>
          <w:rFonts w:asciiTheme="minorHAnsi" w:hAnsiTheme="minorHAnsi"/>
          <w:sz w:val="22"/>
          <w:szCs w:val="22"/>
          <w:lang w:val="en-US"/>
        </w:rPr>
        <w:t xml:space="preserve">addresses </w:t>
      </w:r>
      <w:r w:rsidR="00D549EE" w:rsidRPr="00631613">
        <w:rPr>
          <w:rFonts w:asciiTheme="minorHAnsi" w:hAnsiTheme="minorHAnsi"/>
          <w:sz w:val="22"/>
          <w:szCs w:val="22"/>
          <w:lang w:val="en-US"/>
        </w:rPr>
        <w:t>the issue of</w:t>
      </w:r>
      <w:r w:rsidR="00BE7752" w:rsidRPr="00631613">
        <w:rPr>
          <w:rFonts w:asciiTheme="minorHAnsi" w:hAnsiTheme="minorHAnsi"/>
          <w:sz w:val="22"/>
          <w:szCs w:val="22"/>
          <w:lang w:val="en-US"/>
        </w:rPr>
        <w:t xml:space="preserve"> State obligations with regard to business and </w:t>
      </w:r>
      <w:r w:rsidRPr="00631613">
        <w:rPr>
          <w:rFonts w:asciiTheme="minorHAnsi" w:hAnsiTheme="minorHAnsi"/>
          <w:sz w:val="22"/>
          <w:szCs w:val="22"/>
          <w:lang w:val="en-US"/>
        </w:rPr>
        <w:t xml:space="preserve">the </w:t>
      </w:r>
      <w:r w:rsidR="00BE7752" w:rsidRPr="00631613">
        <w:rPr>
          <w:rFonts w:asciiTheme="minorHAnsi" w:hAnsiTheme="minorHAnsi"/>
          <w:sz w:val="22"/>
          <w:szCs w:val="22"/>
          <w:lang w:val="en-US"/>
        </w:rPr>
        <w:t xml:space="preserve">impact of </w:t>
      </w:r>
      <w:r w:rsidR="002A3013" w:rsidRPr="00631613">
        <w:rPr>
          <w:rFonts w:asciiTheme="minorHAnsi" w:hAnsiTheme="minorHAnsi"/>
          <w:sz w:val="22"/>
          <w:szCs w:val="22"/>
          <w:lang w:val="en-US"/>
        </w:rPr>
        <w:t>business</w:t>
      </w:r>
      <w:r w:rsidR="00BE7752" w:rsidRPr="00631613">
        <w:rPr>
          <w:rFonts w:asciiTheme="minorHAnsi" w:hAnsiTheme="minorHAnsi"/>
          <w:sz w:val="22"/>
          <w:szCs w:val="22"/>
          <w:lang w:val="en-US"/>
        </w:rPr>
        <w:t xml:space="preserve"> operations on child</w:t>
      </w:r>
      <w:r w:rsidRPr="00631613">
        <w:rPr>
          <w:rFonts w:asciiTheme="minorHAnsi" w:hAnsiTheme="minorHAnsi"/>
          <w:sz w:val="22"/>
          <w:szCs w:val="22"/>
          <w:lang w:val="en-US"/>
        </w:rPr>
        <w:t>ren’s</w:t>
      </w:r>
      <w:r w:rsidR="00BE7752" w:rsidRPr="00631613">
        <w:rPr>
          <w:rFonts w:asciiTheme="minorHAnsi" w:hAnsiTheme="minorHAnsi"/>
          <w:sz w:val="22"/>
          <w:szCs w:val="22"/>
          <w:lang w:val="en-US"/>
        </w:rPr>
        <w:t xml:space="preserve"> rights</w:t>
      </w:r>
      <w:r w:rsidRPr="00631613">
        <w:rPr>
          <w:rFonts w:asciiTheme="minorHAnsi" w:hAnsiTheme="minorHAnsi"/>
          <w:sz w:val="22"/>
          <w:szCs w:val="22"/>
          <w:lang w:val="en-US"/>
        </w:rPr>
        <w:t xml:space="preserve">, </w:t>
      </w:r>
      <w:bookmarkStart w:id="0" w:name="_GoBack"/>
      <w:bookmarkEnd w:id="0"/>
      <w:r w:rsidR="00DA5074" w:rsidRPr="00631613">
        <w:rPr>
          <w:rFonts w:asciiTheme="minorHAnsi" w:hAnsiTheme="minorHAnsi"/>
          <w:sz w:val="22"/>
          <w:szCs w:val="22"/>
          <w:lang w:val="en-US"/>
        </w:rPr>
        <w:t>which</w:t>
      </w:r>
      <w:r w:rsidRPr="00631613">
        <w:rPr>
          <w:rFonts w:asciiTheme="minorHAnsi" w:hAnsiTheme="minorHAnsi"/>
          <w:sz w:val="22"/>
          <w:szCs w:val="22"/>
          <w:lang w:val="en-US"/>
        </w:rPr>
        <w:t xml:space="preserve"> can have </w:t>
      </w:r>
      <w:r w:rsidR="00BE7752" w:rsidRPr="00631613">
        <w:rPr>
          <w:rFonts w:asciiTheme="minorHAnsi" w:hAnsiTheme="minorHAnsi"/>
          <w:sz w:val="22"/>
          <w:szCs w:val="22"/>
          <w:lang w:val="en-US"/>
        </w:rPr>
        <w:t xml:space="preserve">positive </w:t>
      </w:r>
      <w:r w:rsidRPr="00631613">
        <w:rPr>
          <w:rFonts w:asciiTheme="minorHAnsi" w:hAnsiTheme="minorHAnsi"/>
          <w:sz w:val="22"/>
          <w:szCs w:val="22"/>
          <w:lang w:val="en-US"/>
        </w:rPr>
        <w:t xml:space="preserve">as well as </w:t>
      </w:r>
      <w:r w:rsidR="00BE7752" w:rsidRPr="00631613">
        <w:rPr>
          <w:rFonts w:asciiTheme="minorHAnsi" w:hAnsiTheme="minorHAnsi"/>
          <w:sz w:val="22"/>
          <w:szCs w:val="22"/>
          <w:lang w:val="en-US"/>
        </w:rPr>
        <w:t>very negative</w:t>
      </w:r>
      <w:r w:rsidR="00D549EE" w:rsidRPr="00631613">
        <w:rPr>
          <w:rFonts w:asciiTheme="minorHAnsi" w:hAnsiTheme="minorHAnsi"/>
          <w:sz w:val="22"/>
          <w:szCs w:val="22"/>
          <w:lang w:val="en-US"/>
        </w:rPr>
        <w:t xml:space="preserve"> impacts</w:t>
      </w:r>
      <w:r w:rsidR="00BE7752" w:rsidRPr="00631613">
        <w:rPr>
          <w:rFonts w:asciiTheme="minorHAnsi" w:hAnsiTheme="minorHAnsi"/>
          <w:sz w:val="22"/>
          <w:szCs w:val="22"/>
          <w:lang w:val="en-US"/>
        </w:rPr>
        <w:t xml:space="preserve">. </w:t>
      </w:r>
      <w:r w:rsidR="0038323D" w:rsidRPr="00631613">
        <w:rPr>
          <w:rFonts w:asciiTheme="minorHAnsi" w:hAnsiTheme="minorHAnsi"/>
          <w:sz w:val="22"/>
          <w:szCs w:val="22"/>
          <w:lang w:val="en-US"/>
        </w:rPr>
        <w:t xml:space="preserve">The private sector </w:t>
      </w:r>
      <w:r w:rsidRPr="00631613">
        <w:rPr>
          <w:rFonts w:asciiTheme="minorHAnsi" w:hAnsiTheme="minorHAnsi"/>
          <w:sz w:val="22"/>
          <w:szCs w:val="22"/>
          <w:lang w:val="en-US"/>
        </w:rPr>
        <w:t>would welcome a framework from governments that are signatories of the Convention on the Rights of the child on how to respect children’s rights</w:t>
      </w:r>
      <w:r w:rsidR="0038323D" w:rsidRPr="00631613">
        <w:rPr>
          <w:rFonts w:asciiTheme="minorHAnsi" w:hAnsiTheme="minorHAnsi"/>
          <w:sz w:val="22"/>
          <w:szCs w:val="22"/>
          <w:lang w:val="en-US"/>
        </w:rPr>
        <w:t>.</w:t>
      </w:r>
    </w:p>
    <w:p w:rsidR="005234DC" w:rsidRPr="00631613" w:rsidRDefault="00A1791A" w:rsidP="00031E18">
      <w:pPr>
        <w:pStyle w:val="NormalWeb"/>
        <w:numPr>
          <w:ilvl w:val="0"/>
          <w:numId w:val="8"/>
        </w:numPr>
        <w:spacing w:before="0" w:beforeAutospacing="0" w:after="0" w:afterAutospacing="0"/>
        <w:jc w:val="both"/>
        <w:rPr>
          <w:rFonts w:asciiTheme="minorHAnsi" w:hAnsiTheme="minorHAnsi"/>
          <w:sz w:val="22"/>
          <w:szCs w:val="22"/>
          <w:lang w:val="en-US"/>
        </w:rPr>
      </w:pPr>
      <w:r w:rsidRPr="00631613">
        <w:rPr>
          <w:rFonts w:asciiTheme="minorHAnsi" w:hAnsiTheme="minorHAnsi"/>
          <w:sz w:val="22"/>
          <w:szCs w:val="22"/>
          <w:lang w:val="en-US"/>
        </w:rPr>
        <w:t>The</w:t>
      </w:r>
      <w:r w:rsidR="00542330" w:rsidRPr="00631613">
        <w:rPr>
          <w:rFonts w:asciiTheme="minorHAnsi" w:hAnsiTheme="minorHAnsi"/>
          <w:sz w:val="22"/>
          <w:szCs w:val="22"/>
          <w:lang w:val="en-US"/>
        </w:rPr>
        <w:t xml:space="preserve"> </w:t>
      </w:r>
      <w:r w:rsidR="00CB5DC4" w:rsidRPr="00631613">
        <w:rPr>
          <w:rFonts w:asciiTheme="minorHAnsi" w:hAnsiTheme="minorHAnsi"/>
          <w:sz w:val="22"/>
          <w:szCs w:val="22"/>
          <w:lang w:val="en-US"/>
        </w:rPr>
        <w:t xml:space="preserve">more constraints </w:t>
      </w:r>
      <w:r w:rsidR="00542330" w:rsidRPr="00631613">
        <w:rPr>
          <w:rFonts w:asciiTheme="minorHAnsi" w:hAnsiTheme="minorHAnsi"/>
          <w:sz w:val="22"/>
          <w:szCs w:val="22"/>
          <w:lang w:val="en-US"/>
        </w:rPr>
        <w:t xml:space="preserve">are put </w:t>
      </w:r>
      <w:r w:rsidR="00CB5DC4" w:rsidRPr="00631613">
        <w:rPr>
          <w:rFonts w:asciiTheme="minorHAnsi" w:hAnsiTheme="minorHAnsi"/>
          <w:sz w:val="22"/>
          <w:szCs w:val="22"/>
          <w:lang w:val="en-US"/>
        </w:rPr>
        <w:t>on lending or economic activities in countries</w:t>
      </w:r>
      <w:r w:rsidRPr="00631613">
        <w:rPr>
          <w:rFonts w:asciiTheme="minorHAnsi" w:hAnsiTheme="minorHAnsi"/>
          <w:sz w:val="22"/>
          <w:szCs w:val="22"/>
          <w:lang w:val="en-US"/>
        </w:rPr>
        <w:t>,</w:t>
      </w:r>
      <w:r w:rsidR="00CB5DC4" w:rsidRPr="00631613">
        <w:rPr>
          <w:rFonts w:asciiTheme="minorHAnsi" w:hAnsiTheme="minorHAnsi"/>
          <w:sz w:val="22"/>
          <w:szCs w:val="22"/>
          <w:lang w:val="en-US"/>
        </w:rPr>
        <w:t xml:space="preserve"> the more the competitiveness of smaller economies </w:t>
      </w:r>
      <w:r w:rsidR="00031E18" w:rsidRPr="00631613">
        <w:rPr>
          <w:rFonts w:asciiTheme="minorHAnsi" w:hAnsiTheme="minorHAnsi"/>
          <w:sz w:val="22"/>
          <w:szCs w:val="22"/>
          <w:lang w:val="en-US"/>
        </w:rPr>
        <w:t xml:space="preserve">is </w:t>
      </w:r>
      <w:r w:rsidR="00CB5DC4" w:rsidRPr="00631613">
        <w:rPr>
          <w:rFonts w:asciiTheme="minorHAnsi" w:hAnsiTheme="minorHAnsi"/>
          <w:sz w:val="22"/>
          <w:szCs w:val="22"/>
          <w:lang w:val="en-US"/>
        </w:rPr>
        <w:t xml:space="preserve">compromised. </w:t>
      </w:r>
      <w:r w:rsidR="00542330" w:rsidRPr="00631613">
        <w:rPr>
          <w:rFonts w:asciiTheme="minorHAnsi" w:hAnsiTheme="minorHAnsi"/>
          <w:sz w:val="22"/>
          <w:szCs w:val="22"/>
          <w:lang w:val="en-US"/>
        </w:rPr>
        <w:t>I</w:t>
      </w:r>
      <w:r w:rsidR="00CB5DC4" w:rsidRPr="00631613">
        <w:rPr>
          <w:rFonts w:asciiTheme="minorHAnsi" w:hAnsiTheme="minorHAnsi"/>
          <w:sz w:val="22"/>
          <w:szCs w:val="22"/>
          <w:lang w:val="en-US"/>
        </w:rPr>
        <w:t xml:space="preserve">f the Bank </w:t>
      </w:r>
      <w:r w:rsidR="00031E18" w:rsidRPr="00631613">
        <w:rPr>
          <w:rFonts w:asciiTheme="minorHAnsi" w:hAnsiTheme="minorHAnsi"/>
          <w:sz w:val="22"/>
          <w:szCs w:val="22"/>
          <w:lang w:val="en-US"/>
        </w:rPr>
        <w:t xml:space="preserve">wishes </w:t>
      </w:r>
      <w:r w:rsidR="00CB5DC4" w:rsidRPr="00631613">
        <w:rPr>
          <w:rFonts w:asciiTheme="minorHAnsi" w:hAnsiTheme="minorHAnsi"/>
          <w:sz w:val="22"/>
          <w:szCs w:val="22"/>
          <w:lang w:val="en-US"/>
        </w:rPr>
        <w:t xml:space="preserve">to </w:t>
      </w:r>
      <w:r w:rsidR="00031E18" w:rsidRPr="00631613">
        <w:rPr>
          <w:rFonts w:asciiTheme="minorHAnsi" w:hAnsiTheme="minorHAnsi"/>
          <w:sz w:val="22"/>
          <w:szCs w:val="22"/>
          <w:lang w:val="en-US"/>
        </w:rPr>
        <w:t xml:space="preserve">help </w:t>
      </w:r>
      <w:r w:rsidR="00CB5DC4" w:rsidRPr="00631613">
        <w:rPr>
          <w:rFonts w:asciiTheme="minorHAnsi" w:hAnsiTheme="minorHAnsi"/>
          <w:sz w:val="22"/>
          <w:szCs w:val="22"/>
          <w:lang w:val="en-US"/>
        </w:rPr>
        <w:t xml:space="preserve">level </w:t>
      </w:r>
      <w:r w:rsidR="00031E18" w:rsidRPr="00631613">
        <w:rPr>
          <w:rFonts w:asciiTheme="minorHAnsi" w:hAnsiTheme="minorHAnsi"/>
          <w:sz w:val="22"/>
          <w:szCs w:val="22"/>
          <w:lang w:val="en-US"/>
        </w:rPr>
        <w:t xml:space="preserve">the </w:t>
      </w:r>
      <w:r w:rsidR="00CB5DC4" w:rsidRPr="00631613">
        <w:rPr>
          <w:rFonts w:asciiTheme="minorHAnsi" w:hAnsiTheme="minorHAnsi"/>
          <w:sz w:val="22"/>
          <w:szCs w:val="22"/>
          <w:lang w:val="en-US"/>
        </w:rPr>
        <w:t xml:space="preserve">playing field for states to improve their competitiveness, </w:t>
      </w:r>
      <w:r w:rsidR="00542330" w:rsidRPr="00631613">
        <w:rPr>
          <w:rFonts w:asciiTheme="minorHAnsi" w:hAnsiTheme="minorHAnsi"/>
          <w:sz w:val="22"/>
          <w:szCs w:val="22"/>
          <w:lang w:val="en-US"/>
        </w:rPr>
        <w:t xml:space="preserve">then </w:t>
      </w:r>
      <w:r w:rsidR="00CB5DC4" w:rsidRPr="00631613">
        <w:rPr>
          <w:rFonts w:asciiTheme="minorHAnsi" w:hAnsiTheme="minorHAnsi"/>
          <w:sz w:val="22"/>
          <w:szCs w:val="22"/>
          <w:lang w:val="en-US"/>
        </w:rPr>
        <w:t xml:space="preserve">working on building capacity for child impact assessment would be one of the ways. The more </w:t>
      </w:r>
      <w:r w:rsidR="00031E18" w:rsidRPr="00631613">
        <w:rPr>
          <w:rFonts w:asciiTheme="minorHAnsi" w:hAnsiTheme="minorHAnsi"/>
          <w:sz w:val="22"/>
          <w:szCs w:val="22"/>
          <w:lang w:val="en-US"/>
        </w:rPr>
        <w:t xml:space="preserve">that </w:t>
      </w:r>
      <w:r w:rsidR="00CB5DC4" w:rsidRPr="00631613">
        <w:rPr>
          <w:rFonts w:asciiTheme="minorHAnsi" w:hAnsiTheme="minorHAnsi"/>
          <w:sz w:val="22"/>
          <w:szCs w:val="22"/>
          <w:lang w:val="en-US"/>
        </w:rPr>
        <w:t>child</w:t>
      </w:r>
      <w:r w:rsidR="00031E18" w:rsidRPr="00631613">
        <w:rPr>
          <w:rFonts w:asciiTheme="minorHAnsi" w:hAnsiTheme="minorHAnsi"/>
          <w:sz w:val="22"/>
          <w:szCs w:val="22"/>
          <w:lang w:val="en-US"/>
        </w:rPr>
        <w:t>ren’s</w:t>
      </w:r>
      <w:r w:rsidR="00CB5DC4" w:rsidRPr="00631613">
        <w:rPr>
          <w:rFonts w:asciiTheme="minorHAnsi" w:hAnsiTheme="minorHAnsi"/>
          <w:sz w:val="22"/>
          <w:szCs w:val="22"/>
          <w:lang w:val="en-US"/>
        </w:rPr>
        <w:t xml:space="preserve"> development is protected, the better </w:t>
      </w:r>
      <w:r w:rsidR="00031E18" w:rsidRPr="00631613">
        <w:rPr>
          <w:rFonts w:asciiTheme="minorHAnsi" w:hAnsiTheme="minorHAnsi"/>
          <w:sz w:val="22"/>
          <w:szCs w:val="22"/>
          <w:lang w:val="en-US"/>
        </w:rPr>
        <w:t xml:space="preserve">the chances of achieving </w:t>
      </w:r>
      <w:r w:rsidR="00CB5DC4" w:rsidRPr="00631613">
        <w:rPr>
          <w:rFonts w:asciiTheme="minorHAnsi" w:hAnsiTheme="minorHAnsi"/>
          <w:sz w:val="22"/>
          <w:szCs w:val="22"/>
          <w:lang w:val="en-US"/>
        </w:rPr>
        <w:t>development outcomes and poverty reduction</w:t>
      </w:r>
      <w:r w:rsidR="00542330" w:rsidRPr="00631613">
        <w:rPr>
          <w:rFonts w:asciiTheme="minorHAnsi" w:hAnsiTheme="minorHAnsi"/>
          <w:sz w:val="22"/>
          <w:szCs w:val="22"/>
          <w:lang w:val="en-US"/>
        </w:rPr>
        <w:t xml:space="preserve"> goals</w:t>
      </w:r>
      <w:r w:rsidR="00CB5DC4" w:rsidRPr="00631613">
        <w:rPr>
          <w:rFonts w:asciiTheme="minorHAnsi" w:hAnsiTheme="minorHAnsi"/>
          <w:sz w:val="22"/>
          <w:szCs w:val="22"/>
          <w:lang w:val="en-US"/>
        </w:rPr>
        <w:t>.</w:t>
      </w:r>
    </w:p>
    <w:p w:rsidR="00771E7D" w:rsidRPr="00631613" w:rsidRDefault="00542330" w:rsidP="00210FFD">
      <w:pPr>
        <w:pStyle w:val="NormalWeb"/>
        <w:numPr>
          <w:ilvl w:val="0"/>
          <w:numId w:val="7"/>
        </w:numPr>
        <w:spacing w:before="0" w:beforeAutospacing="0" w:after="0" w:afterAutospacing="0"/>
        <w:jc w:val="both"/>
        <w:rPr>
          <w:rFonts w:asciiTheme="minorHAnsi" w:hAnsiTheme="minorHAnsi"/>
          <w:sz w:val="22"/>
          <w:szCs w:val="22"/>
          <w:lang w:val="en-US"/>
        </w:rPr>
      </w:pPr>
      <w:r w:rsidRPr="00631613">
        <w:rPr>
          <w:rFonts w:asciiTheme="minorHAnsi" w:hAnsiTheme="minorHAnsi"/>
          <w:sz w:val="22"/>
          <w:szCs w:val="22"/>
          <w:lang w:val="en-US"/>
        </w:rPr>
        <w:t>A</w:t>
      </w:r>
      <w:r w:rsidR="00BE7752" w:rsidRPr="00631613">
        <w:rPr>
          <w:rFonts w:asciiTheme="minorHAnsi" w:hAnsiTheme="minorHAnsi"/>
          <w:sz w:val="22"/>
          <w:szCs w:val="22"/>
          <w:lang w:val="en-US"/>
        </w:rPr>
        <w:t xml:space="preserve"> set of principles and measures </w:t>
      </w:r>
      <w:r w:rsidR="00031E18" w:rsidRPr="00631613">
        <w:rPr>
          <w:rFonts w:asciiTheme="minorHAnsi" w:hAnsiTheme="minorHAnsi"/>
          <w:sz w:val="22"/>
          <w:szCs w:val="22"/>
          <w:lang w:val="en-US"/>
        </w:rPr>
        <w:t xml:space="preserve">developed </w:t>
      </w:r>
      <w:r w:rsidRPr="00631613">
        <w:rPr>
          <w:rFonts w:asciiTheme="minorHAnsi" w:hAnsiTheme="minorHAnsi"/>
          <w:sz w:val="22"/>
          <w:szCs w:val="22"/>
          <w:lang w:val="en-US"/>
        </w:rPr>
        <w:t xml:space="preserve">by CRC </w:t>
      </w:r>
      <w:r w:rsidR="00CB5DC4" w:rsidRPr="00631613">
        <w:rPr>
          <w:rFonts w:asciiTheme="minorHAnsi" w:hAnsiTheme="minorHAnsi"/>
          <w:sz w:val="22"/>
          <w:szCs w:val="22"/>
          <w:lang w:val="en-US"/>
        </w:rPr>
        <w:t>stat</w:t>
      </w:r>
      <w:r w:rsidR="00A1791A" w:rsidRPr="00631613">
        <w:rPr>
          <w:rFonts w:asciiTheme="minorHAnsi" w:hAnsiTheme="minorHAnsi"/>
          <w:sz w:val="22"/>
          <w:szCs w:val="22"/>
          <w:lang w:val="en-US"/>
        </w:rPr>
        <w:t>es</w:t>
      </w:r>
      <w:r w:rsidR="00CB5DC4" w:rsidRPr="00631613">
        <w:rPr>
          <w:rFonts w:asciiTheme="minorHAnsi" w:hAnsiTheme="minorHAnsi"/>
          <w:sz w:val="22"/>
          <w:szCs w:val="22"/>
          <w:lang w:val="en-US"/>
        </w:rPr>
        <w:t xml:space="preserve"> </w:t>
      </w:r>
      <w:r w:rsidR="00A1791A" w:rsidRPr="00631613">
        <w:rPr>
          <w:rFonts w:asciiTheme="minorHAnsi" w:hAnsiTheme="minorHAnsi"/>
          <w:sz w:val="22"/>
          <w:szCs w:val="22"/>
          <w:lang w:val="en-US"/>
        </w:rPr>
        <w:t>that member countries</w:t>
      </w:r>
      <w:r w:rsidR="00CB5DC4" w:rsidRPr="00631613">
        <w:rPr>
          <w:rFonts w:asciiTheme="minorHAnsi" w:hAnsiTheme="minorHAnsi"/>
          <w:sz w:val="22"/>
          <w:szCs w:val="22"/>
          <w:lang w:val="en-US"/>
        </w:rPr>
        <w:t xml:space="preserve"> of the </w:t>
      </w:r>
      <w:r w:rsidR="00031E18" w:rsidRPr="00631613">
        <w:rPr>
          <w:rFonts w:asciiTheme="minorHAnsi" w:hAnsiTheme="minorHAnsi"/>
          <w:sz w:val="22"/>
          <w:szCs w:val="22"/>
          <w:lang w:val="en-US"/>
        </w:rPr>
        <w:t>World Bank</w:t>
      </w:r>
      <w:r w:rsidR="00CB5DC4" w:rsidRPr="00631613">
        <w:rPr>
          <w:rFonts w:asciiTheme="minorHAnsi" w:hAnsiTheme="minorHAnsi"/>
          <w:sz w:val="22"/>
          <w:szCs w:val="22"/>
          <w:lang w:val="en-US"/>
        </w:rPr>
        <w:t xml:space="preserve"> </w:t>
      </w:r>
      <w:r w:rsidR="00031E18" w:rsidRPr="00631613">
        <w:rPr>
          <w:rFonts w:asciiTheme="minorHAnsi" w:hAnsiTheme="minorHAnsi"/>
          <w:sz w:val="22"/>
          <w:szCs w:val="22"/>
          <w:lang w:val="en-US"/>
        </w:rPr>
        <w:t xml:space="preserve">and other international institutions </w:t>
      </w:r>
      <w:r w:rsidR="00CB5DC4" w:rsidRPr="00631613">
        <w:rPr>
          <w:rFonts w:asciiTheme="minorHAnsi" w:hAnsiTheme="minorHAnsi"/>
          <w:sz w:val="22"/>
          <w:szCs w:val="22"/>
          <w:lang w:val="en-US"/>
        </w:rPr>
        <w:t xml:space="preserve">have the obligation to ensure that decisions are taken with consideration </w:t>
      </w:r>
      <w:r w:rsidR="00031E18" w:rsidRPr="00631613">
        <w:rPr>
          <w:rFonts w:asciiTheme="minorHAnsi" w:hAnsiTheme="minorHAnsi"/>
          <w:sz w:val="22"/>
          <w:szCs w:val="22"/>
          <w:lang w:val="en-US"/>
        </w:rPr>
        <w:t xml:space="preserve">for </w:t>
      </w:r>
      <w:r w:rsidR="00CB5DC4" w:rsidRPr="00631613">
        <w:rPr>
          <w:rFonts w:asciiTheme="minorHAnsi" w:hAnsiTheme="minorHAnsi"/>
          <w:sz w:val="22"/>
          <w:szCs w:val="22"/>
          <w:lang w:val="en-US"/>
        </w:rPr>
        <w:t>the UN Convention of Child Rights.</w:t>
      </w:r>
    </w:p>
    <w:p w:rsidR="00771E7D" w:rsidRPr="00631613" w:rsidRDefault="00771E7D" w:rsidP="00C078B4">
      <w:pPr>
        <w:pStyle w:val="NormalWeb"/>
        <w:jc w:val="both"/>
        <w:rPr>
          <w:rFonts w:asciiTheme="minorHAnsi" w:hAnsiTheme="minorHAnsi"/>
          <w:b/>
          <w:sz w:val="22"/>
          <w:szCs w:val="22"/>
          <w:lang w:val="en-US"/>
        </w:rPr>
      </w:pPr>
      <w:r w:rsidRPr="00631613">
        <w:rPr>
          <w:rFonts w:asciiTheme="minorHAnsi" w:hAnsiTheme="minorHAnsi"/>
          <w:b/>
          <w:sz w:val="22"/>
          <w:szCs w:val="22"/>
          <w:lang w:val="en-US"/>
        </w:rPr>
        <w:t>Harvard School of Public Health</w:t>
      </w:r>
    </w:p>
    <w:p w:rsidR="005234DC" w:rsidRPr="00631613" w:rsidRDefault="00031E18" w:rsidP="00031E18">
      <w:pPr>
        <w:pStyle w:val="NormalWeb"/>
        <w:numPr>
          <w:ilvl w:val="0"/>
          <w:numId w:val="8"/>
        </w:numPr>
        <w:spacing w:before="0" w:beforeAutospacing="0" w:after="0" w:afterAutospacing="0"/>
        <w:jc w:val="both"/>
        <w:rPr>
          <w:rFonts w:asciiTheme="minorHAnsi" w:hAnsiTheme="minorHAnsi"/>
          <w:sz w:val="22"/>
          <w:szCs w:val="22"/>
          <w:lang w:val="en-US"/>
        </w:rPr>
      </w:pPr>
      <w:r w:rsidRPr="00631613">
        <w:rPr>
          <w:rFonts w:asciiTheme="minorHAnsi" w:hAnsiTheme="minorHAnsi"/>
          <w:sz w:val="22"/>
          <w:szCs w:val="22"/>
          <w:lang w:val="en-US"/>
        </w:rPr>
        <w:t xml:space="preserve">A number of </w:t>
      </w:r>
      <w:r w:rsidR="00771E7D" w:rsidRPr="00631613">
        <w:rPr>
          <w:rFonts w:asciiTheme="minorHAnsi" w:hAnsiTheme="minorHAnsi"/>
          <w:sz w:val="22"/>
          <w:szCs w:val="22"/>
          <w:lang w:val="en-US"/>
        </w:rPr>
        <w:t xml:space="preserve">impact assessments from different </w:t>
      </w:r>
      <w:r w:rsidR="00137E2D" w:rsidRPr="00631613">
        <w:rPr>
          <w:rFonts w:asciiTheme="minorHAnsi" w:hAnsiTheme="minorHAnsi"/>
          <w:sz w:val="22"/>
          <w:szCs w:val="22"/>
          <w:lang w:val="en-US"/>
        </w:rPr>
        <w:t>institutions</w:t>
      </w:r>
      <w:r w:rsidR="00771E7D" w:rsidRPr="00631613">
        <w:rPr>
          <w:rFonts w:asciiTheme="minorHAnsi" w:hAnsiTheme="minorHAnsi"/>
          <w:sz w:val="22"/>
          <w:szCs w:val="22"/>
          <w:lang w:val="en-US"/>
        </w:rPr>
        <w:t xml:space="preserve"> and countries have item check list</w:t>
      </w:r>
      <w:r w:rsidRPr="00631613">
        <w:rPr>
          <w:rFonts w:asciiTheme="minorHAnsi" w:hAnsiTheme="minorHAnsi"/>
          <w:sz w:val="22"/>
          <w:szCs w:val="22"/>
          <w:lang w:val="en-US"/>
        </w:rPr>
        <w:t>s</w:t>
      </w:r>
      <w:r w:rsidR="00771E7D" w:rsidRPr="00631613">
        <w:rPr>
          <w:rFonts w:asciiTheme="minorHAnsi" w:hAnsiTheme="minorHAnsi"/>
          <w:sz w:val="22"/>
          <w:szCs w:val="22"/>
          <w:lang w:val="en-US"/>
        </w:rPr>
        <w:t xml:space="preserve"> </w:t>
      </w:r>
      <w:r w:rsidR="00542330" w:rsidRPr="00631613">
        <w:rPr>
          <w:rFonts w:asciiTheme="minorHAnsi" w:hAnsiTheme="minorHAnsi"/>
          <w:sz w:val="22"/>
          <w:szCs w:val="22"/>
          <w:lang w:val="en-US"/>
        </w:rPr>
        <w:t xml:space="preserve">that are </w:t>
      </w:r>
      <w:r w:rsidR="00771E7D" w:rsidRPr="00631613">
        <w:rPr>
          <w:rFonts w:asciiTheme="minorHAnsi" w:hAnsiTheme="minorHAnsi"/>
          <w:sz w:val="22"/>
          <w:szCs w:val="22"/>
          <w:lang w:val="en-US"/>
        </w:rPr>
        <w:t>easy to use</w:t>
      </w:r>
      <w:r w:rsidR="00137E2D" w:rsidRPr="00631613">
        <w:rPr>
          <w:rFonts w:asciiTheme="minorHAnsi" w:hAnsiTheme="minorHAnsi"/>
          <w:sz w:val="22"/>
          <w:szCs w:val="22"/>
          <w:lang w:val="en-US"/>
        </w:rPr>
        <w:t xml:space="preserve"> </w:t>
      </w:r>
      <w:r w:rsidR="00542330" w:rsidRPr="00631613">
        <w:rPr>
          <w:rFonts w:asciiTheme="minorHAnsi" w:hAnsiTheme="minorHAnsi"/>
          <w:sz w:val="22"/>
          <w:szCs w:val="22"/>
          <w:lang w:val="en-US"/>
        </w:rPr>
        <w:t xml:space="preserve">in order </w:t>
      </w:r>
      <w:r w:rsidR="00137E2D" w:rsidRPr="00631613">
        <w:rPr>
          <w:rFonts w:asciiTheme="minorHAnsi" w:hAnsiTheme="minorHAnsi"/>
          <w:sz w:val="22"/>
          <w:szCs w:val="22"/>
          <w:lang w:val="en-US"/>
        </w:rPr>
        <w:t>to assess basic impact</w:t>
      </w:r>
      <w:r w:rsidRPr="00631613">
        <w:rPr>
          <w:rFonts w:asciiTheme="minorHAnsi" w:hAnsiTheme="minorHAnsi"/>
          <w:sz w:val="22"/>
          <w:szCs w:val="22"/>
          <w:lang w:val="en-US"/>
        </w:rPr>
        <w:t>s</w:t>
      </w:r>
      <w:r w:rsidR="00771E7D" w:rsidRPr="00631613">
        <w:rPr>
          <w:rFonts w:asciiTheme="minorHAnsi" w:hAnsiTheme="minorHAnsi"/>
          <w:sz w:val="22"/>
          <w:szCs w:val="22"/>
          <w:lang w:val="en-US"/>
        </w:rPr>
        <w:t xml:space="preserve"> on </w:t>
      </w:r>
      <w:r w:rsidRPr="00631613">
        <w:rPr>
          <w:rFonts w:asciiTheme="minorHAnsi" w:hAnsiTheme="minorHAnsi"/>
          <w:sz w:val="22"/>
          <w:szCs w:val="22"/>
          <w:lang w:val="en-US"/>
        </w:rPr>
        <w:t xml:space="preserve">the </w:t>
      </w:r>
      <w:r w:rsidR="00771E7D" w:rsidRPr="00631613">
        <w:rPr>
          <w:rFonts w:asciiTheme="minorHAnsi" w:hAnsiTheme="minorHAnsi"/>
          <w:sz w:val="22"/>
          <w:szCs w:val="22"/>
          <w:lang w:val="en-US"/>
        </w:rPr>
        <w:t xml:space="preserve">health and </w:t>
      </w:r>
      <w:r w:rsidR="00AE1C6F" w:rsidRPr="00631613">
        <w:rPr>
          <w:rFonts w:asciiTheme="minorHAnsi" w:hAnsiTheme="minorHAnsi"/>
          <w:sz w:val="22"/>
          <w:szCs w:val="22"/>
          <w:lang w:val="en-US"/>
        </w:rPr>
        <w:t>well-being</w:t>
      </w:r>
      <w:r w:rsidR="00771E7D" w:rsidRPr="00631613">
        <w:rPr>
          <w:rFonts w:asciiTheme="minorHAnsi" w:hAnsiTheme="minorHAnsi"/>
          <w:sz w:val="22"/>
          <w:szCs w:val="22"/>
          <w:lang w:val="en-US"/>
        </w:rPr>
        <w:t xml:space="preserve"> of children</w:t>
      </w:r>
      <w:r w:rsidR="00AE1C6F" w:rsidRPr="00631613">
        <w:rPr>
          <w:rFonts w:asciiTheme="minorHAnsi" w:hAnsiTheme="minorHAnsi"/>
          <w:sz w:val="22"/>
          <w:szCs w:val="22"/>
          <w:lang w:val="en-US"/>
        </w:rPr>
        <w:t xml:space="preserve"> from a variety of perspectives</w:t>
      </w:r>
      <w:r w:rsidR="00771E7D" w:rsidRPr="00631613">
        <w:rPr>
          <w:rFonts w:asciiTheme="minorHAnsi" w:hAnsiTheme="minorHAnsi"/>
          <w:sz w:val="22"/>
          <w:szCs w:val="22"/>
          <w:lang w:val="en-US"/>
        </w:rPr>
        <w:t>.</w:t>
      </w:r>
      <w:r w:rsidR="00AE1C6F" w:rsidRPr="00631613">
        <w:rPr>
          <w:rFonts w:asciiTheme="minorHAnsi" w:hAnsiTheme="minorHAnsi"/>
          <w:sz w:val="22"/>
          <w:szCs w:val="22"/>
          <w:lang w:val="en-US"/>
        </w:rPr>
        <w:t xml:space="preserve"> The World Bank could </w:t>
      </w:r>
      <w:r w:rsidR="00542330" w:rsidRPr="00631613">
        <w:rPr>
          <w:rFonts w:asciiTheme="minorHAnsi" w:hAnsiTheme="minorHAnsi"/>
          <w:sz w:val="22"/>
          <w:szCs w:val="22"/>
          <w:lang w:val="en-US"/>
        </w:rPr>
        <w:t>develop a similar approach</w:t>
      </w:r>
      <w:r w:rsidR="00AE1C6F" w:rsidRPr="00631613">
        <w:rPr>
          <w:rFonts w:asciiTheme="minorHAnsi" w:hAnsiTheme="minorHAnsi"/>
          <w:sz w:val="22"/>
          <w:szCs w:val="22"/>
          <w:lang w:val="en-US"/>
        </w:rPr>
        <w:t xml:space="preserve"> through its </w:t>
      </w:r>
      <w:r w:rsidR="00771E7D" w:rsidRPr="00631613">
        <w:rPr>
          <w:rFonts w:asciiTheme="minorHAnsi" w:hAnsiTheme="minorHAnsi"/>
          <w:sz w:val="22"/>
          <w:szCs w:val="22"/>
          <w:lang w:val="en-US"/>
        </w:rPr>
        <w:t xml:space="preserve">own </w:t>
      </w:r>
      <w:r w:rsidR="00A1791A" w:rsidRPr="00631613">
        <w:rPr>
          <w:rFonts w:asciiTheme="minorHAnsi" w:hAnsiTheme="minorHAnsi"/>
          <w:sz w:val="22"/>
          <w:szCs w:val="22"/>
          <w:lang w:val="en-US"/>
        </w:rPr>
        <w:t>departments</w:t>
      </w:r>
      <w:r w:rsidR="00AE1C6F" w:rsidRPr="00631613">
        <w:rPr>
          <w:rFonts w:asciiTheme="minorHAnsi" w:hAnsiTheme="minorHAnsi"/>
          <w:sz w:val="22"/>
          <w:szCs w:val="22"/>
          <w:lang w:val="en-US"/>
        </w:rPr>
        <w:t xml:space="preserve">, for </w:t>
      </w:r>
      <w:r w:rsidRPr="00631613">
        <w:rPr>
          <w:rFonts w:asciiTheme="minorHAnsi" w:hAnsiTheme="minorHAnsi"/>
          <w:sz w:val="22"/>
          <w:szCs w:val="22"/>
          <w:lang w:val="en-US"/>
        </w:rPr>
        <w:t xml:space="preserve">example </w:t>
      </w:r>
      <w:r w:rsidR="00AE1C6F" w:rsidRPr="00631613">
        <w:rPr>
          <w:rFonts w:asciiTheme="minorHAnsi" w:hAnsiTheme="minorHAnsi"/>
          <w:sz w:val="22"/>
          <w:szCs w:val="22"/>
          <w:lang w:val="en-US"/>
        </w:rPr>
        <w:t>the Human Development Network.</w:t>
      </w:r>
      <w:r w:rsidR="00771E7D" w:rsidRPr="00631613">
        <w:rPr>
          <w:rFonts w:asciiTheme="minorHAnsi" w:hAnsiTheme="minorHAnsi"/>
          <w:sz w:val="22"/>
          <w:szCs w:val="22"/>
          <w:lang w:val="en-US"/>
        </w:rPr>
        <w:t xml:space="preserve"> The challenge lies </w:t>
      </w:r>
      <w:r w:rsidRPr="00631613">
        <w:rPr>
          <w:rFonts w:asciiTheme="minorHAnsi" w:hAnsiTheme="minorHAnsi"/>
          <w:sz w:val="22"/>
          <w:szCs w:val="22"/>
          <w:lang w:val="en-US"/>
        </w:rPr>
        <w:t xml:space="preserve">more in the </w:t>
      </w:r>
      <w:r w:rsidR="00771E7D" w:rsidRPr="00631613">
        <w:rPr>
          <w:rFonts w:asciiTheme="minorHAnsi" w:hAnsiTheme="minorHAnsi"/>
          <w:sz w:val="22"/>
          <w:szCs w:val="22"/>
          <w:lang w:val="en-US"/>
        </w:rPr>
        <w:t>implementation</w:t>
      </w:r>
      <w:r w:rsidR="00AE1C6F" w:rsidRPr="00631613">
        <w:rPr>
          <w:rFonts w:asciiTheme="minorHAnsi" w:hAnsiTheme="minorHAnsi"/>
          <w:sz w:val="22"/>
          <w:szCs w:val="22"/>
          <w:lang w:val="en-US"/>
        </w:rPr>
        <w:t xml:space="preserve"> of</w:t>
      </w:r>
      <w:r w:rsidR="00137E2D" w:rsidRPr="00631613">
        <w:rPr>
          <w:rFonts w:asciiTheme="minorHAnsi" w:hAnsiTheme="minorHAnsi"/>
          <w:sz w:val="22"/>
          <w:szCs w:val="22"/>
          <w:lang w:val="en-US"/>
        </w:rPr>
        <w:t xml:space="preserve"> the assessment</w:t>
      </w:r>
      <w:r w:rsidR="00AE1C6F" w:rsidRPr="00631613">
        <w:rPr>
          <w:rFonts w:asciiTheme="minorHAnsi" w:hAnsiTheme="minorHAnsi"/>
          <w:sz w:val="22"/>
          <w:szCs w:val="22"/>
          <w:lang w:val="en-US"/>
        </w:rPr>
        <w:t xml:space="preserve"> </w:t>
      </w:r>
      <w:r w:rsidRPr="00631613">
        <w:rPr>
          <w:rFonts w:asciiTheme="minorHAnsi" w:hAnsiTheme="minorHAnsi"/>
          <w:sz w:val="22"/>
          <w:szCs w:val="22"/>
          <w:lang w:val="en-US"/>
        </w:rPr>
        <w:t xml:space="preserve">than </w:t>
      </w:r>
      <w:r w:rsidR="00AE1C6F" w:rsidRPr="00631613">
        <w:rPr>
          <w:rFonts w:asciiTheme="minorHAnsi" w:hAnsiTheme="minorHAnsi"/>
          <w:sz w:val="22"/>
          <w:szCs w:val="22"/>
          <w:lang w:val="en-US"/>
        </w:rPr>
        <w:t>its development</w:t>
      </w:r>
      <w:r w:rsidR="00771E7D" w:rsidRPr="00631613">
        <w:rPr>
          <w:rFonts w:asciiTheme="minorHAnsi" w:hAnsiTheme="minorHAnsi"/>
          <w:sz w:val="22"/>
          <w:szCs w:val="22"/>
          <w:lang w:val="en-US"/>
        </w:rPr>
        <w:t xml:space="preserve">. </w:t>
      </w:r>
    </w:p>
    <w:p w:rsidR="00771E7D" w:rsidRPr="00631613" w:rsidRDefault="00AE1C6F" w:rsidP="00031E18">
      <w:pPr>
        <w:pStyle w:val="NormalWeb"/>
        <w:numPr>
          <w:ilvl w:val="0"/>
          <w:numId w:val="8"/>
        </w:numPr>
        <w:spacing w:before="0" w:beforeAutospacing="0" w:after="0" w:afterAutospacing="0"/>
        <w:jc w:val="both"/>
        <w:rPr>
          <w:rFonts w:asciiTheme="minorHAnsi" w:hAnsiTheme="minorHAnsi"/>
          <w:sz w:val="22"/>
          <w:szCs w:val="22"/>
          <w:lang w:val="en-US"/>
        </w:rPr>
      </w:pPr>
      <w:r w:rsidRPr="00631613">
        <w:rPr>
          <w:rFonts w:asciiTheme="minorHAnsi" w:hAnsiTheme="minorHAnsi"/>
          <w:sz w:val="22"/>
          <w:szCs w:val="22"/>
          <w:lang w:val="en-US"/>
        </w:rPr>
        <w:t>S</w:t>
      </w:r>
      <w:r w:rsidR="00F837D2" w:rsidRPr="00631613">
        <w:rPr>
          <w:rFonts w:asciiTheme="minorHAnsi" w:hAnsiTheme="minorHAnsi"/>
          <w:sz w:val="22"/>
          <w:szCs w:val="22"/>
          <w:lang w:val="en-US"/>
        </w:rPr>
        <w:t xml:space="preserve">mall and Medium </w:t>
      </w:r>
      <w:r w:rsidRPr="00631613">
        <w:rPr>
          <w:rFonts w:asciiTheme="minorHAnsi" w:hAnsiTheme="minorHAnsi"/>
          <w:sz w:val="22"/>
          <w:szCs w:val="22"/>
          <w:lang w:val="en-US"/>
        </w:rPr>
        <w:t>E</w:t>
      </w:r>
      <w:r w:rsidR="00F837D2" w:rsidRPr="00631613">
        <w:rPr>
          <w:rFonts w:asciiTheme="minorHAnsi" w:hAnsiTheme="minorHAnsi"/>
          <w:sz w:val="22"/>
          <w:szCs w:val="22"/>
          <w:lang w:val="en-US"/>
        </w:rPr>
        <w:t>nterprise</w:t>
      </w:r>
      <w:r w:rsidRPr="00631613">
        <w:rPr>
          <w:rFonts w:asciiTheme="minorHAnsi" w:hAnsiTheme="minorHAnsi"/>
          <w:sz w:val="22"/>
          <w:szCs w:val="22"/>
          <w:lang w:val="en-US"/>
        </w:rPr>
        <w:t>s</w:t>
      </w:r>
      <w:r w:rsidR="00771E7D" w:rsidRPr="00631613">
        <w:rPr>
          <w:rFonts w:asciiTheme="minorHAnsi" w:hAnsiTheme="minorHAnsi"/>
          <w:sz w:val="22"/>
          <w:szCs w:val="22"/>
          <w:lang w:val="en-US"/>
        </w:rPr>
        <w:t xml:space="preserve"> bidding for government cont</w:t>
      </w:r>
      <w:r w:rsidR="00137E2D" w:rsidRPr="00631613">
        <w:rPr>
          <w:rFonts w:asciiTheme="minorHAnsi" w:hAnsiTheme="minorHAnsi"/>
          <w:sz w:val="22"/>
          <w:szCs w:val="22"/>
          <w:lang w:val="en-US"/>
        </w:rPr>
        <w:t>r</w:t>
      </w:r>
      <w:r w:rsidR="00771E7D" w:rsidRPr="00631613">
        <w:rPr>
          <w:rFonts w:asciiTheme="minorHAnsi" w:hAnsiTheme="minorHAnsi"/>
          <w:sz w:val="22"/>
          <w:szCs w:val="22"/>
          <w:lang w:val="en-US"/>
        </w:rPr>
        <w:t>acts do</w:t>
      </w:r>
      <w:r w:rsidR="00542330" w:rsidRPr="00631613">
        <w:rPr>
          <w:rFonts w:asciiTheme="minorHAnsi" w:hAnsiTheme="minorHAnsi"/>
          <w:sz w:val="22"/>
          <w:szCs w:val="22"/>
          <w:lang w:val="en-US"/>
        </w:rPr>
        <w:t xml:space="preserve"> no</w:t>
      </w:r>
      <w:r w:rsidR="00771E7D" w:rsidRPr="00631613">
        <w:rPr>
          <w:rFonts w:asciiTheme="minorHAnsi" w:hAnsiTheme="minorHAnsi"/>
          <w:sz w:val="22"/>
          <w:szCs w:val="22"/>
          <w:lang w:val="en-US"/>
        </w:rPr>
        <w:t>t w</w:t>
      </w:r>
      <w:r w:rsidR="00542330" w:rsidRPr="00631613">
        <w:rPr>
          <w:rFonts w:asciiTheme="minorHAnsi" w:hAnsiTheme="minorHAnsi"/>
          <w:sz w:val="22"/>
          <w:szCs w:val="22"/>
          <w:lang w:val="en-US"/>
        </w:rPr>
        <w:t>ish</w:t>
      </w:r>
      <w:r w:rsidR="00771E7D" w:rsidRPr="00631613">
        <w:rPr>
          <w:rFonts w:asciiTheme="minorHAnsi" w:hAnsiTheme="minorHAnsi"/>
          <w:sz w:val="22"/>
          <w:szCs w:val="22"/>
          <w:lang w:val="en-US"/>
        </w:rPr>
        <w:t xml:space="preserve"> to increase expenses by </w:t>
      </w:r>
      <w:r w:rsidR="00F837D2" w:rsidRPr="00631613">
        <w:rPr>
          <w:rFonts w:asciiTheme="minorHAnsi" w:hAnsiTheme="minorHAnsi"/>
          <w:sz w:val="22"/>
          <w:szCs w:val="22"/>
          <w:lang w:val="en-US"/>
        </w:rPr>
        <w:t xml:space="preserve">adding </w:t>
      </w:r>
      <w:r w:rsidRPr="00631613">
        <w:rPr>
          <w:rFonts w:asciiTheme="minorHAnsi" w:hAnsiTheme="minorHAnsi"/>
          <w:sz w:val="22"/>
          <w:szCs w:val="22"/>
          <w:lang w:val="en-US"/>
        </w:rPr>
        <w:t xml:space="preserve">child </w:t>
      </w:r>
      <w:r w:rsidR="00771E7D" w:rsidRPr="00631613">
        <w:rPr>
          <w:rFonts w:asciiTheme="minorHAnsi" w:hAnsiTheme="minorHAnsi"/>
          <w:sz w:val="22"/>
          <w:szCs w:val="22"/>
          <w:lang w:val="en-US"/>
        </w:rPr>
        <w:t>assessment</w:t>
      </w:r>
      <w:r w:rsidR="005A68B9" w:rsidRPr="00631613">
        <w:rPr>
          <w:rFonts w:asciiTheme="minorHAnsi" w:hAnsiTheme="minorHAnsi"/>
          <w:sz w:val="22"/>
          <w:szCs w:val="22"/>
          <w:lang w:val="en-US"/>
        </w:rPr>
        <w:t xml:space="preserve"> procedures</w:t>
      </w:r>
      <w:r w:rsidR="00137E2D" w:rsidRPr="00631613">
        <w:rPr>
          <w:rFonts w:asciiTheme="minorHAnsi" w:hAnsiTheme="minorHAnsi"/>
          <w:sz w:val="22"/>
          <w:szCs w:val="22"/>
          <w:lang w:val="en-US"/>
        </w:rPr>
        <w:t xml:space="preserve">. </w:t>
      </w:r>
      <w:r w:rsidR="00031E18" w:rsidRPr="00631613">
        <w:rPr>
          <w:rFonts w:asciiTheme="minorHAnsi" w:hAnsiTheme="minorHAnsi"/>
          <w:sz w:val="22"/>
          <w:szCs w:val="22"/>
          <w:lang w:val="en-US"/>
        </w:rPr>
        <w:t>L</w:t>
      </w:r>
      <w:r w:rsidR="00137E2D" w:rsidRPr="00631613">
        <w:rPr>
          <w:rFonts w:asciiTheme="minorHAnsi" w:hAnsiTheme="minorHAnsi"/>
          <w:sz w:val="22"/>
          <w:szCs w:val="22"/>
          <w:lang w:val="en-US"/>
        </w:rPr>
        <w:t>eadership</w:t>
      </w:r>
      <w:r w:rsidR="00031E18" w:rsidRPr="00631613">
        <w:rPr>
          <w:rFonts w:asciiTheme="minorHAnsi" w:hAnsiTheme="minorHAnsi"/>
          <w:sz w:val="22"/>
          <w:szCs w:val="22"/>
          <w:lang w:val="en-US"/>
        </w:rPr>
        <w:t xml:space="preserve"> needs to be convinced</w:t>
      </w:r>
      <w:r w:rsidR="00137E2D" w:rsidRPr="00631613">
        <w:rPr>
          <w:rFonts w:asciiTheme="minorHAnsi" w:hAnsiTheme="minorHAnsi"/>
          <w:sz w:val="22"/>
          <w:szCs w:val="22"/>
          <w:lang w:val="en-US"/>
        </w:rPr>
        <w:t xml:space="preserve"> that </w:t>
      </w:r>
      <w:r w:rsidRPr="00631613">
        <w:rPr>
          <w:rFonts w:asciiTheme="minorHAnsi" w:hAnsiTheme="minorHAnsi"/>
          <w:sz w:val="22"/>
          <w:szCs w:val="22"/>
          <w:lang w:val="en-US"/>
        </w:rPr>
        <w:t>children’s issue</w:t>
      </w:r>
      <w:r w:rsidR="00F837D2" w:rsidRPr="00631613">
        <w:rPr>
          <w:rFonts w:asciiTheme="minorHAnsi" w:hAnsiTheme="minorHAnsi"/>
          <w:sz w:val="22"/>
          <w:szCs w:val="22"/>
          <w:lang w:val="en-US"/>
        </w:rPr>
        <w:t>s</w:t>
      </w:r>
      <w:r w:rsidRPr="00631613">
        <w:rPr>
          <w:rFonts w:asciiTheme="minorHAnsi" w:hAnsiTheme="minorHAnsi"/>
          <w:sz w:val="22"/>
          <w:szCs w:val="22"/>
          <w:lang w:val="en-US"/>
        </w:rPr>
        <w:t xml:space="preserve"> go beyond child lab</w:t>
      </w:r>
      <w:r w:rsidR="00F837D2" w:rsidRPr="00631613">
        <w:rPr>
          <w:rFonts w:asciiTheme="minorHAnsi" w:hAnsiTheme="minorHAnsi"/>
          <w:sz w:val="22"/>
          <w:szCs w:val="22"/>
          <w:lang w:val="en-US"/>
        </w:rPr>
        <w:t>or and extend</w:t>
      </w:r>
      <w:r w:rsidRPr="00631613">
        <w:rPr>
          <w:rFonts w:asciiTheme="minorHAnsi" w:hAnsiTheme="minorHAnsi"/>
          <w:sz w:val="22"/>
          <w:szCs w:val="22"/>
          <w:lang w:val="en-US"/>
        </w:rPr>
        <w:t xml:space="preserve"> to</w:t>
      </w:r>
      <w:r w:rsidR="00542330" w:rsidRPr="00631613">
        <w:rPr>
          <w:rFonts w:asciiTheme="minorHAnsi" w:hAnsiTheme="minorHAnsi"/>
          <w:sz w:val="22"/>
          <w:szCs w:val="22"/>
          <w:lang w:val="en-US"/>
        </w:rPr>
        <w:t xml:space="preserve"> other concerns</w:t>
      </w:r>
      <w:r w:rsidR="00031E18" w:rsidRPr="00631613">
        <w:rPr>
          <w:rFonts w:asciiTheme="minorHAnsi" w:hAnsiTheme="minorHAnsi"/>
          <w:sz w:val="22"/>
          <w:szCs w:val="22"/>
          <w:lang w:val="en-US"/>
        </w:rPr>
        <w:t>,</w:t>
      </w:r>
      <w:r w:rsidR="00542330" w:rsidRPr="00631613">
        <w:rPr>
          <w:rFonts w:asciiTheme="minorHAnsi" w:hAnsiTheme="minorHAnsi"/>
          <w:sz w:val="22"/>
          <w:szCs w:val="22"/>
          <w:lang w:val="en-US"/>
        </w:rPr>
        <w:t xml:space="preserve"> including</w:t>
      </w:r>
      <w:r w:rsidR="00771E7D" w:rsidRPr="00631613">
        <w:rPr>
          <w:rFonts w:asciiTheme="minorHAnsi" w:hAnsiTheme="minorHAnsi"/>
          <w:sz w:val="22"/>
          <w:szCs w:val="22"/>
          <w:lang w:val="en-US"/>
        </w:rPr>
        <w:t xml:space="preserve"> access to water, health, </w:t>
      </w:r>
      <w:r w:rsidR="00137E2D" w:rsidRPr="00631613">
        <w:rPr>
          <w:rFonts w:asciiTheme="minorHAnsi" w:hAnsiTheme="minorHAnsi"/>
          <w:sz w:val="22"/>
          <w:szCs w:val="22"/>
          <w:lang w:val="en-US"/>
        </w:rPr>
        <w:t>education, and</w:t>
      </w:r>
      <w:r w:rsidR="00771E7D" w:rsidRPr="00631613">
        <w:rPr>
          <w:rFonts w:asciiTheme="minorHAnsi" w:hAnsiTheme="minorHAnsi"/>
          <w:sz w:val="22"/>
          <w:szCs w:val="22"/>
          <w:lang w:val="en-US"/>
        </w:rPr>
        <w:t xml:space="preserve"> </w:t>
      </w:r>
      <w:r w:rsidR="00031E18" w:rsidRPr="00631613">
        <w:rPr>
          <w:rFonts w:asciiTheme="minorHAnsi" w:hAnsiTheme="minorHAnsi"/>
          <w:sz w:val="22"/>
          <w:szCs w:val="22"/>
          <w:lang w:val="en-US"/>
        </w:rPr>
        <w:t xml:space="preserve">the </w:t>
      </w:r>
      <w:r w:rsidR="00771E7D" w:rsidRPr="00631613">
        <w:rPr>
          <w:rFonts w:asciiTheme="minorHAnsi" w:hAnsiTheme="minorHAnsi"/>
          <w:sz w:val="22"/>
          <w:szCs w:val="22"/>
          <w:lang w:val="en-US"/>
        </w:rPr>
        <w:t>safety of children on construction sites</w:t>
      </w:r>
      <w:r w:rsidR="00137E2D" w:rsidRPr="00631613">
        <w:rPr>
          <w:rFonts w:asciiTheme="minorHAnsi" w:hAnsiTheme="minorHAnsi"/>
          <w:sz w:val="22"/>
          <w:szCs w:val="22"/>
          <w:lang w:val="en-US"/>
        </w:rPr>
        <w:t xml:space="preserve">. </w:t>
      </w:r>
      <w:r w:rsidR="00542330" w:rsidRPr="00631613">
        <w:rPr>
          <w:rFonts w:asciiTheme="minorHAnsi" w:hAnsiTheme="minorHAnsi"/>
          <w:sz w:val="22"/>
          <w:szCs w:val="22"/>
          <w:lang w:val="en-US"/>
        </w:rPr>
        <w:t>W</w:t>
      </w:r>
      <w:r w:rsidRPr="00631613">
        <w:rPr>
          <w:rFonts w:asciiTheme="minorHAnsi" w:hAnsiTheme="minorHAnsi"/>
          <w:sz w:val="22"/>
          <w:szCs w:val="22"/>
          <w:lang w:val="en-US"/>
        </w:rPr>
        <w:t>ill</w:t>
      </w:r>
      <w:r w:rsidR="00F837D2" w:rsidRPr="00631613">
        <w:rPr>
          <w:rFonts w:asciiTheme="minorHAnsi" w:hAnsiTheme="minorHAnsi"/>
          <w:sz w:val="22"/>
          <w:szCs w:val="22"/>
          <w:lang w:val="en-US"/>
        </w:rPr>
        <w:t>ing</w:t>
      </w:r>
      <w:r w:rsidR="00542330" w:rsidRPr="00631613">
        <w:rPr>
          <w:rFonts w:asciiTheme="minorHAnsi" w:hAnsiTheme="minorHAnsi"/>
          <w:sz w:val="22"/>
          <w:szCs w:val="22"/>
          <w:lang w:val="en-US"/>
        </w:rPr>
        <w:t>ness</w:t>
      </w:r>
      <w:r w:rsidRPr="00631613">
        <w:rPr>
          <w:rFonts w:asciiTheme="minorHAnsi" w:hAnsiTheme="minorHAnsi"/>
          <w:sz w:val="22"/>
          <w:szCs w:val="22"/>
          <w:lang w:val="en-US"/>
        </w:rPr>
        <w:t xml:space="preserve"> to conduct such an assessment</w:t>
      </w:r>
      <w:r w:rsidR="00137E2D" w:rsidRPr="00631613">
        <w:rPr>
          <w:rFonts w:asciiTheme="minorHAnsi" w:hAnsiTheme="minorHAnsi"/>
          <w:sz w:val="22"/>
          <w:szCs w:val="22"/>
          <w:lang w:val="en-US"/>
        </w:rPr>
        <w:t xml:space="preserve"> </w:t>
      </w:r>
      <w:r w:rsidR="00031E18" w:rsidRPr="00631613">
        <w:rPr>
          <w:rFonts w:asciiTheme="minorHAnsi" w:hAnsiTheme="minorHAnsi"/>
          <w:sz w:val="22"/>
          <w:szCs w:val="22"/>
          <w:lang w:val="en-US"/>
        </w:rPr>
        <w:t xml:space="preserve">comes from awareness of the </w:t>
      </w:r>
      <w:r w:rsidR="00137E2D" w:rsidRPr="00631613">
        <w:rPr>
          <w:rFonts w:asciiTheme="minorHAnsi" w:hAnsiTheme="minorHAnsi"/>
          <w:sz w:val="22"/>
          <w:szCs w:val="22"/>
          <w:lang w:val="en-US"/>
        </w:rPr>
        <w:t xml:space="preserve">social obligation to take responsibility </w:t>
      </w:r>
      <w:r w:rsidR="00031E18" w:rsidRPr="00631613">
        <w:rPr>
          <w:rFonts w:asciiTheme="minorHAnsi" w:hAnsiTheme="minorHAnsi"/>
          <w:sz w:val="22"/>
          <w:szCs w:val="22"/>
          <w:lang w:val="en-US"/>
        </w:rPr>
        <w:t xml:space="preserve">for </w:t>
      </w:r>
      <w:r w:rsidR="00137E2D" w:rsidRPr="00631613">
        <w:rPr>
          <w:rFonts w:asciiTheme="minorHAnsi" w:hAnsiTheme="minorHAnsi"/>
          <w:sz w:val="22"/>
          <w:szCs w:val="22"/>
          <w:lang w:val="en-US"/>
        </w:rPr>
        <w:t xml:space="preserve">children </w:t>
      </w:r>
      <w:r w:rsidR="00542330" w:rsidRPr="00631613">
        <w:rPr>
          <w:rFonts w:asciiTheme="minorHAnsi" w:hAnsiTheme="minorHAnsi"/>
          <w:sz w:val="22"/>
          <w:szCs w:val="22"/>
          <w:lang w:val="en-US"/>
        </w:rPr>
        <w:t xml:space="preserve">who </w:t>
      </w:r>
      <w:r w:rsidR="00137E2D" w:rsidRPr="00631613">
        <w:rPr>
          <w:rFonts w:asciiTheme="minorHAnsi" w:hAnsiTheme="minorHAnsi"/>
          <w:sz w:val="22"/>
          <w:szCs w:val="22"/>
          <w:lang w:val="en-US"/>
        </w:rPr>
        <w:t xml:space="preserve">might be </w:t>
      </w:r>
      <w:r w:rsidR="00031E18" w:rsidRPr="00631613">
        <w:rPr>
          <w:rFonts w:asciiTheme="minorHAnsi" w:hAnsiTheme="minorHAnsi"/>
          <w:sz w:val="22"/>
          <w:szCs w:val="22"/>
          <w:lang w:val="en-US"/>
        </w:rPr>
        <w:t xml:space="preserve">affected </w:t>
      </w:r>
      <w:r w:rsidR="00137E2D" w:rsidRPr="00631613">
        <w:rPr>
          <w:rFonts w:asciiTheme="minorHAnsi" w:hAnsiTheme="minorHAnsi"/>
          <w:sz w:val="22"/>
          <w:szCs w:val="22"/>
          <w:lang w:val="en-US"/>
        </w:rPr>
        <w:t>by pro</w:t>
      </w:r>
      <w:r w:rsidR="00F837D2" w:rsidRPr="00631613">
        <w:rPr>
          <w:rFonts w:asciiTheme="minorHAnsi" w:hAnsiTheme="minorHAnsi"/>
          <w:sz w:val="22"/>
          <w:szCs w:val="22"/>
          <w:lang w:val="en-US"/>
        </w:rPr>
        <w:t>jects</w:t>
      </w:r>
      <w:r w:rsidR="00137E2D" w:rsidRPr="00631613">
        <w:rPr>
          <w:rFonts w:asciiTheme="minorHAnsi" w:hAnsiTheme="minorHAnsi"/>
          <w:sz w:val="22"/>
          <w:szCs w:val="22"/>
          <w:lang w:val="en-US"/>
        </w:rPr>
        <w:t xml:space="preserve">. </w:t>
      </w:r>
    </w:p>
    <w:p w:rsidR="00771E7D" w:rsidRPr="00631613" w:rsidRDefault="00137E2D" w:rsidP="00031E18">
      <w:pPr>
        <w:pStyle w:val="NormalWeb"/>
        <w:numPr>
          <w:ilvl w:val="0"/>
          <w:numId w:val="8"/>
        </w:numPr>
        <w:jc w:val="both"/>
        <w:rPr>
          <w:rFonts w:asciiTheme="minorHAnsi" w:hAnsiTheme="minorHAnsi"/>
          <w:sz w:val="22"/>
          <w:szCs w:val="22"/>
          <w:lang w:val="en-US"/>
        </w:rPr>
      </w:pPr>
      <w:r w:rsidRPr="00631613">
        <w:rPr>
          <w:rFonts w:asciiTheme="minorHAnsi" w:hAnsiTheme="minorHAnsi"/>
          <w:sz w:val="22"/>
          <w:szCs w:val="22"/>
          <w:lang w:val="en-US"/>
        </w:rPr>
        <w:t xml:space="preserve">Investing in children is </w:t>
      </w:r>
      <w:r w:rsidR="00031E18" w:rsidRPr="00631613">
        <w:rPr>
          <w:rFonts w:asciiTheme="minorHAnsi" w:hAnsiTheme="minorHAnsi"/>
          <w:sz w:val="22"/>
          <w:szCs w:val="22"/>
          <w:lang w:val="en-US"/>
        </w:rPr>
        <w:t xml:space="preserve">for the </w:t>
      </w:r>
      <w:r w:rsidR="00F837D2" w:rsidRPr="00631613">
        <w:rPr>
          <w:rFonts w:asciiTheme="minorHAnsi" w:hAnsiTheme="minorHAnsi"/>
          <w:sz w:val="22"/>
          <w:szCs w:val="22"/>
          <w:lang w:val="en-US"/>
        </w:rPr>
        <w:t>long</w:t>
      </w:r>
      <w:r w:rsidR="00031E18" w:rsidRPr="00631613">
        <w:rPr>
          <w:rFonts w:asciiTheme="minorHAnsi" w:hAnsiTheme="minorHAnsi"/>
          <w:sz w:val="22"/>
          <w:szCs w:val="22"/>
          <w:lang w:val="en-US"/>
        </w:rPr>
        <w:t xml:space="preserve"> </w:t>
      </w:r>
      <w:r w:rsidR="00F837D2" w:rsidRPr="00631613">
        <w:rPr>
          <w:rFonts w:asciiTheme="minorHAnsi" w:hAnsiTheme="minorHAnsi"/>
          <w:sz w:val="22"/>
          <w:szCs w:val="22"/>
          <w:lang w:val="en-US"/>
        </w:rPr>
        <w:t>term</w:t>
      </w:r>
      <w:r w:rsidRPr="00631613">
        <w:rPr>
          <w:rFonts w:asciiTheme="minorHAnsi" w:hAnsiTheme="minorHAnsi"/>
          <w:sz w:val="22"/>
          <w:szCs w:val="22"/>
          <w:lang w:val="en-US"/>
        </w:rPr>
        <w:t xml:space="preserve">. </w:t>
      </w:r>
      <w:r w:rsidR="005A68B9" w:rsidRPr="00631613">
        <w:rPr>
          <w:rFonts w:asciiTheme="minorHAnsi" w:hAnsiTheme="minorHAnsi"/>
          <w:sz w:val="22"/>
          <w:szCs w:val="22"/>
          <w:lang w:val="en-US"/>
        </w:rPr>
        <w:t>Currently,</w:t>
      </w:r>
      <w:r w:rsidR="00F837D2" w:rsidRPr="00631613">
        <w:rPr>
          <w:rFonts w:asciiTheme="minorHAnsi" w:hAnsiTheme="minorHAnsi"/>
          <w:sz w:val="22"/>
          <w:szCs w:val="22"/>
          <w:lang w:val="en-US"/>
        </w:rPr>
        <w:t xml:space="preserve"> </w:t>
      </w:r>
      <w:r w:rsidRPr="00631613">
        <w:rPr>
          <w:rFonts w:asciiTheme="minorHAnsi" w:hAnsiTheme="minorHAnsi"/>
          <w:sz w:val="22"/>
          <w:szCs w:val="22"/>
          <w:lang w:val="en-US"/>
        </w:rPr>
        <w:t xml:space="preserve">the needs of children are not specifically outlined </w:t>
      </w:r>
      <w:r w:rsidR="00031E18" w:rsidRPr="00631613">
        <w:rPr>
          <w:rFonts w:asciiTheme="minorHAnsi" w:hAnsiTheme="minorHAnsi"/>
          <w:sz w:val="22"/>
          <w:szCs w:val="22"/>
          <w:lang w:val="en-US"/>
        </w:rPr>
        <w:t xml:space="preserve">in </w:t>
      </w:r>
      <w:r w:rsidRPr="00631613">
        <w:rPr>
          <w:rFonts w:asciiTheme="minorHAnsi" w:hAnsiTheme="minorHAnsi"/>
          <w:sz w:val="22"/>
          <w:szCs w:val="22"/>
          <w:lang w:val="en-US"/>
        </w:rPr>
        <w:t xml:space="preserve">the </w:t>
      </w:r>
      <w:r w:rsidR="00031E18" w:rsidRPr="00631613">
        <w:rPr>
          <w:rFonts w:asciiTheme="minorHAnsi" w:hAnsiTheme="minorHAnsi"/>
          <w:sz w:val="22"/>
          <w:szCs w:val="22"/>
          <w:lang w:val="en-US"/>
        </w:rPr>
        <w:t>Safeguard P</w:t>
      </w:r>
      <w:r w:rsidRPr="00631613">
        <w:rPr>
          <w:rFonts w:asciiTheme="minorHAnsi" w:hAnsiTheme="minorHAnsi"/>
          <w:sz w:val="22"/>
          <w:szCs w:val="22"/>
          <w:lang w:val="en-US"/>
        </w:rPr>
        <w:t>olic</w:t>
      </w:r>
      <w:r w:rsidR="00031E18" w:rsidRPr="00631613">
        <w:rPr>
          <w:rFonts w:asciiTheme="minorHAnsi" w:hAnsiTheme="minorHAnsi"/>
          <w:sz w:val="22"/>
          <w:szCs w:val="22"/>
          <w:lang w:val="en-US"/>
        </w:rPr>
        <w:t>ies</w:t>
      </w:r>
      <w:r w:rsidRPr="00631613">
        <w:rPr>
          <w:rFonts w:asciiTheme="minorHAnsi" w:hAnsiTheme="minorHAnsi"/>
          <w:sz w:val="22"/>
          <w:szCs w:val="22"/>
          <w:lang w:val="en-US"/>
        </w:rPr>
        <w:t xml:space="preserve">. </w:t>
      </w:r>
      <w:r w:rsidR="00A67E47" w:rsidRPr="00631613">
        <w:rPr>
          <w:rFonts w:asciiTheme="minorHAnsi" w:hAnsiTheme="minorHAnsi"/>
          <w:sz w:val="22"/>
          <w:szCs w:val="22"/>
          <w:lang w:val="en-US"/>
        </w:rPr>
        <w:t xml:space="preserve">If </w:t>
      </w:r>
      <w:r w:rsidR="005A68B9" w:rsidRPr="00631613">
        <w:rPr>
          <w:rFonts w:asciiTheme="minorHAnsi" w:hAnsiTheme="minorHAnsi"/>
          <w:sz w:val="22"/>
          <w:szCs w:val="22"/>
          <w:lang w:val="en-US"/>
        </w:rPr>
        <w:t>the impact</w:t>
      </w:r>
      <w:r w:rsidR="00031E18" w:rsidRPr="00631613">
        <w:rPr>
          <w:rFonts w:asciiTheme="minorHAnsi" w:hAnsiTheme="minorHAnsi"/>
          <w:sz w:val="22"/>
          <w:szCs w:val="22"/>
          <w:lang w:val="en-US"/>
        </w:rPr>
        <w:t>s</w:t>
      </w:r>
      <w:r w:rsidR="005A68B9" w:rsidRPr="00631613">
        <w:rPr>
          <w:rFonts w:asciiTheme="minorHAnsi" w:hAnsiTheme="minorHAnsi"/>
          <w:sz w:val="22"/>
          <w:szCs w:val="22"/>
          <w:lang w:val="en-US"/>
        </w:rPr>
        <w:t xml:space="preserve"> on children</w:t>
      </w:r>
      <w:r w:rsidR="00031E18" w:rsidRPr="00631613">
        <w:rPr>
          <w:rFonts w:asciiTheme="minorHAnsi" w:hAnsiTheme="minorHAnsi"/>
          <w:sz w:val="22"/>
          <w:szCs w:val="22"/>
          <w:lang w:val="en-US"/>
        </w:rPr>
        <w:t xml:space="preserve"> are not specified</w:t>
      </w:r>
      <w:r w:rsidR="00987A60" w:rsidRPr="00631613">
        <w:rPr>
          <w:rFonts w:asciiTheme="minorHAnsi" w:hAnsiTheme="minorHAnsi"/>
          <w:sz w:val="22"/>
          <w:szCs w:val="22"/>
          <w:lang w:val="en-US"/>
        </w:rPr>
        <w:t xml:space="preserve">, then the Bank </w:t>
      </w:r>
      <w:r w:rsidR="00A67E47" w:rsidRPr="00631613">
        <w:rPr>
          <w:rFonts w:asciiTheme="minorHAnsi" w:hAnsiTheme="minorHAnsi"/>
          <w:sz w:val="22"/>
          <w:szCs w:val="22"/>
          <w:lang w:val="en-US"/>
        </w:rPr>
        <w:t xml:space="preserve">will not </w:t>
      </w:r>
      <w:r w:rsidR="00987A60" w:rsidRPr="00631613">
        <w:rPr>
          <w:rFonts w:asciiTheme="minorHAnsi" w:hAnsiTheme="minorHAnsi"/>
          <w:sz w:val="22"/>
          <w:szCs w:val="22"/>
          <w:lang w:val="en-US"/>
        </w:rPr>
        <w:t>reach</w:t>
      </w:r>
      <w:r w:rsidR="00A67E47" w:rsidRPr="00631613">
        <w:rPr>
          <w:rFonts w:asciiTheme="minorHAnsi" w:hAnsiTheme="minorHAnsi"/>
          <w:sz w:val="22"/>
          <w:szCs w:val="22"/>
          <w:lang w:val="en-US"/>
        </w:rPr>
        <w:t xml:space="preserve"> </w:t>
      </w:r>
      <w:r w:rsidR="005A68B9" w:rsidRPr="00631613">
        <w:rPr>
          <w:rFonts w:asciiTheme="minorHAnsi" w:hAnsiTheme="minorHAnsi"/>
          <w:sz w:val="22"/>
          <w:szCs w:val="22"/>
          <w:lang w:val="en-US"/>
        </w:rPr>
        <w:t>its</w:t>
      </w:r>
      <w:r w:rsidR="00A67E47" w:rsidRPr="00631613">
        <w:rPr>
          <w:rFonts w:asciiTheme="minorHAnsi" w:hAnsiTheme="minorHAnsi"/>
          <w:sz w:val="22"/>
          <w:szCs w:val="22"/>
          <w:lang w:val="en-US"/>
        </w:rPr>
        <w:t xml:space="preserve"> end</w:t>
      </w:r>
      <w:r w:rsidR="00987A60" w:rsidRPr="00631613">
        <w:rPr>
          <w:rFonts w:asciiTheme="minorHAnsi" w:hAnsiTheme="minorHAnsi"/>
          <w:sz w:val="22"/>
          <w:szCs w:val="22"/>
          <w:lang w:val="en-US"/>
        </w:rPr>
        <w:t xml:space="preserve"> goal of ending extreme poverty</w:t>
      </w:r>
      <w:r w:rsidR="00A67E47" w:rsidRPr="00631613">
        <w:rPr>
          <w:rFonts w:asciiTheme="minorHAnsi" w:hAnsiTheme="minorHAnsi"/>
          <w:sz w:val="22"/>
          <w:szCs w:val="22"/>
          <w:lang w:val="en-US"/>
        </w:rPr>
        <w:t xml:space="preserve">. </w:t>
      </w:r>
    </w:p>
    <w:p w:rsidR="002747E7" w:rsidRPr="00631613" w:rsidRDefault="00771E7D" w:rsidP="00031E18">
      <w:pPr>
        <w:pStyle w:val="NormalWeb"/>
        <w:numPr>
          <w:ilvl w:val="0"/>
          <w:numId w:val="8"/>
        </w:numPr>
        <w:spacing w:before="0" w:beforeAutospacing="0" w:after="0" w:afterAutospacing="0"/>
        <w:jc w:val="both"/>
        <w:rPr>
          <w:rFonts w:asciiTheme="minorHAnsi" w:hAnsiTheme="minorHAnsi"/>
          <w:sz w:val="22"/>
          <w:szCs w:val="22"/>
          <w:lang w:val="en-US"/>
        </w:rPr>
      </w:pPr>
      <w:r w:rsidRPr="00631613">
        <w:rPr>
          <w:rFonts w:asciiTheme="minorHAnsi" w:hAnsiTheme="minorHAnsi"/>
          <w:sz w:val="22"/>
          <w:szCs w:val="22"/>
          <w:lang w:val="en-US"/>
        </w:rPr>
        <w:t>What is mi</w:t>
      </w:r>
      <w:r w:rsidR="00987A60" w:rsidRPr="00631613">
        <w:rPr>
          <w:rFonts w:asciiTheme="minorHAnsi" w:hAnsiTheme="minorHAnsi"/>
          <w:sz w:val="22"/>
          <w:szCs w:val="22"/>
          <w:lang w:val="en-US"/>
        </w:rPr>
        <w:t xml:space="preserve">ssing currently in </w:t>
      </w:r>
      <w:r w:rsidR="00031E18" w:rsidRPr="00631613">
        <w:rPr>
          <w:rFonts w:asciiTheme="minorHAnsi" w:hAnsiTheme="minorHAnsi"/>
          <w:sz w:val="22"/>
          <w:szCs w:val="22"/>
          <w:lang w:val="en-US"/>
        </w:rPr>
        <w:t xml:space="preserve">the </w:t>
      </w:r>
      <w:r w:rsidR="00987A60" w:rsidRPr="00631613">
        <w:rPr>
          <w:rFonts w:asciiTheme="minorHAnsi" w:hAnsiTheme="minorHAnsi"/>
          <w:sz w:val="22"/>
          <w:szCs w:val="22"/>
          <w:lang w:val="en-US"/>
        </w:rPr>
        <w:t>safeguards is the</w:t>
      </w:r>
      <w:r w:rsidRPr="00631613">
        <w:rPr>
          <w:rFonts w:asciiTheme="minorHAnsi" w:hAnsiTheme="minorHAnsi"/>
          <w:sz w:val="22"/>
          <w:szCs w:val="22"/>
          <w:lang w:val="en-US"/>
        </w:rPr>
        <w:t xml:space="preserve"> </w:t>
      </w:r>
      <w:r w:rsidR="00031E18" w:rsidRPr="00631613">
        <w:rPr>
          <w:rFonts w:asciiTheme="minorHAnsi" w:hAnsiTheme="minorHAnsi"/>
          <w:sz w:val="22"/>
          <w:szCs w:val="22"/>
          <w:lang w:val="en-US"/>
        </w:rPr>
        <w:t>“a</w:t>
      </w:r>
      <w:r w:rsidRPr="00631613">
        <w:rPr>
          <w:rFonts w:asciiTheme="minorHAnsi" w:hAnsiTheme="minorHAnsi"/>
          <w:sz w:val="22"/>
          <w:szCs w:val="22"/>
          <w:lang w:val="en-US"/>
        </w:rPr>
        <w:t>lignmen</w:t>
      </w:r>
      <w:r w:rsidR="005A68B9" w:rsidRPr="00631613">
        <w:rPr>
          <w:rFonts w:asciiTheme="minorHAnsi" w:hAnsiTheme="minorHAnsi"/>
          <w:sz w:val="22"/>
          <w:szCs w:val="22"/>
          <w:lang w:val="en-US"/>
        </w:rPr>
        <w:t>t of the head, heart and hands</w:t>
      </w:r>
      <w:r w:rsidR="00031E18" w:rsidRPr="00631613">
        <w:rPr>
          <w:rFonts w:asciiTheme="minorHAnsi" w:hAnsiTheme="minorHAnsi"/>
          <w:sz w:val="22"/>
          <w:szCs w:val="22"/>
          <w:lang w:val="en-US"/>
        </w:rPr>
        <w:t>;</w:t>
      </w:r>
      <w:r w:rsidR="005A68B9" w:rsidRPr="00631613">
        <w:rPr>
          <w:rFonts w:asciiTheme="minorHAnsi" w:hAnsiTheme="minorHAnsi"/>
          <w:sz w:val="22"/>
          <w:szCs w:val="22"/>
          <w:lang w:val="en-US"/>
        </w:rPr>
        <w:t>”</w:t>
      </w:r>
      <w:r w:rsidR="00987A60" w:rsidRPr="00631613">
        <w:rPr>
          <w:rFonts w:asciiTheme="minorHAnsi" w:hAnsiTheme="minorHAnsi"/>
          <w:sz w:val="22"/>
          <w:szCs w:val="22"/>
          <w:lang w:val="en-US"/>
        </w:rPr>
        <w:t xml:space="preserve"> </w:t>
      </w:r>
      <w:r w:rsidR="005A68B9" w:rsidRPr="00631613">
        <w:rPr>
          <w:rFonts w:asciiTheme="minorHAnsi" w:hAnsiTheme="minorHAnsi"/>
          <w:sz w:val="22"/>
          <w:szCs w:val="22"/>
          <w:lang w:val="en-US"/>
        </w:rPr>
        <w:t>in other words, there</w:t>
      </w:r>
      <w:r w:rsidR="00031E18" w:rsidRPr="00631613">
        <w:rPr>
          <w:rFonts w:asciiTheme="minorHAnsi" w:hAnsiTheme="minorHAnsi"/>
          <w:sz w:val="22"/>
          <w:szCs w:val="22"/>
          <w:lang w:val="en-US"/>
        </w:rPr>
        <w:t xml:space="preserve"> i</w:t>
      </w:r>
      <w:r w:rsidR="005A68B9" w:rsidRPr="00631613">
        <w:rPr>
          <w:rFonts w:asciiTheme="minorHAnsi" w:hAnsiTheme="minorHAnsi"/>
          <w:sz w:val="22"/>
          <w:szCs w:val="22"/>
          <w:lang w:val="en-US"/>
        </w:rPr>
        <w:t>s a misalignment between</w:t>
      </w:r>
      <w:r w:rsidR="00A67E47" w:rsidRPr="00631613">
        <w:rPr>
          <w:rFonts w:asciiTheme="minorHAnsi" w:hAnsiTheme="minorHAnsi"/>
          <w:sz w:val="22"/>
          <w:szCs w:val="22"/>
          <w:lang w:val="en-US"/>
        </w:rPr>
        <w:t xml:space="preserve"> what the </w:t>
      </w:r>
      <w:r w:rsidR="00031E18" w:rsidRPr="00631613">
        <w:rPr>
          <w:rFonts w:asciiTheme="minorHAnsi" w:hAnsiTheme="minorHAnsi"/>
          <w:sz w:val="22"/>
          <w:szCs w:val="22"/>
          <w:lang w:val="en-US"/>
        </w:rPr>
        <w:t>B</w:t>
      </w:r>
      <w:r w:rsidR="00A67E47" w:rsidRPr="00631613">
        <w:rPr>
          <w:rFonts w:asciiTheme="minorHAnsi" w:hAnsiTheme="minorHAnsi"/>
          <w:sz w:val="22"/>
          <w:szCs w:val="22"/>
          <w:lang w:val="en-US"/>
        </w:rPr>
        <w:t xml:space="preserve">ank is trying to accomplish and what </w:t>
      </w:r>
      <w:r w:rsidR="00031E18" w:rsidRPr="00631613">
        <w:rPr>
          <w:rFonts w:asciiTheme="minorHAnsi" w:hAnsiTheme="minorHAnsi"/>
          <w:sz w:val="22"/>
          <w:szCs w:val="22"/>
          <w:lang w:val="en-US"/>
        </w:rPr>
        <w:t xml:space="preserve">it </w:t>
      </w:r>
      <w:r w:rsidR="00A67E47" w:rsidRPr="00631613">
        <w:rPr>
          <w:rFonts w:asciiTheme="minorHAnsi" w:hAnsiTheme="minorHAnsi"/>
          <w:sz w:val="22"/>
          <w:szCs w:val="22"/>
          <w:lang w:val="en-US"/>
        </w:rPr>
        <w:t>stat</w:t>
      </w:r>
      <w:r w:rsidR="00F837D2" w:rsidRPr="00631613">
        <w:rPr>
          <w:rFonts w:asciiTheme="minorHAnsi" w:hAnsiTheme="minorHAnsi"/>
          <w:sz w:val="22"/>
          <w:szCs w:val="22"/>
          <w:lang w:val="en-US"/>
        </w:rPr>
        <w:t>es</w:t>
      </w:r>
      <w:r w:rsidR="005234DC" w:rsidRPr="00631613">
        <w:rPr>
          <w:rFonts w:asciiTheme="minorHAnsi" w:hAnsiTheme="minorHAnsi"/>
          <w:sz w:val="22"/>
          <w:szCs w:val="22"/>
          <w:lang w:val="en-US"/>
        </w:rPr>
        <w:t xml:space="preserve"> in </w:t>
      </w:r>
      <w:r w:rsidR="00A1791A" w:rsidRPr="00631613">
        <w:rPr>
          <w:rFonts w:asciiTheme="minorHAnsi" w:hAnsiTheme="minorHAnsi"/>
          <w:sz w:val="22"/>
          <w:szCs w:val="22"/>
          <w:lang w:val="en-US"/>
        </w:rPr>
        <w:t>its</w:t>
      </w:r>
      <w:r w:rsidR="005234DC" w:rsidRPr="00631613">
        <w:rPr>
          <w:rFonts w:asciiTheme="minorHAnsi" w:hAnsiTheme="minorHAnsi"/>
          <w:sz w:val="22"/>
          <w:szCs w:val="22"/>
          <w:lang w:val="en-US"/>
        </w:rPr>
        <w:t xml:space="preserve"> policies.</w:t>
      </w:r>
    </w:p>
    <w:p w:rsidR="00631613" w:rsidRPr="00631613" w:rsidRDefault="00631613" w:rsidP="005234DC">
      <w:pPr>
        <w:pStyle w:val="NormalWeb"/>
        <w:spacing w:before="0" w:beforeAutospacing="0" w:after="0" w:afterAutospacing="0"/>
        <w:jc w:val="both"/>
        <w:rPr>
          <w:rFonts w:asciiTheme="minorHAnsi" w:hAnsiTheme="minorHAnsi"/>
          <w:b/>
          <w:sz w:val="22"/>
          <w:szCs w:val="22"/>
          <w:lang w:val="en-US"/>
        </w:rPr>
      </w:pPr>
    </w:p>
    <w:p w:rsidR="00BF532C" w:rsidRPr="00631613" w:rsidRDefault="002368E5" w:rsidP="005234DC">
      <w:pPr>
        <w:pStyle w:val="NormalWeb"/>
        <w:spacing w:before="0" w:beforeAutospacing="0" w:after="0" w:afterAutospacing="0"/>
        <w:jc w:val="both"/>
        <w:rPr>
          <w:rFonts w:asciiTheme="minorHAnsi" w:hAnsiTheme="minorHAnsi"/>
          <w:b/>
          <w:sz w:val="22"/>
          <w:szCs w:val="22"/>
          <w:lang w:val="en-US"/>
        </w:rPr>
      </w:pPr>
      <w:r w:rsidRPr="00631613">
        <w:rPr>
          <w:rFonts w:asciiTheme="minorHAnsi" w:hAnsiTheme="minorHAnsi"/>
          <w:b/>
          <w:sz w:val="22"/>
          <w:szCs w:val="22"/>
          <w:lang w:val="en-US"/>
        </w:rPr>
        <w:t>Children from Cambodia, Peru,</w:t>
      </w:r>
      <w:r w:rsidR="00965007" w:rsidRPr="00631613">
        <w:rPr>
          <w:rFonts w:asciiTheme="minorHAnsi" w:hAnsiTheme="minorHAnsi"/>
          <w:b/>
          <w:sz w:val="22"/>
          <w:szCs w:val="22"/>
          <w:lang w:val="en-US"/>
        </w:rPr>
        <w:t xml:space="preserve"> </w:t>
      </w:r>
      <w:r w:rsidRPr="00631613">
        <w:rPr>
          <w:rFonts w:asciiTheme="minorHAnsi" w:hAnsiTheme="minorHAnsi"/>
          <w:b/>
          <w:sz w:val="22"/>
          <w:szCs w:val="22"/>
          <w:lang w:val="en-US"/>
        </w:rPr>
        <w:t>Yemen</w:t>
      </w:r>
      <w:r w:rsidR="00965007" w:rsidRPr="00631613">
        <w:rPr>
          <w:rFonts w:asciiTheme="minorHAnsi" w:hAnsiTheme="minorHAnsi"/>
          <w:b/>
          <w:sz w:val="22"/>
          <w:szCs w:val="22"/>
          <w:lang w:val="en-US"/>
        </w:rPr>
        <w:t xml:space="preserve">, </w:t>
      </w:r>
      <w:r w:rsidRPr="00631613">
        <w:rPr>
          <w:rFonts w:asciiTheme="minorHAnsi" w:hAnsiTheme="minorHAnsi"/>
          <w:b/>
          <w:sz w:val="22"/>
          <w:szCs w:val="22"/>
          <w:lang w:val="en-US"/>
        </w:rPr>
        <w:t>India</w:t>
      </w:r>
      <w:r w:rsidR="00965007" w:rsidRPr="00631613">
        <w:rPr>
          <w:rFonts w:asciiTheme="minorHAnsi" w:hAnsiTheme="minorHAnsi"/>
          <w:b/>
          <w:sz w:val="22"/>
          <w:szCs w:val="22"/>
          <w:lang w:val="en-US"/>
        </w:rPr>
        <w:t>,</w:t>
      </w:r>
      <w:r w:rsidRPr="00631613">
        <w:rPr>
          <w:rFonts w:asciiTheme="minorHAnsi" w:hAnsiTheme="minorHAnsi"/>
          <w:b/>
          <w:sz w:val="22"/>
          <w:szCs w:val="22"/>
          <w:lang w:val="en-US"/>
        </w:rPr>
        <w:t xml:space="preserve"> </w:t>
      </w:r>
      <w:r w:rsidR="00965007" w:rsidRPr="00631613">
        <w:rPr>
          <w:rFonts w:asciiTheme="minorHAnsi" w:hAnsiTheme="minorHAnsi"/>
          <w:b/>
          <w:sz w:val="22"/>
          <w:szCs w:val="22"/>
          <w:lang w:val="en-US"/>
        </w:rPr>
        <w:t>Uganda, and the Philippines</w:t>
      </w:r>
      <w:r w:rsidRPr="00631613">
        <w:rPr>
          <w:rFonts w:asciiTheme="minorHAnsi" w:hAnsiTheme="minorHAnsi"/>
          <w:b/>
          <w:sz w:val="22"/>
          <w:szCs w:val="22"/>
          <w:lang w:val="en-US"/>
        </w:rPr>
        <w:t xml:space="preserve"> </w:t>
      </w:r>
      <w:r w:rsidR="002747E7" w:rsidRPr="00631613">
        <w:rPr>
          <w:rFonts w:asciiTheme="minorHAnsi" w:hAnsiTheme="minorHAnsi"/>
          <w:b/>
          <w:sz w:val="22"/>
          <w:szCs w:val="22"/>
          <w:lang w:val="en-US"/>
        </w:rPr>
        <w:t>shared their views</w:t>
      </w:r>
      <w:r w:rsidRPr="00631613">
        <w:rPr>
          <w:rFonts w:asciiTheme="minorHAnsi" w:hAnsiTheme="minorHAnsi"/>
          <w:b/>
          <w:sz w:val="22"/>
          <w:szCs w:val="22"/>
          <w:lang w:val="en-US"/>
        </w:rPr>
        <w:t xml:space="preserve"> in the </w:t>
      </w:r>
      <w:r w:rsidR="002747E7" w:rsidRPr="00631613">
        <w:rPr>
          <w:rFonts w:asciiTheme="minorHAnsi" w:hAnsiTheme="minorHAnsi"/>
          <w:b/>
          <w:sz w:val="22"/>
          <w:szCs w:val="22"/>
          <w:lang w:val="en-US"/>
        </w:rPr>
        <w:t>meeting</w:t>
      </w:r>
      <w:r w:rsidRPr="00631613">
        <w:rPr>
          <w:rFonts w:asciiTheme="minorHAnsi" w:hAnsiTheme="minorHAnsi"/>
          <w:b/>
          <w:sz w:val="22"/>
          <w:szCs w:val="22"/>
          <w:lang w:val="en-US"/>
        </w:rPr>
        <w:t xml:space="preserve"> as follows:</w:t>
      </w:r>
      <w:r w:rsidR="00965007" w:rsidRPr="00631613">
        <w:rPr>
          <w:rFonts w:asciiTheme="minorHAnsi" w:hAnsiTheme="minorHAnsi"/>
          <w:b/>
          <w:sz w:val="22"/>
          <w:szCs w:val="22"/>
          <w:lang w:val="en-US"/>
        </w:rPr>
        <w:t xml:space="preserve"> </w:t>
      </w:r>
    </w:p>
    <w:p w:rsidR="00631613" w:rsidRPr="00631613" w:rsidRDefault="00631613" w:rsidP="00C078B4">
      <w:pPr>
        <w:pStyle w:val="NormalWeb"/>
        <w:jc w:val="both"/>
        <w:rPr>
          <w:rFonts w:asciiTheme="minorHAnsi" w:hAnsiTheme="minorHAnsi"/>
          <w:b/>
          <w:i/>
          <w:iCs/>
          <w:sz w:val="22"/>
          <w:szCs w:val="22"/>
          <w:lang w:val="en-US"/>
        </w:rPr>
      </w:pPr>
    </w:p>
    <w:p w:rsidR="00965007" w:rsidRPr="00631613" w:rsidRDefault="00BF532C" w:rsidP="00C078B4">
      <w:pPr>
        <w:pStyle w:val="NormalWeb"/>
        <w:jc w:val="both"/>
        <w:rPr>
          <w:rFonts w:asciiTheme="minorHAnsi" w:hAnsiTheme="minorHAnsi"/>
          <w:b/>
          <w:i/>
          <w:iCs/>
          <w:sz w:val="22"/>
          <w:szCs w:val="22"/>
          <w:lang w:val="en-US"/>
        </w:rPr>
      </w:pPr>
      <w:r w:rsidRPr="00631613">
        <w:rPr>
          <w:rFonts w:asciiTheme="minorHAnsi" w:hAnsiTheme="minorHAnsi"/>
          <w:b/>
          <w:i/>
          <w:iCs/>
          <w:sz w:val="22"/>
          <w:szCs w:val="22"/>
          <w:lang w:val="en-US"/>
        </w:rPr>
        <w:t>Cambodia</w:t>
      </w:r>
    </w:p>
    <w:p w:rsidR="00952B0B" w:rsidRPr="00631613" w:rsidRDefault="00031E18" w:rsidP="00031E18">
      <w:pPr>
        <w:pStyle w:val="NormalWeb"/>
        <w:numPr>
          <w:ilvl w:val="0"/>
          <w:numId w:val="8"/>
        </w:numPr>
        <w:spacing w:before="0" w:beforeAutospacing="0" w:after="0" w:afterAutospacing="0"/>
        <w:jc w:val="both"/>
        <w:rPr>
          <w:rFonts w:asciiTheme="minorHAnsi" w:hAnsiTheme="minorHAnsi"/>
          <w:sz w:val="22"/>
          <w:szCs w:val="22"/>
          <w:lang w:val="en-US"/>
        </w:rPr>
      </w:pPr>
      <w:r w:rsidRPr="00631613">
        <w:rPr>
          <w:rFonts w:asciiTheme="minorHAnsi" w:hAnsiTheme="minorHAnsi"/>
          <w:sz w:val="22"/>
          <w:szCs w:val="22"/>
          <w:lang w:val="en-US"/>
        </w:rPr>
        <w:t>A</w:t>
      </w:r>
      <w:r w:rsidR="00121A34" w:rsidRPr="00631613">
        <w:rPr>
          <w:rFonts w:asciiTheme="minorHAnsi" w:hAnsiTheme="minorHAnsi"/>
          <w:sz w:val="22"/>
          <w:szCs w:val="22"/>
          <w:lang w:val="en-US"/>
        </w:rPr>
        <w:t>ll</w:t>
      </w:r>
      <w:r w:rsidR="002747E7" w:rsidRPr="00631613">
        <w:rPr>
          <w:rFonts w:asciiTheme="minorHAnsi" w:hAnsiTheme="minorHAnsi"/>
          <w:sz w:val="22"/>
          <w:szCs w:val="22"/>
          <w:lang w:val="en-US"/>
        </w:rPr>
        <w:t xml:space="preserve"> World Bank pr</w:t>
      </w:r>
      <w:r w:rsidR="00121A34" w:rsidRPr="00631613">
        <w:rPr>
          <w:rFonts w:asciiTheme="minorHAnsi" w:hAnsiTheme="minorHAnsi"/>
          <w:sz w:val="22"/>
          <w:szCs w:val="22"/>
          <w:lang w:val="en-US"/>
        </w:rPr>
        <w:t>o</w:t>
      </w:r>
      <w:r w:rsidR="002747E7" w:rsidRPr="00631613">
        <w:rPr>
          <w:rFonts w:asciiTheme="minorHAnsi" w:hAnsiTheme="minorHAnsi"/>
          <w:sz w:val="22"/>
          <w:szCs w:val="22"/>
          <w:lang w:val="en-US"/>
        </w:rPr>
        <w:t>jec</w:t>
      </w:r>
      <w:r w:rsidR="00121A34" w:rsidRPr="00631613">
        <w:rPr>
          <w:rFonts w:asciiTheme="minorHAnsi" w:hAnsiTheme="minorHAnsi"/>
          <w:sz w:val="22"/>
          <w:szCs w:val="22"/>
          <w:lang w:val="en-US"/>
        </w:rPr>
        <w:t xml:space="preserve">ts have </w:t>
      </w:r>
      <w:r w:rsidR="002C7DE6" w:rsidRPr="00631613">
        <w:rPr>
          <w:rFonts w:asciiTheme="minorHAnsi" w:hAnsiTheme="minorHAnsi"/>
          <w:sz w:val="22"/>
          <w:szCs w:val="22"/>
          <w:lang w:val="en-US"/>
        </w:rPr>
        <w:t xml:space="preserve">either </w:t>
      </w:r>
      <w:r w:rsidR="00121A34" w:rsidRPr="00631613">
        <w:rPr>
          <w:rFonts w:asciiTheme="minorHAnsi" w:hAnsiTheme="minorHAnsi"/>
          <w:sz w:val="22"/>
          <w:szCs w:val="22"/>
          <w:lang w:val="en-US"/>
        </w:rPr>
        <w:t>direct</w:t>
      </w:r>
      <w:r w:rsidR="002C7DE6" w:rsidRPr="00631613">
        <w:rPr>
          <w:rFonts w:asciiTheme="minorHAnsi" w:hAnsiTheme="minorHAnsi"/>
          <w:sz w:val="22"/>
          <w:szCs w:val="22"/>
          <w:lang w:val="en-US"/>
        </w:rPr>
        <w:t xml:space="preserve"> or indirect</w:t>
      </w:r>
      <w:r w:rsidR="00121A34" w:rsidRPr="00631613">
        <w:rPr>
          <w:rFonts w:asciiTheme="minorHAnsi" w:hAnsiTheme="minorHAnsi"/>
          <w:sz w:val="22"/>
          <w:szCs w:val="22"/>
          <w:lang w:val="en-US"/>
        </w:rPr>
        <w:t xml:space="preserve"> impact</w:t>
      </w:r>
      <w:r w:rsidRPr="00631613">
        <w:rPr>
          <w:rFonts w:asciiTheme="minorHAnsi" w:hAnsiTheme="minorHAnsi"/>
          <w:sz w:val="22"/>
          <w:szCs w:val="22"/>
          <w:lang w:val="en-US"/>
        </w:rPr>
        <w:t>s</w:t>
      </w:r>
      <w:r w:rsidR="00121A34" w:rsidRPr="00631613">
        <w:rPr>
          <w:rFonts w:asciiTheme="minorHAnsi" w:hAnsiTheme="minorHAnsi"/>
          <w:sz w:val="22"/>
          <w:szCs w:val="22"/>
          <w:lang w:val="en-US"/>
        </w:rPr>
        <w:t xml:space="preserve"> on children. The </w:t>
      </w:r>
      <w:r w:rsidR="002C7DE6" w:rsidRPr="00631613">
        <w:rPr>
          <w:rFonts w:asciiTheme="minorHAnsi" w:hAnsiTheme="minorHAnsi"/>
          <w:sz w:val="22"/>
          <w:szCs w:val="22"/>
          <w:lang w:val="en-US"/>
        </w:rPr>
        <w:t>environmental a</w:t>
      </w:r>
      <w:r w:rsidR="00121A34" w:rsidRPr="00631613">
        <w:rPr>
          <w:rFonts w:asciiTheme="minorHAnsi" w:hAnsiTheme="minorHAnsi"/>
          <w:sz w:val="22"/>
          <w:szCs w:val="22"/>
          <w:lang w:val="en-US"/>
        </w:rPr>
        <w:t xml:space="preserve">nd social assessment is </w:t>
      </w:r>
      <w:r w:rsidR="00EE76FE" w:rsidRPr="00631613">
        <w:rPr>
          <w:rFonts w:asciiTheme="minorHAnsi" w:hAnsiTheme="minorHAnsi"/>
          <w:sz w:val="22"/>
          <w:szCs w:val="22"/>
          <w:lang w:val="en-US"/>
        </w:rPr>
        <w:t>a crucial process that draws attention to these impacts and helps shape</w:t>
      </w:r>
      <w:r w:rsidR="00121A34" w:rsidRPr="00631613">
        <w:rPr>
          <w:rFonts w:asciiTheme="minorHAnsi" w:hAnsiTheme="minorHAnsi"/>
          <w:sz w:val="22"/>
          <w:szCs w:val="22"/>
          <w:lang w:val="en-US"/>
        </w:rPr>
        <w:t xml:space="preserve"> </w:t>
      </w:r>
      <w:r w:rsidR="002C7DE6" w:rsidRPr="00631613">
        <w:rPr>
          <w:rFonts w:asciiTheme="minorHAnsi" w:hAnsiTheme="minorHAnsi"/>
          <w:sz w:val="22"/>
          <w:szCs w:val="22"/>
          <w:lang w:val="en-US"/>
        </w:rPr>
        <w:t xml:space="preserve">the </w:t>
      </w:r>
      <w:r w:rsidR="00121A34" w:rsidRPr="00631613">
        <w:rPr>
          <w:rFonts w:asciiTheme="minorHAnsi" w:hAnsiTheme="minorHAnsi"/>
          <w:sz w:val="22"/>
          <w:szCs w:val="22"/>
          <w:lang w:val="en-US"/>
        </w:rPr>
        <w:t>polic</w:t>
      </w:r>
      <w:r w:rsidR="002C7DE6" w:rsidRPr="00631613">
        <w:rPr>
          <w:rFonts w:asciiTheme="minorHAnsi" w:hAnsiTheme="minorHAnsi"/>
          <w:sz w:val="22"/>
          <w:szCs w:val="22"/>
          <w:lang w:val="en-US"/>
        </w:rPr>
        <w:t>ies. The World Bank</w:t>
      </w:r>
      <w:r w:rsidR="00952B0B" w:rsidRPr="00631613">
        <w:rPr>
          <w:rFonts w:asciiTheme="minorHAnsi" w:hAnsiTheme="minorHAnsi"/>
          <w:sz w:val="22"/>
          <w:szCs w:val="22"/>
          <w:lang w:val="en-US"/>
        </w:rPr>
        <w:t xml:space="preserve"> should</w:t>
      </w:r>
      <w:r w:rsidR="00A1791A" w:rsidRPr="00631613">
        <w:rPr>
          <w:rFonts w:asciiTheme="minorHAnsi" w:hAnsiTheme="minorHAnsi"/>
          <w:sz w:val="22"/>
          <w:szCs w:val="22"/>
          <w:lang w:val="en-US"/>
        </w:rPr>
        <w:t xml:space="preserve"> take responsibility in</w:t>
      </w:r>
      <w:r w:rsidR="00952B0B" w:rsidRPr="00631613">
        <w:rPr>
          <w:rFonts w:asciiTheme="minorHAnsi" w:hAnsiTheme="minorHAnsi"/>
          <w:sz w:val="22"/>
          <w:szCs w:val="22"/>
          <w:lang w:val="en-US"/>
        </w:rPr>
        <w:t xml:space="preserve"> </w:t>
      </w:r>
      <w:r w:rsidR="002C7DE6" w:rsidRPr="00631613">
        <w:rPr>
          <w:rFonts w:asciiTheme="minorHAnsi" w:hAnsiTheme="minorHAnsi"/>
          <w:sz w:val="22"/>
          <w:szCs w:val="22"/>
          <w:lang w:val="en-US"/>
        </w:rPr>
        <w:t>conduct</w:t>
      </w:r>
      <w:r w:rsidR="00A1791A" w:rsidRPr="00631613">
        <w:rPr>
          <w:rFonts w:asciiTheme="minorHAnsi" w:hAnsiTheme="minorHAnsi"/>
          <w:sz w:val="22"/>
          <w:szCs w:val="22"/>
          <w:lang w:val="en-US"/>
        </w:rPr>
        <w:t>ing</w:t>
      </w:r>
      <w:r w:rsidR="00952B0B" w:rsidRPr="00631613">
        <w:rPr>
          <w:rFonts w:asciiTheme="minorHAnsi" w:hAnsiTheme="minorHAnsi"/>
          <w:sz w:val="22"/>
          <w:szCs w:val="22"/>
          <w:lang w:val="en-US"/>
        </w:rPr>
        <w:t xml:space="preserve"> the assessment before the project is implemented</w:t>
      </w:r>
      <w:r w:rsidR="002C7DE6" w:rsidRPr="00631613">
        <w:rPr>
          <w:rFonts w:asciiTheme="minorHAnsi" w:hAnsiTheme="minorHAnsi"/>
          <w:sz w:val="22"/>
          <w:szCs w:val="22"/>
          <w:lang w:val="en-US"/>
        </w:rPr>
        <w:t xml:space="preserve"> t</w:t>
      </w:r>
      <w:r w:rsidR="00952B0B" w:rsidRPr="00631613">
        <w:rPr>
          <w:rFonts w:asciiTheme="minorHAnsi" w:hAnsiTheme="minorHAnsi"/>
          <w:sz w:val="22"/>
          <w:szCs w:val="22"/>
          <w:lang w:val="en-US"/>
        </w:rPr>
        <w:t xml:space="preserve">o ensure that </w:t>
      </w:r>
      <w:r w:rsidR="00987A60" w:rsidRPr="00631613">
        <w:rPr>
          <w:rFonts w:asciiTheme="minorHAnsi" w:hAnsiTheme="minorHAnsi"/>
          <w:sz w:val="22"/>
          <w:szCs w:val="22"/>
          <w:lang w:val="en-US"/>
        </w:rPr>
        <w:t>it</w:t>
      </w:r>
      <w:r w:rsidRPr="00631613">
        <w:rPr>
          <w:rFonts w:asciiTheme="minorHAnsi" w:hAnsiTheme="minorHAnsi"/>
          <w:sz w:val="22"/>
          <w:szCs w:val="22"/>
          <w:lang w:val="en-US"/>
        </w:rPr>
        <w:t xml:space="preserve"> will not</w:t>
      </w:r>
      <w:r w:rsidR="00952B0B" w:rsidRPr="00631613">
        <w:rPr>
          <w:rFonts w:asciiTheme="minorHAnsi" w:hAnsiTheme="minorHAnsi"/>
          <w:sz w:val="22"/>
          <w:szCs w:val="22"/>
          <w:lang w:val="en-US"/>
        </w:rPr>
        <w:t xml:space="preserve"> affect children.</w:t>
      </w:r>
    </w:p>
    <w:p w:rsidR="007B4ED9" w:rsidRPr="00631613" w:rsidRDefault="00031E18" w:rsidP="00031E18">
      <w:pPr>
        <w:pStyle w:val="NormalWeb"/>
        <w:numPr>
          <w:ilvl w:val="0"/>
          <w:numId w:val="8"/>
        </w:numPr>
        <w:spacing w:before="0" w:beforeAutospacing="0" w:after="0" w:afterAutospacing="0"/>
        <w:jc w:val="both"/>
        <w:rPr>
          <w:rFonts w:asciiTheme="minorHAnsi" w:hAnsiTheme="minorHAnsi"/>
          <w:sz w:val="22"/>
          <w:szCs w:val="22"/>
          <w:lang w:val="en-US"/>
        </w:rPr>
      </w:pPr>
      <w:r w:rsidRPr="00631613">
        <w:rPr>
          <w:rFonts w:asciiTheme="minorHAnsi" w:hAnsiTheme="minorHAnsi"/>
          <w:sz w:val="22"/>
          <w:szCs w:val="22"/>
          <w:lang w:val="en-US"/>
        </w:rPr>
        <w:t>T</w:t>
      </w:r>
      <w:r w:rsidR="00952B0B" w:rsidRPr="00631613">
        <w:rPr>
          <w:rFonts w:asciiTheme="minorHAnsi" w:hAnsiTheme="minorHAnsi"/>
          <w:sz w:val="22"/>
          <w:szCs w:val="22"/>
          <w:lang w:val="en-US"/>
        </w:rPr>
        <w:t>he gov</w:t>
      </w:r>
      <w:r w:rsidR="00BA107F" w:rsidRPr="00631613">
        <w:rPr>
          <w:rFonts w:asciiTheme="minorHAnsi" w:hAnsiTheme="minorHAnsi"/>
          <w:sz w:val="22"/>
          <w:szCs w:val="22"/>
          <w:lang w:val="en-US"/>
        </w:rPr>
        <w:t xml:space="preserve">ernment </w:t>
      </w:r>
      <w:r w:rsidRPr="00631613">
        <w:rPr>
          <w:rFonts w:asciiTheme="minorHAnsi" w:hAnsiTheme="minorHAnsi"/>
          <w:sz w:val="22"/>
          <w:szCs w:val="22"/>
          <w:lang w:val="en-US"/>
        </w:rPr>
        <w:t xml:space="preserve">does not </w:t>
      </w:r>
      <w:r w:rsidR="00BA107F" w:rsidRPr="00631613">
        <w:rPr>
          <w:rFonts w:asciiTheme="minorHAnsi" w:hAnsiTheme="minorHAnsi"/>
          <w:sz w:val="22"/>
          <w:szCs w:val="22"/>
          <w:lang w:val="en-US"/>
        </w:rPr>
        <w:t xml:space="preserve">comply with the Bank Policy </w:t>
      </w:r>
      <w:r w:rsidR="00A1791A" w:rsidRPr="00631613">
        <w:rPr>
          <w:rFonts w:asciiTheme="minorHAnsi" w:hAnsiTheme="minorHAnsi"/>
          <w:sz w:val="22"/>
          <w:szCs w:val="22"/>
          <w:lang w:val="en-US"/>
        </w:rPr>
        <w:t xml:space="preserve">on Involuntary Resettlement </w:t>
      </w:r>
      <w:r w:rsidRPr="00631613">
        <w:rPr>
          <w:rFonts w:asciiTheme="minorHAnsi" w:hAnsiTheme="minorHAnsi"/>
          <w:sz w:val="22"/>
          <w:szCs w:val="22"/>
          <w:lang w:val="en-US"/>
        </w:rPr>
        <w:t xml:space="preserve">in the Boeung Kak Lake area </w:t>
      </w:r>
      <w:r w:rsidR="00BA107F" w:rsidRPr="00631613">
        <w:rPr>
          <w:rFonts w:asciiTheme="minorHAnsi" w:hAnsiTheme="minorHAnsi"/>
          <w:sz w:val="22"/>
          <w:szCs w:val="22"/>
          <w:lang w:val="en-US"/>
        </w:rPr>
        <w:t>and</w:t>
      </w:r>
      <w:r w:rsidR="00952B0B" w:rsidRPr="00631613">
        <w:rPr>
          <w:rFonts w:asciiTheme="minorHAnsi" w:hAnsiTheme="minorHAnsi"/>
          <w:sz w:val="22"/>
          <w:szCs w:val="22"/>
          <w:lang w:val="en-US"/>
        </w:rPr>
        <w:t xml:space="preserve"> uses violence to evacuate </w:t>
      </w:r>
      <w:r w:rsidR="00A1791A" w:rsidRPr="00631613">
        <w:rPr>
          <w:rFonts w:asciiTheme="minorHAnsi" w:hAnsiTheme="minorHAnsi"/>
          <w:sz w:val="22"/>
          <w:szCs w:val="22"/>
          <w:lang w:val="en-US"/>
        </w:rPr>
        <w:t>individuals</w:t>
      </w:r>
      <w:r w:rsidR="00BA107F" w:rsidRPr="00631613">
        <w:rPr>
          <w:rFonts w:asciiTheme="minorHAnsi" w:hAnsiTheme="minorHAnsi"/>
          <w:sz w:val="22"/>
          <w:szCs w:val="22"/>
          <w:lang w:val="en-US"/>
        </w:rPr>
        <w:t>,</w:t>
      </w:r>
      <w:r w:rsidR="00952B0B" w:rsidRPr="00631613">
        <w:rPr>
          <w:rFonts w:asciiTheme="minorHAnsi" w:hAnsiTheme="minorHAnsi"/>
          <w:sz w:val="22"/>
          <w:szCs w:val="22"/>
          <w:lang w:val="en-US"/>
        </w:rPr>
        <w:t xml:space="preserve"> </w:t>
      </w:r>
      <w:r w:rsidR="00987A60" w:rsidRPr="00631613">
        <w:rPr>
          <w:rFonts w:asciiTheme="minorHAnsi" w:hAnsiTheme="minorHAnsi"/>
          <w:sz w:val="22"/>
          <w:szCs w:val="22"/>
          <w:lang w:val="en-US"/>
        </w:rPr>
        <w:t xml:space="preserve">more </w:t>
      </w:r>
      <w:r w:rsidR="007B4ED9" w:rsidRPr="00631613">
        <w:rPr>
          <w:rFonts w:asciiTheme="minorHAnsi" w:hAnsiTheme="minorHAnsi"/>
          <w:sz w:val="22"/>
          <w:szCs w:val="22"/>
          <w:lang w:val="en-US"/>
        </w:rPr>
        <w:t>precisely</w:t>
      </w:r>
      <w:r w:rsidR="00952B0B" w:rsidRPr="00631613">
        <w:rPr>
          <w:rFonts w:asciiTheme="minorHAnsi" w:hAnsiTheme="minorHAnsi"/>
          <w:sz w:val="22"/>
          <w:szCs w:val="22"/>
          <w:lang w:val="en-US"/>
        </w:rPr>
        <w:t xml:space="preserve"> children. </w:t>
      </w:r>
    </w:p>
    <w:p w:rsidR="00BF532C" w:rsidRPr="00631613" w:rsidRDefault="00031E18" w:rsidP="00031E18">
      <w:pPr>
        <w:pStyle w:val="NormalWeb"/>
        <w:numPr>
          <w:ilvl w:val="0"/>
          <w:numId w:val="8"/>
        </w:numPr>
        <w:spacing w:before="0" w:beforeAutospacing="0" w:after="0" w:afterAutospacing="0"/>
        <w:jc w:val="both"/>
        <w:rPr>
          <w:rFonts w:asciiTheme="minorHAnsi" w:hAnsiTheme="minorHAnsi"/>
          <w:sz w:val="22"/>
          <w:szCs w:val="22"/>
          <w:lang w:val="en-US"/>
        </w:rPr>
      </w:pPr>
      <w:r w:rsidRPr="00631613">
        <w:rPr>
          <w:rFonts w:asciiTheme="minorHAnsi" w:hAnsiTheme="minorHAnsi"/>
          <w:sz w:val="22"/>
          <w:szCs w:val="22"/>
          <w:lang w:val="en-US"/>
        </w:rPr>
        <w:lastRenderedPageBreak/>
        <w:t>T</w:t>
      </w:r>
      <w:r w:rsidR="00952B0B" w:rsidRPr="00631613">
        <w:rPr>
          <w:rFonts w:asciiTheme="minorHAnsi" w:hAnsiTheme="minorHAnsi"/>
          <w:sz w:val="22"/>
          <w:szCs w:val="22"/>
          <w:lang w:val="en-US"/>
        </w:rPr>
        <w:t xml:space="preserve">he </w:t>
      </w:r>
      <w:r w:rsidR="00BA107F" w:rsidRPr="00631613">
        <w:rPr>
          <w:rFonts w:asciiTheme="minorHAnsi" w:hAnsiTheme="minorHAnsi"/>
          <w:sz w:val="22"/>
          <w:szCs w:val="22"/>
          <w:lang w:val="en-US"/>
        </w:rPr>
        <w:t>Bank</w:t>
      </w:r>
      <w:r w:rsidR="00952B0B" w:rsidRPr="00631613">
        <w:rPr>
          <w:rFonts w:asciiTheme="minorHAnsi" w:hAnsiTheme="minorHAnsi"/>
          <w:sz w:val="22"/>
          <w:szCs w:val="22"/>
          <w:lang w:val="en-US"/>
        </w:rPr>
        <w:t xml:space="preserve"> </w:t>
      </w:r>
      <w:r w:rsidRPr="00631613">
        <w:rPr>
          <w:rFonts w:asciiTheme="minorHAnsi" w:hAnsiTheme="minorHAnsi"/>
          <w:sz w:val="22"/>
          <w:szCs w:val="22"/>
          <w:lang w:val="en-US"/>
        </w:rPr>
        <w:t xml:space="preserve">should </w:t>
      </w:r>
      <w:r w:rsidR="00952B0B" w:rsidRPr="00631613">
        <w:rPr>
          <w:rFonts w:asciiTheme="minorHAnsi" w:hAnsiTheme="minorHAnsi"/>
          <w:sz w:val="22"/>
          <w:szCs w:val="22"/>
          <w:lang w:val="en-US"/>
        </w:rPr>
        <w:t xml:space="preserve">monitor the implementation </w:t>
      </w:r>
      <w:r w:rsidR="00BA107F" w:rsidRPr="00631613">
        <w:rPr>
          <w:rFonts w:asciiTheme="minorHAnsi" w:hAnsiTheme="minorHAnsi"/>
          <w:sz w:val="22"/>
          <w:szCs w:val="22"/>
          <w:lang w:val="en-US"/>
        </w:rPr>
        <w:t>process throughout the</w:t>
      </w:r>
      <w:r w:rsidR="00952B0B" w:rsidRPr="00631613">
        <w:rPr>
          <w:rFonts w:asciiTheme="minorHAnsi" w:hAnsiTheme="minorHAnsi"/>
          <w:sz w:val="22"/>
          <w:szCs w:val="22"/>
          <w:lang w:val="en-US"/>
        </w:rPr>
        <w:t xml:space="preserve"> whole project</w:t>
      </w:r>
      <w:r w:rsidR="007B4ED9" w:rsidRPr="00631613">
        <w:rPr>
          <w:rFonts w:asciiTheme="minorHAnsi" w:hAnsiTheme="minorHAnsi"/>
          <w:sz w:val="22"/>
          <w:szCs w:val="22"/>
          <w:lang w:val="en-US"/>
        </w:rPr>
        <w:t xml:space="preserve"> cycle</w:t>
      </w:r>
      <w:r w:rsidR="00952B0B" w:rsidRPr="00631613">
        <w:rPr>
          <w:rFonts w:asciiTheme="minorHAnsi" w:hAnsiTheme="minorHAnsi"/>
          <w:sz w:val="22"/>
          <w:szCs w:val="22"/>
          <w:lang w:val="en-US"/>
        </w:rPr>
        <w:t xml:space="preserve"> </w:t>
      </w:r>
      <w:r w:rsidR="007B4ED9" w:rsidRPr="00631613">
        <w:rPr>
          <w:rFonts w:asciiTheme="minorHAnsi" w:hAnsiTheme="minorHAnsi"/>
          <w:sz w:val="22"/>
          <w:szCs w:val="22"/>
          <w:lang w:val="en-US"/>
        </w:rPr>
        <w:t>to ensure the</w:t>
      </w:r>
      <w:r w:rsidR="00952B0B" w:rsidRPr="00631613">
        <w:rPr>
          <w:rFonts w:asciiTheme="minorHAnsi" w:hAnsiTheme="minorHAnsi"/>
          <w:sz w:val="22"/>
          <w:szCs w:val="22"/>
          <w:lang w:val="en-US"/>
        </w:rPr>
        <w:t xml:space="preserve"> government </w:t>
      </w:r>
      <w:r w:rsidRPr="00631613">
        <w:rPr>
          <w:rFonts w:asciiTheme="minorHAnsi" w:hAnsiTheme="minorHAnsi"/>
          <w:sz w:val="22"/>
          <w:szCs w:val="22"/>
          <w:lang w:val="en-US"/>
        </w:rPr>
        <w:t xml:space="preserve">does not </w:t>
      </w:r>
      <w:r w:rsidR="007B4ED9" w:rsidRPr="00631613">
        <w:rPr>
          <w:rFonts w:asciiTheme="minorHAnsi" w:hAnsiTheme="minorHAnsi"/>
          <w:sz w:val="22"/>
          <w:szCs w:val="22"/>
          <w:lang w:val="en-US"/>
        </w:rPr>
        <w:t>violate</w:t>
      </w:r>
      <w:r w:rsidR="00952B0B" w:rsidRPr="00631613">
        <w:rPr>
          <w:rFonts w:asciiTheme="minorHAnsi" w:hAnsiTheme="minorHAnsi"/>
          <w:sz w:val="22"/>
          <w:szCs w:val="22"/>
          <w:lang w:val="en-US"/>
        </w:rPr>
        <w:t xml:space="preserve"> </w:t>
      </w:r>
      <w:r w:rsidRPr="00631613">
        <w:rPr>
          <w:rFonts w:asciiTheme="minorHAnsi" w:hAnsiTheme="minorHAnsi"/>
          <w:sz w:val="22"/>
          <w:szCs w:val="22"/>
          <w:lang w:val="en-US"/>
        </w:rPr>
        <w:t>c</w:t>
      </w:r>
      <w:r w:rsidR="00BA107F" w:rsidRPr="00631613">
        <w:rPr>
          <w:rFonts w:asciiTheme="minorHAnsi" w:hAnsiTheme="minorHAnsi"/>
          <w:sz w:val="22"/>
          <w:szCs w:val="22"/>
          <w:lang w:val="en-US"/>
        </w:rPr>
        <w:t>hildren’s</w:t>
      </w:r>
      <w:r w:rsidR="00952B0B" w:rsidRPr="00631613">
        <w:rPr>
          <w:rFonts w:asciiTheme="minorHAnsi" w:hAnsiTheme="minorHAnsi"/>
          <w:sz w:val="22"/>
          <w:szCs w:val="22"/>
          <w:lang w:val="en-US"/>
        </w:rPr>
        <w:t xml:space="preserve"> rights. </w:t>
      </w:r>
    </w:p>
    <w:p w:rsidR="00952B0B" w:rsidRPr="00631613" w:rsidRDefault="00BF532C" w:rsidP="00C078B4">
      <w:pPr>
        <w:pStyle w:val="NormalWeb"/>
        <w:jc w:val="both"/>
        <w:rPr>
          <w:rFonts w:asciiTheme="minorHAnsi" w:hAnsiTheme="minorHAnsi"/>
          <w:b/>
          <w:i/>
          <w:iCs/>
          <w:sz w:val="22"/>
          <w:szCs w:val="22"/>
          <w:lang w:val="en-US"/>
        </w:rPr>
      </w:pPr>
      <w:r w:rsidRPr="00631613">
        <w:rPr>
          <w:rFonts w:asciiTheme="minorHAnsi" w:hAnsiTheme="minorHAnsi"/>
          <w:b/>
          <w:i/>
          <w:iCs/>
          <w:sz w:val="22"/>
          <w:szCs w:val="22"/>
          <w:lang w:val="en-US"/>
        </w:rPr>
        <w:t>Yemen</w:t>
      </w:r>
    </w:p>
    <w:p w:rsidR="00AB6AA5" w:rsidRPr="00631613" w:rsidRDefault="00952B0B" w:rsidP="00210FFD">
      <w:pPr>
        <w:pStyle w:val="NormalWeb"/>
        <w:numPr>
          <w:ilvl w:val="0"/>
          <w:numId w:val="8"/>
        </w:numPr>
        <w:spacing w:before="0" w:beforeAutospacing="0" w:after="0" w:afterAutospacing="0"/>
        <w:jc w:val="both"/>
        <w:rPr>
          <w:rFonts w:asciiTheme="minorHAnsi" w:hAnsiTheme="minorHAnsi"/>
          <w:sz w:val="22"/>
          <w:szCs w:val="22"/>
          <w:lang w:val="en-US"/>
        </w:rPr>
      </w:pPr>
      <w:r w:rsidRPr="00631613">
        <w:rPr>
          <w:rFonts w:asciiTheme="minorHAnsi" w:hAnsiTheme="minorHAnsi"/>
          <w:sz w:val="22"/>
          <w:szCs w:val="22"/>
          <w:lang w:val="en-US"/>
        </w:rPr>
        <w:t xml:space="preserve">The </w:t>
      </w:r>
      <w:r w:rsidR="00BA107F" w:rsidRPr="00631613">
        <w:rPr>
          <w:rFonts w:asciiTheme="minorHAnsi" w:hAnsiTheme="minorHAnsi"/>
          <w:sz w:val="22"/>
          <w:szCs w:val="22"/>
          <w:lang w:val="en-US"/>
        </w:rPr>
        <w:t>World Bank</w:t>
      </w:r>
      <w:r w:rsidRPr="00631613">
        <w:rPr>
          <w:rFonts w:asciiTheme="minorHAnsi" w:hAnsiTheme="minorHAnsi"/>
          <w:sz w:val="22"/>
          <w:szCs w:val="22"/>
          <w:lang w:val="en-US"/>
        </w:rPr>
        <w:t xml:space="preserve"> </w:t>
      </w:r>
      <w:r w:rsidR="00BA107F" w:rsidRPr="00631613">
        <w:rPr>
          <w:rFonts w:asciiTheme="minorHAnsi" w:hAnsiTheme="minorHAnsi"/>
          <w:sz w:val="22"/>
          <w:szCs w:val="22"/>
          <w:lang w:val="en-US"/>
        </w:rPr>
        <w:t>should</w:t>
      </w:r>
      <w:r w:rsidRPr="00631613">
        <w:rPr>
          <w:rFonts w:asciiTheme="minorHAnsi" w:hAnsiTheme="minorHAnsi"/>
          <w:sz w:val="22"/>
          <w:szCs w:val="22"/>
          <w:lang w:val="en-US"/>
        </w:rPr>
        <w:t xml:space="preserve"> be well aware of the UN </w:t>
      </w:r>
      <w:r w:rsidR="00031E18" w:rsidRPr="00631613">
        <w:rPr>
          <w:rFonts w:asciiTheme="minorHAnsi" w:hAnsiTheme="minorHAnsi"/>
          <w:sz w:val="22"/>
          <w:szCs w:val="22"/>
          <w:lang w:val="en-US"/>
        </w:rPr>
        <w:t>C</w:t>
      </w:r>
      <w:r w:rsidRPr="00631613">
        <w:rPr>
          <w:rFonts w:asciiTheme="minorHAnsi" w:hAnsiTheme="minorHAnsi"/>
          <w:sz w:val="22"/>
          <w:szCs w:val="22"/>
          <w:lang w:val="en-US"/>
        </w:rPr>
        <w:t xml:space="preserve">onvention </w:t>
      </w:r>
      <w:r w:rsidR="00031E18" w:rsidRPr="00631613">
        <w:rPr>
          <w:rFonts w:asciiTheme="minorHAnsi" w:hAnsiTheme="minorHAnsi"/>
          <w:sz w:val="22"/>
          <w:szCs w:val="22"/>
          <w:lang w:val="en-US"/>
        </w:rPr>
        <w:t xml:space="preserve">on </w:t>
      </w:r>
      <w:r w:rsidRPr="00631613">
        <w:rPr>
          <w:rFonts w:asciiTheme="minorHAnsi" w:hAnsiTheme="minorHAnsi"/>
          <w:sz w:val="22"/>
          <w:szCs w:val="22"/>
          <w:lang w:val="en-US"/>
        </w:rPr>
        <w:t xml:space="preserve">the </w:t>
      </w:r>
      <w:r w:rsidR="00031E18" w:rsidRPr="00631613">
        <w:rPr>
          <w:rFonts w:asciiTheme="minorHAnsi" w:hAnsiTheme="minorHAnsi"/>
          <w:sz w:val="22"/>
          <w:szCs w:val="22"/>
          <w:lang w:val="en-US"/>
        </w:rPr>
        <w:t>R</w:t>
      </w:r>
      <w:r w:rsidRPr="00631613">
        <w:rPr>
          <w:rFonts w:asciiTheme="minorHAnsi" w:hAnsiTheme="minorHAnsi"/>
          <w:sz w:val="22"/>
          <w:szCs w:val="22"/>
          <w:lang w:val="en-US"/>
        </w:rPr>
        <w:t xml:space="preserve">ights of the </w:t>
      </w:r>
      <w:r w:rsidR="00031E18" w:rsidRPr="00631613">
        <w:rPr>
          <w:rFonts w:asciiTheme="minorHAnsi" w:hAnsiTheme="minorHAnsi"/>
          <w:sz w:val="22"/>
          <w:szCs w:val="22"/>
          <w:lang w:val="en-US"/>
        </w:rPr>
        <w:t>C</w:t>
      </w:r>
      <w:r w:rsidRPr="00631613">
        <w:rPr>
          <w:rFonts w:asciiTheme="minorHAnsi" w:hAnsiTheme="minorHAnsi"/>
          <w:sz w:val="22"/>
          <w:szCs w:val="22"/>
          <w:lang w:val="en-US"/>
        </w:rPr>
        <w:t xml:space="preserve">hild and its principles. </w:t>
      </w:r>
      <w:r w:rsidR="00031E18" w:rsidRPr="00631613">
        <w:rPr>
          <w:rFonts w:asciiTheme="minorHAnsi" w:hAnsiTheme="minorHAnsi"/>
          <w:sz w:val="22"/>
          <w:szCs w:val="22"/>
          <w:lang w:val="en-US"/>
        </w:rPr>
        <w:t>C</w:t>
      </w:r>
      <w:r w:rsidRPr="00631613">
        <w:rPr>
          <w:rFonts w:asciiTheme="minorHAnsi" w:hAnsiTheme="minorHAnsi"/>
          <w:sz w:val="22"/>
          <w:szCs w:val="22"/>
          <w:lang w:val="en-US"/>
        </w:rPr>
        <w:t xml:space="preserve">hildren suffer from the projects </w:t>
      </w:r>
      <w:r w:rsidR="00031E18" w:rsidRPr="00631613">
        <w:rPr>
          <w:rFonts w:asciiTheme="minorHAnsi" w:hAnsiTheme="minorHAnsi"/>
          <w:sz w:val="22"/>
          <w:szCs w:val="22"/>
          <w:lang w:val="en-US"/>
        </w:rPr>
        <w:t xml:space="preserve">that are </w:t>
      </w:r>
      <w:r w:rsidR="007B4ED9" w:rsidRPr="00631613">
        <w:rPr>
          <w:rFonts w:asciiTheme="minorHAnsi" w:hAnsiTheme="minorHAnsi"/>
          <w:sz w:val="22"/>
          <w:szCs w:val="22"/>
          <w:lang w:val="en-US"/>
        </w:rPr>
        <w:t>implemented by the Bank</w:t>
      </w:r>
      <w:r w:rsidRPr="00631613">
        <w:rPr>
          <w:rFonts w:asciiTheme="minorHAnsi" w:hAnsiTheme="minorHAnsi"/>
          <w:sz w:val="22"/>
          <w:szCs w:val="22"/>
          <w:lang w:val="en-US"/>
        </w:rPr>
        <w:t xml:space="preserve"> without taking </w:t>
      </w:r>
      <w:r w:rsidR="00BA107F" w:rsidRPr="00631613">
        <w:rPr>
          <w:rFonts w:asciiTheme="minorHAnsi" w:hAnsiTheme="minorHAnsi"/>
          <w:sz w:val="22"/>
          <w:szCs w:val="22"/>
          <w:lang w:val="en-US"/>
        </w:rPr>
        <w:t>their</w:t>
      </w:r>
      <w:r w:rsidRPr="00631613">
        <w:rPr>
          <w:rFonts w:asciiTheme="minorHAnsi" w:hAnsiTheme="minorHAnsi"/>
          <w:sz w:val="22"/>
          <w:szCs w:val="22"/>
          <w:lang w:val="en-US"/>
        </w:rPr>
        <w:t xml:space="preserve"> views into consideration </w:t>
      </w:r>
      <w:r w:rsidR="007B4ED9" w:rsidRPr="00631613">
        <w:rPr>
          <w:rFonts w:asciiTheme="minorHAnsi" w:hAnsiTheme="minorHAnsi"/>
          <w:sz w:val="22"/>
          <w:szCs w:val="22"/>
          <w:lang w:val="en-US"/>
        </w:rPr>
        <w:t>or</w:t>
      </w:r>
      <w:r w:rsidRPr="00631613">
        <w:rPr>
          <w:rFonts w:asciiTheme="minorHAnsi" w:hAnsiTheme="minorHAnsi"/>
          <w:sz w:val="22"/>
          <w:szCs w:val="22"/>
          <w:lang w:val="en-US"/>
        </w:rPr>
        <w:t xml:space="preserve"> consulting </w:t>
      </w:r>
      <w:r w:rsidR="00BA107F" w:rsidRPr="00631613">
        <w:rPr>
          <w:rFonts w:asciiTheme="minorHAnsi" w:hAnsiTheme="minorHAnsi"/>
          <w:sz w:val="22"/>
          <w:szCs w:val="22"/>
          <w:lang w:val="en-US"/>
        </w:rPr>
        <w:t>them</w:t>
      </w:r>
      <w:r w:rsidR="007B4ED9" w:rsidRPr="00631613">
        <w:rPr>
          <w:rFonts w:asciiTheme="minorHAnsi" w:hAnsiTheme="minorHAnsi"/>
          <w:sz w:val="22"/>
          <w:szCs w:val="22"/>
          <w:lang w:val="en-US"/>
        </w:rPr>
        <w:t>.</w:t>
      </w:r>
      <w:r w:rsidR="00031E18" w:rsidRPr="00631613">
        <w:rPr>
          <w:rFonts w:asciiTheme="minorHAnsi" w:hAnsiTheme="minorHAnsi"/>
          <w:sz w:val="22"/>
          <w:szCs w:val="22"/>
          <w:lang w:val="en-US"/>
        </w:rPr>
        <w:t xml:space="preserve"> T</w:t>
      </w:r>
      <w:r w:rsidR="00AB6AA5" w:rsidRPr="00631613">
        <w:rPr>
          <w:rFonts w:asciiTheme="minorHAnsi" w:hAnsiTheme="minorHAnsi"/>
          <w:sz w:val="22"/>
          <w:szCs w:val="22"/>
          <w:lang w:val="en-US"/>
        </w:rPr>
        <w:t xml:space="preserve">he </w:t>
      </w:r>
      <w:r w:rsidR="00BA107F" w:rsidRPr="00631613">
        <w:rPr>
          <w:rFonts w:asciiTheme="minorHAnsi" w:hAnsiTheme="minorHAnsi"/>
          <w:sz w:val="22"/>
          <w:szCs w:val="22"/>
          <w:lang w:val="en-US"/>
        </w:rPr>
        <w:t>Bank</w:t>
      </w:r>
      <w:r w:rsidR="00AB6AA5" w:rsidRPr="00631613">
        <w:rPr>
          <w:rFonts w:asciiTheme="minorHAnsi" w:hAnsiTheme="minorHAnsi"/>
          <w:sz w:val="22"/>
          <w:szCs w:val="22"/>
          <w:lang w:val="en-US"/>
        </w:rPr>
        <w:t xml:space="preserve"> </w:t>
      </w:r>
      <w:r w:rsidR="00031E18" w:rsidRPr="00631613">
        <w:rPr>
          <w:rFonts w:asciiTheme="minorHAnsi" w:hAnsiTheme="minorHAnsi"/>
          <w:sz w:val="22"/>
          <w:szCs w:val="22"/>
          <w:lang w:val="en-US"/>
        </w:rPr>
        <w:t xml:space="preserve">should </w:t>
      </w:r>
      <w:r w:rsidR="00AB6AA5" w:rsidRPr="00631613">
        <w:rPr>
          <w:rFonts w:asciiTheme="minorHAnsi" w:hAnsiTheme="minorHAnsi"/>
          <w:sz w:val="22"/>
          <w:szCs w:val="22"/>
          <w:lang w:val="en-US"/>
        </w:rPr>
        <w:t xml:space="preserve">take </w:t>
      </w:r>
      <w:r w:rsidR="00031E18" w:rsidRPr="00631613">
        <w:rPr>
          <w:rFonts w:asciiTheme="minorHAnsi" w:hAnsiTheme="minorHAnsi"/>
          <w:sz w:val="22"/>
          <w:szCs w:val="22"/>
          <w:lang w:val="en-US"/>
        </w:rPr>
        <w:t>c</w:t>
      </w:r>
      <w:r w:rsidR="00BA107F" w:rsidRPr="00631613">
        <w:rPr>
          <w:rFonts w:asciiTheme="minorHAnsi" w:hAnsiTheme="minorHAnsi"/>
          <w:sz w:val="22"/>
          <w:szCs w:val="22"/>
          <w:lang w:val="en-US"/>
        </w:rPr>
        <w:t>hildren’s</w:t>
      </w:r>
      <w:r w:rsidR="00AB6AA5" w:rsidRPr="00631613">
        <w:rPr>
          <w:rFonts w:asciiTheme="minorHAnsi" w:hAnsiTheme="minorHAnsi"/>
          <w:sz w:val="22"/>
          <w:szCs w:val="22"/>
          <w:lang w:val="en-US"/>
        </w:rPr>
        <w:t xml:space="preserve"> views in</w:t>
      </w:r>
      <w:r w:rsidR="007B4ED9" w:rsidRPr="00631613">
        <w:rPr>
          <w:rFonts w:asciiTheme="minorHAnsi" w:hAnsiTheme="minorHAnsi"/>
          <w:sz w:val="22"/>
          <w:szCs w:val="22"/>
          <w:lang w:val="en-US"/>
        </w:rPr>
        <w:t>to</w:t>
      </w:r>
      <w:r w:rsidR="00AB6AA5" w:rsidRPr="00631613">
        <w:rPr>
          <w:rFonts w:asciiTheme="minorHAnsi" w:hAnsiTheme="minorHAnsi"/>
          <w:sz w:val="22"/>
          <w:szCs w:val="22"/>
          <w:lang w:val="en-US"/>
        </w:rPr>
        <w:t xml:space="preserve"> </w:t>
      </w:r>
      <w:r w:rsidR="007B4ED9" w:rsidRPr="00631613">
        <w:rPr>
          <w:rFonts w:asciiTheme="minorHAnsi" w:hAnsiTheme="minorHAnsi"/>
          <w:sz w:val="22"/>
          <w:szCs w:val="22"/>
          <w:lang w:val="en-US"/>
        </w:rPr>
        <w:t>consideration</w:t>
      </w:r>
      <w:r w:rsidR="00AB6AA5" w:rsidRPr="00631613">
        <w:rPr>
          <w:rFonts w:asciiTheme="minorHAnsi" w:hAnsiTheme="minorHAnsi"/>
          <w:sz w:val="22"/>
          <w:szCs w:val="22"/>
          <w:lang w:val="en-US"/>
        </w:rPr>
        <w:t xml:space="preserve"> when implementing different projects. </w:t>
      </w:r>
    </w:p>
    <w:p w:rsidR="00AB6AA5" w:rsidRPr="00631613" w:rsidRDefault="00031E18" w:rsidP="00210FFD">
      <w:pPr>
        <w:pStyle w:val="NormalWeb"/>
        <w:numPr>
          <w:ilvl w:val="0"/>
          <w:numId w:val="8"/>
        </w:numPr>
        <w:spacing w:before="0" w:beforeAutospacing="0" w:after="0" w:afterAutospacing="0"/>
        <w:jc w:val="both"/>
        <w:rPr>
          <w:rFonts w:asciiTheme="minorHAnsi" w:hAnsiTheme="minorHAnsi"/>
          <w:sz w:val="22"/>
          <w:szCs w:val="22"/>
          <w:lang w:val="en-US"/>
        </w:rPr>
      </w:pPr>
      <w:r w:rsidRPr="00631613">
        <w:rPr>
          <w:rFonts w:asciiTheme="minorHAnsi" w:hAnsiTheme="minorHAnsi"/>
          <w:sz w:val="22"/>
          <w:szCs w:val="22"/>
          <w:lang w:val="en-US"/>
        </w:rPr>
        <w:t>It is r</w:t>
      </w:r>
      <w:r w:rsidR="00BC242C" w:rsidRPr="00631613">
        <w:rPr>
          <w:rFonts w:asciiTheme="minorHAnsi" w:hAnsiTheme="minorHAnsi"/>
          <w:sz w:val="22"/>
          <w:szCs w:val="22"/>
          <w:lang w:val="en-US"/>
        </w:rPr>
        <w:t>ecommend</w:t>
      </w:r>
      <w:r w:rsidRPr="00631613">
        <w:rPr>
          <w:rFonts w:asciiTheme="minorHAnsi" w:hAnsiTheme="minorHAnsi"/>
          <w:sz w:val="22"/>
          <w:szCs w:val="22"/>
          <w:lang w:val="en-US"/>
        </w:rPr>
        <w:t>ed</w:t>
      </w:r>
      <w:r w:rsidR="00BC242C" w:rsidRPr="00631613">
        <w:rPr>
          <w:rFonts w:asciiTheme="minorHAnsi" w:hAnsiTheme="minorHAnsi"/>
          <w:sz w:val="22"/>
          <w:szCs w:val="22"/>
          <w:lang w:val="en-US"/>
        </w:rPr>
        <w:t xml:space="preserve"> to conduct the Environmental and Social Assessment by following </w:t>
      </w:r>
      <w:r w:rsidR="00AB6AA5" w:rsidRPr="00631613">
        <w:rPr>
          <w:rFonts w:asciiTheme="minorHAnsi" w:hAnsiTheme="minorHAnsi"/>
          <w:sz w:val="22"/>
          <w:szCs w:val="22"/>
          <w:lang w:val="en-US"/>
        </w:rPr>
        <w:t xml:space="preserve">three </w:t>
      </w:r>
      <w:r w:rsidRPr="00631613">
        <w:rPr>
          <w:rFonts w:asciiTheme="minorHAnsi" w:hAnsiTheme="minorHAnsi"/>
          <w:sz w:val="22"/>
          <w:szCs w:val="22"/>
          <w:lang w:val="en-US"/>
        </w:rPr>
        <w:t xml:space="preserve">steps: (1) </w:t>
      </w:r>
      <w:r w:rsidR="00987A60" w:rsidRPr="00631613">
        <w:rPr>
          <w:rFonts w:asciiTheme="minorHAnsi" w:hAnsiTheme="minorHAnsi"/>
          <w:sz w:val="22"/>
          <w:szCs w:val="22"/>
          <w:lang w:val="en-US"/>
        </w:rPr>
        <w:t>Conduct</w:t>
      </w:r>
      <w:r w:rsidR="00BC242C" w:rsidRPr="00631613">
        <w:rPr>
          <w:rFonts w:asciiTheme="minorHAnsi" w:hAnsiTheme="minorHAnsi"/>
          <w:sz w:val="22"/>
          <w:szCs w:val="22"/>
          <w:lang w:val="en-US"/>
        </w:rPr>
        <w:t xml:space="preserve"> t</w:t>
      </w:r>
      <w:r w:rsidR="00AB6AA5" w:rsidRPr="00631613">
        <w:rPr>
          <w:rFonts w:asciiTheme="minorHAnsi" w:hAnsiTheme="minorHAnsi"/>
          <w:sz w:val="22"/>
          <w:szCs w:val="22"/>
          <w:lang w:val="en-US"/>
        </w:rPr>
        <w:t xml:space="preserve">he </w:t>
      </w:r>
      <w:r w:rsidR="00BC242C" w:rsidRPr="00631613">
        <w:rPr>
          <w:rFonts w:asciiTheme="minorHAnsi" w:hAnsiTheme="minorHAnsi"/>
          <w:sz w:val="22"/>
          <w:szCs w:val="22"/>
          <w:lang w:val="en-US"/>
        </w:rPr>
        <w:t>Environmental and Social Assessment prior to the project’s implementation; monitor the project</w:t>
      </w:r>
      <w:r w:rsidR="00AB6AA5" w:rsidRPr="00631613">
        <w:rPr>
          <w:rFonts w:asciiTheme="minorHAnsi" w:hAnsiTheme="minorHAnsi"/>
          <w:sz w:val="22"/>
          <w:szCs w:val="22"/>
          <w:lang w:val="en-US"/>
        </w:rPr>
        <w:t xml:space="preserve"> during </w:t>
      </w:r>
      <w:r w:rsidR="00BC242C" w:rsidRPr="00631613">
        <w:rPr>
          <w:rFonts w:asciiTheme="minorHAnsi" w:hAnsiTheme="minorHAnsi"/>
          <w:sz w:val="22"/>
          <w:szCs w:val="22"/>
          <w:lang w:val="en-US"/>
        </w:rPr>
        <w:t>its</w:t>
      </w:r>
      <w:r w:rsidR="00AB6AA5" w:rsidRPr="00631613">
        <w:rPr>
          <w:rFonts w:asciiTheme="minorHAnsi" w:hAnsiTheme="minorHAnsi"/>
          <w:sz w:val="22"/>
          <w:szCs w:val="22"/>
          <w:lang w:val="en-US"/>
        </w:rPr>
        <w:t xml:space="preserve"> implementation</w:t>
      </w:r>
      <w:r w:rsidR="00BC242C" w:rsidRPr="00631613">
        <w:rPr>
          <w:rFonts w:asciiTheme="minorHAnsi" w:hAnsiTheme="minorHAnsi"/>
          <w:sz w:val="22"/>
          <w:szCs w:val="22"/>
          <w:lang w:val="en-US"/>
        </w:rPr>
        <w:t>;</w:t>
      </w:r>
      <w:r w:rsidR="00AB6AA5" w:rsidRPr="00631613">
        <w:rPr>
          <w:rFonts w:asciiTheme="minorHAnsi" w:hAnsiTheme="minorHAnsi"/>
          <w:sz w:val="22"/>
          <w:szCs w:val="22"/>
          <w:lang w:val="en-US"/>
        </w:rPr>
        <w:t xml:space="preserve"> evaluat</w:t>
      </w:r>
      <w:r w:rsidR="00BC242C" w:rsidRPr="00631613">
        <w:rPr>
          <w:rFonts w:asciiTheme="minorHAnsi" w:hAnsiTheme="minorHAnsi"/>
          <w:sz w:val="22"/>
          <w:szCs w:val="22"/>
          <w:lang w:val="en-US"/>
        </w:rPr>
        <w:t>e the project after it has been impl</w:t>
      </w:r>
      <w:r w:rsidR="00AB6AA5" w:rsidRPr="00631613">
        <w:rPr>
          <w:rFonts w:asciiTheme="minorHAnsi" w:hAnsiTheme="minorHAnsi"/>
          <w:sz w:val="22"/>
          <w:szCs w:val="22"/>
          <w:lang w:val="en-US"/>
        </w:rPr>
        <w:t>em</w:t>
      </w:r>
      <w:r w:rsidR="00BC242C" w:rsidRPr="00631613">
        <w:rPr>
          <w:rFonts w:asciiTheme="minorHAnsi" w:hAnsiTheme="minorHAnsi"/>
          <w:sz w:val="22"/>
          <w:szCs w:val="22"/>
          <w:lang w:val="en-US"/>
        </w:rPr>
        <w:t>ent</w:t>
      </w:r>
      <w:r w:rsidR="00AB6AA5" w:rsidRPr="00631613">
        <w:rPr>
          <w:rFonts w:asciiTheme="minorHAnsi" w:hAnsiTheme="minorHAnsi"/>
          <w:sz w:val="22"/>
          <w:szCs w:val="22"/>
          <w:lang w:val="en-US"/>
        </w:rPr>
        <w:t>ed</w:t>
      </w:r>
      <w:r w:rsidRPr="00631613">
        <w:rPr>
          <w:rFonts w:asciiTheme="minorHAnsi" w:hAnsiTheme="minorHAnsi"/>
          <w:sz w:val="22"/>
          <w:szCs w:val="22"/>
          <w:lang w:val="en-US"/>
        </w:rPr>
        <w:t>;</w:t>
      </w:r>
      <w:r w:rsidR="00987A60" w:rsidRPr="00631613">
        <w:rPr>
          <w:rFonts w:asciiTheme="minorHAnsi" w:hAnsiTheme="minorHAnsi"/>
          <w:sz w:val="22"/>
          <w:szCs w:val="22"/>
          <w:lang w:val="en-US"/>
        </w:rPr>
        <w:t xml:space="preserve"> </w:t>
      </w:r>
      <w:r w:rsidRPr="00631613">
        <w:rPr>
          <w:rFonts w:asciiTheme="minorHAnsi" w:hAnsiTheme="minorHAnsi"/>
          <w:sz w:val="22"/>
          <w:szCs w:val="22"/>
          <w:lang w:val="en-US"/>
        </w:rPr>
        <w:t>(</w:t>
      </w:r>
      <w:r w:rsidR="00987A60" w:rsidRPr="00631613">
        <w:rPr>
          <w:rFonts w:asciiTheme="minorHAnsi" w:hAnsiTheme="minorHAnsi"/>
          <w:sz w:val="22"/>
          <w:szCs w:val="22"/>
          <w:lang w:val="en-US"/>
        </w:rPr>
        <w:t>2</w:t>
      </w:r>
      <w:r w:rsidRPr="00631613">
        <w:rPr>
          <w:rFonts w:asciiTheme="minorHAnsi" w:hAnsiTheme="minorHAnsi"/>
          <w:sz w:val="22"/>
          <w:szCs w:val="22"/>
          <w:lang w:val="en-US"/>
        </w:rPr>
        <w:t>)</w:t>
      </w:r>
      <w:r w:rsidR="00987A60" w:rsidRPr="00631613">
        <w:rPr>
          <w:rFonts w:asciiTheme="minorHAnsi" w:hAnsiTheme="minorHAnsi"/>
          <w:sz w:val="22"/>
          <w:szCs w:val="22"/>
          <w:lang w:val="en-US"/>
        </w:rPr>
        <w:t xml:space="preserve"> </w:t>
      </w:r>
      <w:r w:rsidRPr="00631613">
        <w:rPr>
          <w:rFonts w:asciiTheme="minorHAnsi" w:hAnsiTheme="minorHAnsi"/>
          <w:sz w:val="22"/>
          <w:szCs w:val="22"/>
          <w:lang w:val="en-US"/>
        </w:rPr>
        <w:t>T</w:t>
      </w:r>
      <w:r w:rsidR="00AB6AA5" w:rsidRPr="00631613">
        <w:rPr>
          <w:rFonts w:asciiTheme="minorHAnsi" w:hAnsiTheme="minorHAnsi"/>
          <w:sz w:val="22"/>
          <w:szCs w:val="22"/>
          <w:lang w:val="en-US"/>
        </w:rPr>
        <w:t xml:space="preserve">ake into </w:t>
      </w:r>
      <w:r w:rsidR="00BC242C" w:rsidRPr="00631613">
        <w:rPr>
          <w:rFonts w:asciiTheme="minorHAnsi" w:hAnsiTheme="minorHAnsi"/>
          <w:sz w:val="22"/>
          <w:szCs w:val="22"/>
          <w:lang w:val="en-US"/>
        </w:rPr>
        <w:t>account</w:t>
      </w:r>
      <w:r w:rsidR="00AB6AA5" w:rsidRPr="00631613">
        <w:rPr>
          <w:rFonts w:asciiTheme="minorHAnsi" w:hAnsiTheme="minorHAnsi"/>
          <w:sz w:val="22"/>
          <w:szCs w:val="22"/>
          <w:lang w:val="en-US"/>
        </w:rPr>
        <w:t xml:space="preserve"> different aspects, including </w:t>
      </w:r>
      <w:r w:rsidR="00BC242C" w:rsidRPr="00631613">
        <w:rPr>
          <w:rFonts w:asciiTheme="minorHAnsi" w:hAnsiTheme="minorHAnsi"/>
          <w:sz w:val="22"/>
          <w:szCs w:val="22"/>
          <w:lang w:val="en-US"/>
        </w:rPr>
        <w:t>environmental, e</w:t>
      </w:r>
      <w:r w:rsidR="00AB6AA5" w:rsidRPr="00631613">
        <w:rPr>
          <w:rFonts w:asciiTheme="minorHAnsi" w:hAnsiTheme="minorHAnsi"/>
          <w:sz w:val="22"/>
          <w:szCs w:val="22"/>
          <w:lang w:val="en-US"/>
        </w:rPr>
        <w:t>conomic, cultural</w:t>
      </w:r>
      <w:r w:rsidRPr="00631613">
        <w:rPr>
          <w:rFonts w:asciiTheme="minorHAnsi" w:hAnsiTheme="minorHAnsi"/>
          <w:sz w:val="22"/>
          <w:szCs w:val="22"/>
          <w:lang w:val="en-US"/>
        </w:rPr>
        <w:t>,</w:t>
      </w:r>
      <w:r w:rsidR="00BC242C" w:rsidRPr="00631613">
        <w:rPr>
          <w:rFonts w:asciiTheme="minorHAnsi" w:hAnsiTheme="minorHAnsi"/>
          <w:sz w:val="22"/>
          <w:szCs w:val="22"/>
          <w:lang w:val="en-US"/>
        </w:rPr>
        <w:t xml:space="preserve"> etc.</w:t>
      </w:r>
      <w:r w:rsidR="00AB6AA5" w:rsidRPr="00631613">
        <w:rPr>
          <w:rFonts w:asciiTheme="minorHAnsi" w:hAnsiTheme="minorHAnsi"/>
          <w:sz w:val="22"/>
          <w:szCs w:val="22"/>
          <w:lang w:val="en-US"/>
        </w:rPr>
        <w:t xml:space="preserve"> for any projects being implemented</w:t>
      </w:r>
      <w:r w:rsidR="00BC242C" w:rsidRPr="00631613">
        <w:rPr>
          <w:rFonts w:asciiTheme="minorHAnsi" w:hAnsiTheme="minorHAnsi"/>
          <w:sz w:val="22"/>
          <w:szCs w:val="22"/>
          <w:lang w:val="en-US"/>
        </w:rPr>
        <w:t>,</w:t>
      </w:r>
      <w:r w:rsidR="00987A60" w:rsidRPr="00631613">
        <w:rPr>
          <w:rFonts w:asciiTheme="minorHAnsi" w:hAnsiTheme="minorHAnsi"/>
          <w:sz w:val="22"/>
          <w:szCs w:val="22"/>
          <w:lang w:val="en-US"/>
        </w:rPr>
        <w:t xml:space="preserve"> in any country</w:t>
      </w:r>
      <w:r w:rsidRPr="00631613">
        <w:rPr>
          <w:rFonts w:asciiTheme="minorHAnsi" w:hAnsiTheme="minorHAnsi"/>
          <w:sz w:val="22"/>
          <w:szCs w:val="22"/>
          <w:lang w:val="en-US"/>
        </w:rPr>
        <w:t>;</w:t>
      </w:r>
      <w:r w:rsidR="00AB6AA5" w:rsidRPr="00631613">
        <w:rPr>
          <w:rFonts w:asciiTheme="minorHAnsi" w:hAnsiTheme="minorHAnsi"/>
          <w:sz w:val="22"/>
          <w:szCs w:val="22"/>
          <w:lang w:val="en-US"/>
        </w:rPr>
        <w:t xml:space="preserve"> </w:t>
      </w:r>
      <w:r w:rsidRPr="00631613">
        <w:rPr>
          <w:rFonts w:asciiTheme="minorHAnsi" w:hAnsiTheme="minorHAnsi"/>
          <w:sz w:val="22"/>
          <w:szCs w:val="22"/>
          <w:lang w:val="en-US"/>
        </w:rPr>
        <w:t>(</w:t>
      </w:r>
      <w:r w:rsidR="00987A60" w:rsidRPr="00631613">
        <w:rPr>
          <w:rFonts w:asciiTheme="minorHAnsi" w:hAnsiTheme="minorHAnsi"/>
          <w:sz w:val="22"/>
          <w:szCs w:val="22"/>
          <w:lang w:val="en-US"/>
        </w:rPr>
        <w:t>3</w:t>
      </w:r>
      <w:r w:rsidRPr="00631613">
        <w:rPr>
          <w:rFonts w:asciiTheme="minorHAnsi" w:hAnsiTheme="minorHAnsi"/>
          <w:sz w:val="22"/>
          <w:szCs w:val="22"/>
          <w:lang w:val="en-US"/>
        </w:rPr>
        <w:t>)</w:t>
      </w:r>
      <w:r w:rsidR="00987A60" w:rsidRPr="00631613">
        <w:rPr>
          <w:rFonts w:asciiTheme="minorHAnsi" w:hAnsiTheme="minorHAnsi"/>
          <w:sz w:val="22"/>
          <w:szCs w:val="22"/>
          <w:lang w:val="en-US"/>
        </w:rPr>
        <w:t xml:space="preserve"> </w:t>
      </w:r>
      <w:r w:rsidR="00BC242C" w:rsidRPr="00631613">
        <w:rPr>
          <w:rFonts w:asciiTheme="minorHAnsi" w:hAnsiTheme="minorHAnsi"/>
          <w:sz w:val="22"/>
          <w:szCs w:val="22"/>
          <w:lang w:val="en-US"/>
        </w:rPr>
        <w:t>A</w:t>
      </w:r>
      <w:r w:rsidR="00AB6AA5" w:rsidRPr="00631613">
        <w:rPr>
          <w:rFonts w:asciiTheme="minorHAnsi" w:hAnsiTheme="minorHAnsi"/>
          <w:sz w:val="22"/>
          <w:szCs w:val="22"/>
          <w:lang w:val="en-US"/>
        </w:rPr>
        <w:t>ssign a</w:t>
      </w:r>
      <w:r w:rsidR="00BC242C" w:rsidRPr="00631613">
        <w:rPr>
          <w:rFonts w:asciiTheme="minorHAnsi" w:hAnsiTheme="minorHAnsi"/>
          <w:sz w:val="22"/>
          <w:szCs w:val="22"/>
          <w:lang w:val="en-US"/>
        </w:rPr>
        <w:t xml:space="preserve"> dedicated</w:t>
      </w:r>
      <w:r w:rsidR="00AB6AA5" w:rsidRPr="00631613">
        <w:rPr>
          <w:rFonts w:asciiTheme="minorHAnsi" w:hAnsiTheme="minorHAnsi"/>
          <w:sz w:val="22"/>
          <w:szCs w:val="22"/>
          <w:lang w:val="en-US"/>
        </w:rPr>
        <w:t xml:space="preserve"> committee in charge of conducting the assessment.</w:t>
      </w:r>
    </w:p>
    <w:p w:rsidR="00BF532C" w:rsidRPr="00631613" w:rsidRDefault="00BF532C" w:rsidP="00C078B4">
      <w:pPr>
        <w:pStyle w:val="NormalWeb"/>
        <w:jc w:val="both"/>
        <w:rPr>
          <w:rFonts w:asciiTheme="minorHAnsi" w:hAnsiTheme="minorHAnsi"/>
          <w:b/>
          <w:i/>
          <w:iCs/>
          <w:sz w:val="22"/>
          <w:szCs w:val="22"/>
          <w:lang w:val="en-US"/>
        </w:rPr>
      </w:pPr>
      <w:r w:rsidRPr="00631613">
        <w:rPr>
          <w:rFonts w:asciiTheme="minorHAnsi" w:hAnsiTheme="minorHAnsi"/>
          <w:b/>
          <w:i/>
          <w:iCs/>
          <w:sz w:val="22"/>
          <w:szCs w:val="22"/>
          <w:lang w:val="en-US"/>
        </w:rPr>
        <w:t>Peru</w:t>
      </w:r>
    </w:p>
    <w:p w:rsidR="00272A44" w:rsidRPr="00631613" w:rsidRDefault="00BF532C" w:rsidP="00031E18">
      <w:pPr>
        <w:pStyle w:val="NormalWeb"/>
        <w:numPr>
          <w:ilvl w:val="0"/>
          <w:numId w:val="8"/>
        </w:numPr>
        <w:spacing w:before="0" w:beforeAutospacing="0" w:after="0" w:afterAutospacing="0"/>
        <w:jc w:val="both"/>
        <w:rPr>
          <w:rFonts w:asciiTheme="minorHAnsi" w:hAnsiTheme="minorHAnsi"/>
          <w:sz w:val="22"/>
          <w:szCs w:val="22"/>
          <w:lang w:val="en-US"/>
        </w:rPr>
      </w:pPr>
      <w:r w:rsidRPr="00631613">
        <w:rPr>
          <w:rFonts w:asciiTheme="minorHAnsi" w:hAnsiTheme="minorHAnsi"/>
          <w:sz w:val="22"/>
          <w:szCs w:val="22"/>
          <w:lang w:val="en-US"/>
        </w:rPr>
        <w:t xml:space="preserve">In the Peruvian </w:t>
      </w:r>
      <w:r w:rsidR="00031E18" w:rsidRPr="00631613">
        <w:rPr>
          <w:rFonts w:asciiTheme="minorHAnsi" w:hAnsiTheme="minorHAnsi"/>
          <w:sz w:val="22"/>
          <w:szCs w:val="22"/>
          <w:lang w:val="en-US"/>
        </w:rPr>
        <w:t>A</w:t>
      </w:r>
      <w:r w:rsidRPr="00631613">
        <w:rPr>
          <w:rFonts w:asciiTheme="minorHAnsi" w:hAnsiTheme="minorHAnsi"/>
          <w:sz w:val="22"/>
          <w:szCs w:val="22"/>
          <w:lang w:val="en-US"/>
        </w:rPr>
        <w:t>mazon</w:t>
      </w:r>
      <w:r w:rsidR="007B4ED9" w:rsidRPr="00631613">
        <w:rPr>
          <w:rFonts w:asciiTheme="minorHAnsi" w:hAnsiTheme="minorHAnsi"/>
          <w:sz w:val="22"/>
          <w:szCs w:val="22"/>
          <w:lang w:val="en-US"/>
        </w:rPr>
        <w:t>,</w:t>
      </w:r>
      <w:r w:rsidRPr="00631613">
        <w:rPr>
          <w:rFonts w:asciiTheme="minorHAnsi" w:hAnsiTheme="minorHAnsi"/>
          <w:sz w:val="22"/>
          <w:szCs w:val="22"/>
          <w:lang w:val="en-US"/>
        </w:rPr>
        <w:t xml:space="preserve"> c</w:t>
      </w:r>
      <w:r w:rsidR="00970626" w:rsidRPr="00631613">
        <w:rPr>
          <w:rFonts w:asciiTheme="minorHAnsi" w:hAnsiTheme="minorHAnsi"/>
          <w:sz w:val="22"/>
          <w:szCs w:val="22"/>
          <w:lang w:val="en-US"/>
        </w:rPr>
        <w:t>hildren</w:t>
      </w:r>
      <w:r w:rsidR="00031E18" w:rsidRPr="00631613">
        <w:rPr>
          <w:rFonts w:asciiTheme="minorHAnsi" w:hAnsiTheme="minorHAnsi"/>
          <w:sz w:val="22"/>
          <w:szCs w:val="22"/>
          <w:lang w:val="en-US"/>
        </w:rPr>
        <w:t>’s</w:t>
      </w:r>
      <w:r w:rsidR="00970626" w:rsidRPr="00631613">
        <w:rPr>
          <w:rFonts w:asciiTheme="minorHAnsi" w:hAnsiTheme="minorHAnsi"/>
          <w:sz w:val="22"/>
          <w:szCs w:val="22"/>
          <w:lang w:val="en-US"/>
        </w:rPr>
        <w:t xml:space="preserve"> </w:t>
      </w:r>
      <w:r w:rsidR="007B4ED9" w:rsidRPr="00631613">
        <w:rPr>
          <w:rFonts w:asciiTheme="minorHAnsi" w:hAnsiTheme="minorHAnsi"/>
          <w:sz w:val="22"/>
          <w:szCs w:val="22"/>
          <w:lang w:val="en-US"/>
        </w:rPr>
        <w:t>basic</w:t>
      </w:r>
      <w:r w:rsidR="00970626" w:rsidRPr="00631613">
        <w:rPr>
          <w:rFonts w:asciiTheme="minorHAnsi" w:hAnsiTheme="minorHAnsi"/>
          <w:sz w:val="22"/>
          <w:szCs w:val="22"/>
          <w:lang w:val="en-US"/>
        </w:rPr>
        <w:t xml:space="preserve"> needs</w:t>
      </w:r>
      <w:r w:rsidR="00031E18" w:rsidRPr="00631613">
        <w:rPr>
          <w:rFonts w:asciiTheme="minorHAnsi" w:hAnsiTheme="minorHAnsi"/>
          <w:sz w:val="22"/>
          <w:szCs w:val="22"/>
          <w:lang w:val="en-US"/>
        </w:rPr>
        <w:t>,</w:t>
      </w:r>
      <w:r w:rsidR="00970626" w:rsidRPr="00631613">
        <w:rPr>
          <w:rFonts w:asciiTheme="minorHAnsi" w:hAnsiTheme="minorHAnsi"/>
          <w:sz w:val="22"/>
          <w:szCs w:val="22"/>
          <w:lang w:val="en-US"/>
        </w:rPr>
        <w:t xml:space="preserve"> such as </w:t>
      </w:r>
      <w:r w:rsidR="00272A44" w:rsidRPr="00631613">
        <w:rPr>
          <w:rFonts w:asciiTheme="minorHAnsi" w:hAnsiTheme="minorHAnsi"/>
          <w:sz w:val="22"/>
          <w:szCs w:val="22"/>
          <w:lang w:val="en-US"/>
        </w:rPr>
        <w:t xml:space="preserve">clean water </w:t>
      </w:r>
      <w:r w:rsidR="00970626" w:rsidRPr="00631613">
        <w:rPr>
          <w:rFonts w:asciiTheme="minorHAnsi" w:hAnsiTheme="minorHAnsi"/>
          <w:sz w:val="22"/>
          <w:szCs w:val="22"/>
          <w:lang w:val="en-US"/>
        </w:rPr>
        <w:t xml:space="preserve">and </w:t>
      </w:r>
      <w:r w:rsidR="00272A44" w:rsidRPr="00631613">
        <w:rPr>
          <w:rFonts w:asciiTheme="minorHAnsi" w:hAnsiTheme="minorHAnsi"/>
          <w:sz w:val="22"/>
          <w:szCs w:val="22"/>
          <w:lang w:val="en-US"/>
        </w:rPr>
        <w:t>electricity</w:t>
      </w:r>
      <w:r w:rsidR="00031E18" w:rsidRPr="00631613">
        <w:rPr>
          <w:rFonts w:asciiTheme="minorHAnsi" w:hAnsiTheme="minorHAnsi"/>
          <w:sz w:val="22"/>
          <w:szCs w:val="22"/>
          <w:lang w:val="en-US"/>
        </w:rPr>
        <w:t>, are not met</w:t>
      </w:r>
      <w:r w:rsidRPr="00631613">
        <w:rPr>
          <w:rFonts w:asciiTheme="minorHAnsi" w:hAnsiTheme="minorHAnsi"/>
          <w:sz w:val="22"/>
          <w:szCs w:val="22"/>
          <w:lang w:val="en-US"/>
        </w:rPr>
        <w:t xml:space="preserve">. The </w:t>
      </w:r>
      <w:r w:rsidR="00970626" w:rsidRPr="00631613">
        <w:rPr>
          <w:rFonts w:asciiTheme="minorHAnsi" w:hAnsiTheme="minorHAnsi"/>
          <w:sz w:val="22"/>
          <w:szCs w:val="22"/>
          <w:lang w:val="en-US"/>
        </w:rPr>
        <w:t xml:space="preserve">Bank </w:t>
      </w:r>
      <w:r w:rsidR="00031E18" w:rsidRPr="00631613">
        <w:rPr>
          <w:rFonts w:asciiTheme="minorHAnsi" w:hAnsiTheme="minorHAnsi"/>
          <w:sz w:val="22"/>
          <w:szCs w:val="22"/>
          <w:lang w:val="en-US"/>
        </w:rPr>
        <w:t xml:space="preserve">should </w:t>
      </w:r>
      <w:r w:rsidR="00970626" w:rsidRPr="00631613">
        <w:rPr>
          <w:rFonts w:asciiTheme="minorHAnsi" w:hAnsiTheme="minorHAnsi"/>
          <w:sz w:val="22"/>
          <w:szCs w:val="22"/>
          <w:lang w:val="en-US"/>
        </w:rPr>
        <w:t>use its</w:t>
      </w:r>
      <w:r w:rsidR="00272A44" w:rsidRPr="00631613">
        <w:rPr>
          <w:rFonts w:asciiTheme="minorHAnsi" w:hAnsiTheme="minorHAnsi"/>
          <w:sz w:val="22"/>
          <w:szCs w:val="22"/>
          <w:lang w:val="en-US"/>
        </w:rPr>
        <w:t xml:space="preserve"> projects to solve these problems.</w:t>
      </w:r>
      <w:r w:rsidR="00970626" w:rsidRPr="00631613">
        <w:rPr>
          <w:rFonts w:asciiTheme="minorHAnsi" w:hAnsiTheme="minorHAnsi"/>
          <w:sz w:val="22"/>
          <w:szCs w:val="22"/>
          <w:lang w:val="en-US"/>
        </w:rPr>
        <w:t xml:space="preserve"> </w:t>
      </w:r>
    </w:p>
    <w:p w:rsidR="0038323D" w:rsidRPr="00631613" w:rsidRDefault="00031E18" w:rsidP="00031E18">
      <w:pPr>
        <w:pStyle w:val="NormalWeb"/>
        <w:numPr>
          <w:ilvl w:val="0"/>
          <w:numId w:val="8"/>
        </w:numPr>
        <w:spacing w:before="0" w:beforeAutospacing="0" w:after="0" w:afterAutospacing="0"/>
        <w:jc w:val="both"/>
        <w:rPr>
          <w:rFonts w:asciiTheme="minorHAnsi" w:hAnsiTheme="minorHAnsi"/>
          <w:sz w:val="22"/>
          <w:szCs w:val="22"/>
          <w:lang w:val="en-US"/>
        </w:rPr>
      </w:pPr>
      <w:r w:rsidRPr="00631613">
        <w:rPr>
          <w:rFonts w:asciiTheme="minorHAnsi" w:hAnsiTheme="minorHAnsi"/>
          <w:sz w:val="22"/>
          <w:szCs w:val="22"/>
          <w:lang w:val="en-US"/>
        </w:rPr>
        <w:t xml:space="preserve">Child labor should be looked at realistically; there should be a </w:t>
      </w:r>
      <w:r w:rsidR="00BF652E" w:rsidRPr="00631613">
        <w:rPr>
          <w:rFonts w:asciiTheme="minorHAnsi" w:hAnsiTheme="minorHAnsi"/>
          <w:sz w:val="22"/>
          <w:szCs w:val="22"/>
          <w:lang w:val="en-US"/>
        </w:rPr>
        <w:t xml:space="preserve">right to lawful </w:t>
      </w:r>
      <w:r w:rsidR="005B0397" w:rsidRPr="00631613">
        <w:rPr>
          <w:rFonts w:asciiTheme="minorHAnsi" w:hAnsiTheme="minorHAnsi"/>
          <w:sz w:val="22"/>
          <w:szCs w:val="22"/>
          <w:lang w:val="en-US"/>
        </w:rPr>
        <w:t xml:space="preserve">child </w:t>
      </w:r>
      <w:r w:rsidR="00BF652E" w:rsidRPr="00631613">
        <w:rPr>
          <w:rFonts w:asciiTheme="minorHAnsi" w:hAnsiTheme="minorHAnsi"/>
          <w:sz w:val="22"/>
          <w:szCs w:val="22"/>
          <w:lang w:val="en-US"/>
        </w:rPr>
        <w:t>employment to</w:t>
      </w:r>
      <w:r w:rsidR="00987A60" w:rsidRPr="00631613">
        <w:rPr>
          <w:rFonts w:asciiTheme="minorHAnsi" w:hAnsiTheme="minorHAnsi"/>
          <w:sz w:val="22"/>
          <w:szCs w:val="22"/>
          <w:lang w:val="en-US"/>
        </w:rPr>
        <w:t xml:space="preserve"> help</w:t>
      </w:r>
      <w:r w:rsidR="00BF652E" w:rsidRPr="00631613">
        <w:rPr>
          <w:rFonts w:asciiTheme="minorHAnsi" w:hAnsiTheme="minorHAnsi"/>
          <w:sz w:val="22"/>
          <w:szCs w:val="22"/>
          <w:lang w:val="en-US"/>
        </w:rPr>
        <w:t xml:space="preserve"> end child exploitation</w:t>
      </w:r>
      <w:r w:rsidRPr="00631613">
        <w:rPr>
          <w:rFonts w:asciiTheme="minorHAnsi" w:hAnsiTheme="minorHAnsi"/>
          <w:sz w:val="22"/>
          <w:szCs w:val="22"/>
          <w:lang w:val="en-US"/>
        </w:rPr>
        <w:t>, because</w:t>
      </w:r>
      <w:r w:rsidR="005B0397" w:rsidRPr="00631613">
        <w:rPr>
          <w:rFonts w:asciiTheme="minorHAnsi" w:hAnsiTheme="minorHAnsi"/>
          <w:sz w:val="22"/>
          <w:szCs w:val="22"/>
          <w:lang w:val="en-US"/>
        </w:rPr>
        <w:t xml:space="preserve"> </w:t>
      </w:r>
      <w:r w:rsidR="00BF652E" w:rsidRPr="00631613">
        <w:rPr>
          <w:rFonts w:asciiTheme="minorHAnsi" w:hAnsiTheme="minorHAnsi"/>
          <w:sz w:val="22"/>
          <w:szCs w:val="22"/>
          <w:lang w:val="en-US"/>
        </w:rPr>
        <w:t>children will continue to work out of necessity</w:t>
      </w:r>
      <w:r w:rsidR="00987A60" w:rsidRPr="00631613">
        <w:rPr>
          <w:rFonts w:asciiTheme="minorHAnsi" w:hAnsiTheme="minorHAnsi"/>
          <w:sz w:val="22"/>
          <w:szCs w:val="22"/>
          <w:lang w:val="en-US"/>
        </w:rPr>
        <w:t>. W</w:t>
      </w:r>
      <w:r w:rsidR="00B8401E" w:rsidRPr="00631613">
        <w:rPr>
          <w:rFonts w:asciiTheme="minorHAnsi" w:hAnsiTheme="minorHAnsi"/>
          <w:sz w:val="22"/>
          <w:szCs w:val="22"/>
          <w:lang w:val="en-US"/>
        </w:rPr>
        <w:t>orking from a young</w:t>
      </w:r>
      <w:r w:rsidR="00272A44" w:rsidRPr="00631613">
        <w:rPr>
          <w:rFonts w:asciiTheme="minorHAnsi" w:hAnsiTheme="minorHAnsi"/>
          <w:sz w:val="22"/>
          <w:szCs w:val="22"/>
          <w:lang w:val="en-US"/>
        </w:rPr>
        <w:t xml:space="preserve"> age </w:t>
      </w:r>
      <w:r w:rsidR="00B8401E" w:rsidRPr="00631613">
        <w:rPr>
          <w:rFonts w:asciiTheme="minorHAnsi" w:hAnsiTheme="minorHAnsi"/>
          <w:sz w:val="22"/>
          <w:szCs w:val="22"/>
          <w:lang w:val="en-US"/>
        </w:rPr>
        <w:t xml:space="preserve">is </w:t>
      </w:r>
      <w:r w:rsidR="00987A60" w:rsidRPr="00631613">
        <w:rPr>
          <w:rFonts w:asciiTheme="minorHAnsi" w:hAnsiTheme="minorHAnsi"/>
          <w:sz w:val="22"/>
          <w:szCs w:val="22"/>
          <w:lang w:val="en-US"/>
        </w:rPr>
        <w:t>considered as</w:t>
      </w:r>
      <w:r w:rsidR="000C6E2D" w:rsidRPr="00631613">
        <w:rPr>
          <w:rFonts w:asciiTheme="minorHAnsi" w:hAnsiTheme="minorHAnsi"/>
          <w:sz w:val="22"/>
          <w:szCs w:val="22"/>
          <w:lang w:val="en-US"/>
        </w:rPr>
        <w:t xml:space="preserve"> </w:t>
      </w:r>
      <w:r w:rsidR="00B8401E" w:rsidRPr="00631613">
        <w:rPr>
          <w:rFonts w:asciiTheme="minorHAnsi" w:hAnsiTheme="minorHAnsi"/>
          <w:sz w:val="22"/>
          <w:szCs w:val="22"/>
          <w:lang w:val="en-US"/>
        </w:rPr>
        <w:t xml:space="preserve">an </w:t>
      </w:r>
      <w:r w:rsidR="00272A44" w:rsidRPr="00631613">
        <w:rPr>
          <w:rFonts w:asciiTheme="minorHAnsi" w:hAnsiTheme="minorHAnsi"/>
          <w:sz w:val="22"/>
          <w:szCs w:val="22"/>
          <w:lang w:val="en-US"/>
        </w:rPr>
        <w:t>opportunity for</w:t>
      </w:r>
      <w:r w:rsidR="00B8401E" w:rsidRPr="00631613">
        <w:rPr>
          <w:rFonts w:asciiTheme="minorHAnsi" w:hAnsiTheme="minorHAnsi"/>
          <w:sz w:val="22"/>
          <w:szCs w:val="22"/>
          <w:lang w:val="en-US"/>
        </w:rPr>
        <w:t xml:space="preserve"> many young children </w:t>
      </w:r>
      <w:r w:rsidR="000C6E2D" w:rsidRPr="00631613">
        <w:rPr>
          <w:rFonts w:asciiTheme="minorHAnsi" w:hAnsiTheme="minorHAnsi"/>
          <w:sz w:val="22"/>
          <w:szCs w:val="22"/>
          <w:lang w:val="en-US"/>
        </w:rPr>
        <w:t>to</w:t>
      </w:r>
      <w:r w:rsidR="00B8401E" w:rsidRPr="00631613">
        <w:rPr>
          <w:rFonts w:asciiTheme="minorHAnsi" w:hAnsiTheme="minorHAnsi"/>
          <w:sz w:val="22"/>
          <w:szCs w:val="22"/>
          <w:lang w:val="en-US"/>
        </w:rPr>
        <w:t xml:space="preserve"> </w:t>
      </w:r>
      <w:r w:rsidR="000C6E2D" w:rsidRPr="00631613">
        <w:rPr>
          <w:rFonts w:asciiTheme="minorHAnsi" w:hAnsiTheme="minorHAnsi"/>
          <w:sz w:val="22"/>
          <w:szCs w:val="22"/>
          <w:lang w:val="en-US"/>
        </w:rPr>
        <w:t>grow</w:t>
      </w:r>
      <w:r w:rsidR="00272A44" w:rsidRPr="00631613">
        <w:rPr>
          <w:rFonts w:asciiTheme="minorHAnsi" w:hAnsiTheme="minorHAnsi"/>
          <w:sz w:val="22"/>
          <w:szCs w:val="22"/>
          <w:lang w:val="en-US"/>
        </w:rPr>
        <w:t xml:space="preserve"> and </w:t>
      </w:r>
      <w:r w:rsidR="000C6E2D" w:rsidRPr="00631613">
        <w:rPr>
          <w:rFonts w:asciiTheme="minorHAnsi" w:hAnsiTheme="minorHAnsi"/>
          <w:sz w:val="22"/>
          <w:szCs w:val="22"/>
          <w:lang w:val="en-US"/>
        </w:rPr>
        <w:t>retain</w:t>
      </w:r>
      <w:r w:rsidR="00BF652E" w:rsidRPr="00631613">
        <w:rPr>
          <w:rFonts w:asciiTheme="minorHAnsi" w:hAnsiTheme="minorHAnsi"/>
          <w:sz w:val="22"/>
          <w:szCs w:val="22"/>
          <w:lang w:val="en-US"/>
        </w:rPr>
        <w:t xml:space="preserve"> </w:t>
      </w:r>
      <w:r w:rsidR="009B30CB" w:rsidRPr="00631613">
        <w:rPr>
          <w:rFonts w:asciiTheme="minorHAnsi" w:hAnsiTheme="minorHAnsi"/>
          <w:sz w:val="22"/>
          <w:szCs w:val="22"/>
          <w:lang w:val="en-US"/>
        </w:rPr>
        <w:t>human</w:t>
      </w:r>
      <w:r w:rsidR="00BC049D" w:rsidRPr="00631613">
        <w:rPr>
          <w:rFonts w:asciiTheme="minorHAnsi" w:hAnsiTheme="minorHAnsi"/>
          <w:sz w:val="22"/>
          <w:szCs w:val="22"/>
          <w:lang w:val="en-US"/>
        </w:rPr>
        <w:t xml:space="preserve"> </w:t>
      </w:r>
      <w:r w:rsidR="00272A44" w:rsidRPr="00631613">
        <w:rPr>
          <w:rFonts w:asciiTheme="minorHAnsi" w:hAnsiTheme="minorHAnsi"/>
          <w:sz w:val="22"/>
          <w:szCs w:val="22"/>
          <w:lang w:val="en-US"/>
        </w:rPr>
        <w:t xml:space="preserve">dignity. </w:t>
      </w:r>
      <w:r w:rsidR="00B8401E" w:rsidRPr="00631613">
        <w:rPr>
          <w:rFonts w:asciiTheme="minorHAnsi" w:hAnsiTheme="minorHAnsi"/>
          <w:sz w:val="22"/>
          <w:szCs w:val="22"/>
          <w:lang w:val="en-US"/>
        </w:rPr>
        <w:t xml:space="preserve">Children should be allowed to work based on their own capabilities </w:t>
      </w:r>
      <w:r w:rsidR="00BF652E" w:rsidRPr="00631613">
        <w:rPr>
          <w:rFonts w:asciiTheme="minorHAnsi" w:hAnsiTheme="minorHAnsi"/>
          <w:sz w:val="22"/>
          <w:szCs w:val="22"/>
          <w:lang w:val="en-US"/>
        </w:rPr>
        <w:t>while securing</w:t>
      </w:r>
      <w:r w:rsidR="00B8401E" w:rsidRPr="00631613">
        <w:rPr>
          <w:rFonts w:asciiTheme="minorHAnsi" w:hAnsiTheme="minorHAnsi"/>
          <w:sz w:val="22"/>
          <w:szCs w:val="22"/>
          <w:lang w:val="en-US"/>
        </w:rPr>
        <w:t xml:space="preserve"> their basic rights </w:t>
      </w:r>
      <w:r w:rsidR="00987A60" w:rsidRPr="00631613">
        <w:rPr>
          <w:rFonts w:asciiTheme="minorHAnsi" w:hAnsiTheme="minorHAnsi"/>
          <w:sz w:val="22"/>
          <w:szCs w:val="22"/>
          <w:lang w:val="en-US"/>
        </w:rPr>
        <w:t>to</w:t>
      </w:r>
      <w:r w:rsidR="00BF652E" w:rsidRPr="00631613">
        <w:rPr>
          <w:rFonts w:asciiTheme="minorHAnsi" w:hAnsiTheme="minorHAnsi"/>
          <w:sz w:val="22"/>
          <w:szCs w:val="22"/>
          <w:lang w:val="en-US"/>
        </w:rPr>
        <w:t xml:space="preserve"> education and health</w:t>
      </w:r>
      <w:r w:rsidR="00B8401E" w:rsidRPr="00631613">
        <w:rPr>
          <w:rFonts w:asciiTheme="minorHAnsi" w:hAnsiTheme="minorHAnsi"/>
          <w:sz w:val="22"/>
          <w:szCs w:val="22"/>
          <w:lang w:val="en-US"/>
        </w:rPr>
        <w:t>.</w:t>
      </w:r>
      <w:r w:rsidR="00BC049D" w:rsidRPr="00631613">
        <w:rPr>
          <w:rFonts w:asciiTheme="minorHAnsi" w:hAnsiTheme="minorHAnsi"/>
          <w:sz w:val="22"/>
          <w:szCs w:val="22"/>
          <w:lang w:val="en-US"/>
        </w:rPr>
        <w:t xml:space="preserve"> “We want the World Bank to realize the different realities of the world and the rights of child </w:t>
      </w:r>
      <w:r w:rsidR="00BF652E" w:rsidRPr="00631613">
        <w:rPr>
          <w:rFonts w:asciiTheme="minorHAnsi" w:hAnsiTheme="minorHAnsi"/>
          <w:sz w:val="22"/>
          <w:szCs w:val="22"/>
          <w:lang w:val="en-US"/>
        </w:rPr>
        <w:t>workers</w:t>
      </w:r>
      <w:r w:rsidR="00BC049D" w:rsidRPr="00631613">
        <w:rPr>
          <w:rFonts w:asciiTheme="minorHAnsi" w:hAnsiTheme="minorHAnsi"/>
          <w:sz w:val="22"/>
          <w:szCs w:val="22"/>
          <w:lang w:val="en-US"/>
        </w:rPr>
        <w:t>. We want recognition of our right to participation and taking our views into consideration and above all to continue the fight against poverty and exploitation, for the improvement of our conditions and the respect of all our rights. We want the recognition of children as the people with rights, with the same capabilities and more importantly to recognize us as child labor</w:t>
      </w:r>
      <w:r w:rsidRPr="00631613">
        <w:rPr>
          <w:rFonts w:asciiTheme="minorHAnsi" w:hAnsiTheme="minorHAnsi"/>
          <w:sz w:val="22"/>
          <w:szCs w:val="22"/>
          <w:lang w:val="en-US"/>
        </w:rPr>
        <w:t>er</w:t>
      </w:r>
      <w:r w:rsidR="00BC049D" w:rsidRPr="00631613">
        <w:rPr>
          <w:rFonts w:asciiTheme="minorHAnsi" w:hAnsiTheme="minorHAnsi"/>
          <w:sz w:val="22"/>
          <w:szCs w:val="22"/>
          <w:lang w:val="en-US"/>
        </w:rPr>
        <w:t>s with dignity.”</w:t>
      </w:r>
    </w:p>
    <w:p w:rsidR="00031E18" w:rsidRPr="00631613" w:rsidRDefault="00031E18" w:rsidP="00031E18">
      <w:pPr>
        <w:pStyle w:val="NormalWeb"/>
        <w:numPr>
          <w:ilvl w:val="0"/>
          <w:numId w:val="8"/>
        </w:numPr>
        <w:spacing w:before="0" w:beforeAutospacing="0" w:after="0" w:afterAutospacing="0"/>
        <w:jc w:val="both"/>
        <w:rPr>
          <w:rFonts w:asciiTheme="minorHAnsi" w:hAnsiTheme="minorHAnsi"/>
          <w:sz w:val="22"/>
          <w:szCs w:val="22"/>
          <w:lang w:val="en-US"/>
        </w:rPr>
      </w:pPr>
      <w:r w:rsidRPr="00631613">
        <w:rPr>
          <w:rFonts w:asciiTheme="minorHAnsi" w:hAnsiTheme="minorHAnsi"/>
          <w:sz w:val="22"/>
          <w:szCs w:val="22"/>
          <w:lang w:val="en-US"/>
        </w:rPr>
        <w:t>Childhood should be violence-free.</w:t>
      </w:r>
    </w:p>
    <w:p w:rsidR="003A5C78" w:rsidRPr="00631613" w:rsidRDefault="00BF532C" w:rsidP="00210FFD">
      <w:pPr>
        <w:pStyle w:val="NormalWeb"/>
        <w:keepNext/>
        <w:keepLines/>
        <w:jc w:val="both"/>
        <w:rPr>
          <w:rFonts w:asciiTheme="minorHAnsi" w:hAnsiTheme="minorHAnsi"/>
          <w:b/>
          <w:i/>
          <w:iCs/>
          <w:sz w:val="22"/>
          <w:szCs w:val="22"/>
          <w:lang w:val="en-US"/>
        </w:rPr>
      </w:pPr>
      <w:r w:rsidRPr="00631613">
        <w:rPr>
          <w:rFonts w:asciiTheme="minorHAnsi" w:hAnsiTheme="minorHAnsi"/>
          <w:b/>
          <w:i/>
          <w:iCs/>
          <w:sz w:val="22"/>
          <w:szCs w:val="22"/>
          <w:lang w:val="en-US"/>
        </w:rPr>
        <w:t>Uganda</w:t>
      </w:r>
    </w:p>
    <w:p w:rsidR="007633AA" w:rsidRPr="00631613" w:rsidRDefault="00031E18" w:rsidP="00210FFD">
      <w:pPr>
        <w:pStyle w:val="NormalWeb"/>
        <w:numPr>
          <w:ilvl w:val="0"/>
          <w:numId w:val="8"/>
        </w:numPr>
        <w:spacing w:before="0" w:beforeAutospacing="0" w:after="0" w:afterAutospacing="0"/>
        <w:jc w:val="both"/>
        <w:rPr>
          <w:rFonts w:asciiTheme="minorHAnsi" w:hAnsiTheme="minorHAnsi"/>
          <w:sz w:val="22"/>
          <w:szCs w:val="22"/>
        </w:rPr>
      </w:pPr>
      <w:r w:rsidRPr="00631613">
        <w:rPr>
          <w:rFonts w:asciiTheme="minorHAnsi" w:hAnsiTheme="minorHAnsi"/>
          <w:sz w:val="22"/>
          <w:szCs w:val="22"/>
          <w:lang w:val="en-US"/>
        </w:rPr>
        <w:t xml:space="preserve">Personal experience with </w:t>
      </w:r>
      <w:r w:rsidR="003A5C78" w:rsidRPr="00631613">
        <w:rPr>
          <w:rFonts w:asciiTheme="minorHAnsi" w:hAnsiTheme="minorHAnsi"/>
          <w:sz w:val="22"/>
          <w:szCs w:val="22"/>
          <w:lang w:val="en-US"/>
        </w:rPr>
        <w:t>involuntary resettlement</w:t>
      </w:r>
      <w:r w:rsidRPr="00631613">
        <w:rPr>
          <w:rFonts w:asciiTheme="minorHAnsi" w:hAnsiTheme="minorHAnsi"/>
          <w:sz w:val="22"/>
          <w:szCs w:val="22"/>
          <w:lang w:val="en-US"/>
        </w:rPr>
        <w:t xml:space="preserve"> was shared.</w:t>
      </w:r>
      <w:r w:rsidR="005B0397" w:rsidRPr="00631613">
        <w:rPr>
          <w:rFonts w:asciiTheme="minorHAnsi" w:hAnsiTheme="minorHAnsi"/>
          <w:sz w:val="22"/>
          <w:szCs w:val="22"/>
          <w:lang w:val="en-US"/>
        </w:rPr>
        <w:t xml:space="preserve"> </w:t>
      </w:r>
      <w:r w:rsidRPr="00631613">
        <w:rPr>
          <w:rFonts w:asciiTheme="minorHAnsi" w:hAnsiTheme="minorHAnsi"/>
          <w:sz w:val="22"/>
          <w:szCs w:val="22"/>
          <w:lang w:val="en-US"/>
        </w:rPr>
        <w:t xml:space="preserve">On </w:t>
      </w:r>
      <w:r w:rsidR="005234DC" w:rsidRPr="00631613">
        <w:rPr>
          <w:rFonts w:asciiTheme="minorHAnsi" w:hAnsiTheme="minorHAnsi"/>
          <w:sz w:val="22"/>
          <w:szCs w:val="22"/>
          <w:lang w:val="en-US"/>
        </w:rPr>
        <w:t>behalf of the children of Naminy</w:t>
      </w:r>
      <w:r w:rsidR="003A5C78" w:rsidRPr="00631613">
        <w:rPr>
          <w:rFonts w:asciiTheme="minorHAnsi" w:hAnsiTheme="minorHAnsi"/>
          <w:sz w:val="22"/>
          <w:szCs w:val="22"/>
          <w:lang w:val="en-US"/>
        </w:rPr>
        <w:t>a,</w:t>
      </w:r>
      <w:r w:rsidR="0039432C" w:rsidRPr="00631613">
        <w:rPr>
          <w:rFonts w:asciiTheme="minorHAnsi" w:hAnsiTheme="minorHAnsi"/>
          <w:sz w:val="22"/>
          <w:szCs w:val="22"/>
          <w:lang w:val="en-US"/>
        </w:rPr>
        <w:t xml:space="preserve"> </w:t>
      </w:r>
      <w:r w:rsidR="005234DC" w:rsidRPr="00631613">
        <w:rPr>
          <w:rFonts w:asciiTheme="minorHAnsi" w:hAnsiTheme="minorHAnsi"/>
          <w:sz w:val="22"/>
          <w:szCs w:val="22"/>
          <w:lang w:val="en-US"/>
        </w:rPr>
        <w:t xml:space="preserve">the </w:t>
      </w:r>
      <w:r w:rsidR="0039432C" w:rsidRPr="00631613">
        <w:rPr>
          <w:rFonts w:asciiTheme="minorHAnsi" w:hAnsiTheme="minorHAnsi"/>
          <w:sz w:val="22"/>
          <w:szCs w:val="22"/>
          <w:lang w:val="en-US"/>
        </w:rPr>
        <w:t>Bank</w:t>
      </w:r>
      <w:r w:rsidR="003A5C78" w:rsidRPr="00631613">
        <w:rPr>
          <w:rFonts w:asciiTheme="minorHAnsi" w:hAnsiTheme="minorHAnsi"/>
          <w:sz w:val="22"/>
          <w:szCs w:val="22"/>
          <w:lang w:val="en-US"/>
        </w:rPr>
        <w:t xml:space="preserve"> </w:t>
      </w:r>
      <w:r w:rsidRPr="00631613">
        <w:rPr>
          <w:rFonts w:asciiTheme="minorHAnsi" w:hAnsiTheme="minorHAnsi"/>
          <w:sz w:val="22"/>
          <w:szCs w:val="22"/>
          <w:lang w:val="en-US"/>
        </w:rPr>
        <w:t xml:space="preserve">was requested </w:t>
      </w:r>
      <w:r w:rsidR="003A5C78" w:rsidRPr="00631613">
        <w:rPr>
          <w:rFonts w:asciiTheme="minorHAnsi" w:hAnsiTheme="minorHAnsi"/>
          <w:sz w:val="22"/>
          <w:szCs w:val="22"/>
          <w:lang w:val="en-US"/>
        </w:rPr>
        <w:t xml:space="preserve">to </w:t>
      </w:r>
      <w:r w:rsidR="0039432C" w:rsidRPr="00631613">
        <w:rPr>
          <w:rFonts w:asciiTheme="minorHAnsi" w:hAnsiTheme="minorHAnsi"/>
          <w:sz w:val="22"/>
          <w:szCs w:val="22"/>
          <w:lang w:val="en-US"/>
        </w:rPr>
        <w:t>provide access to education and build facilities</w:t>
      </w:r>
      <w:r w:rsidR="003A5C78" w:rsidRPr="00631613">
        <w:rPr>
          <w:rFonts w:asciiTheme="minorHAnsi" w:hAnsiTheme="minorHAnsi"/>
          <w:sz w:val="22"/>
          <w:szCs w:val="22"/>
          <w:lang w:val="en-US"/>
        </w:rPr>
        <w:t xml:space="preserve"> </w:t>
      </w:r>
      <w:r w:rsidR="0039432C" w:rsidRPr="00631613">
        <w:rPr>
          <w:rFonts w:asciiTheme="minorHAnsi" w:hAnsiTheme="minorHAnsi"/>
          <w:sz w:val="22"/>
          <w:szCs w:val="22"/>
          <w:lang w:val="en-US"/>
        </w:rPr>
        <w:t>that are child friendly</w:t>
      </w:r>
      <w:r w:rsidR="003A5C78" w:rsidRPr="00631613">
        <w:rPr>
          <w:rFonts w:asciiTheme="minorHAnsi" w:hAnsiTheme="minorHAnsi"/>
          <w:sz w:val="22"/>
          <w:szCs w:val="22"/>
          <w:lang w:val="en-US"/>
        </w:rPr>
        <w:t xml:space="preserve">. </w:t>
      </w:r>
    </w:p>
    <w:sectPr w:rsidR="007633AA" w:rsidRPr="00631613" w:rsidSect="00631613">
      <w:footerReference w:type="default" r:id="rId10"/>
      <w:pgSz w:w="12240" w:h="15840"/>
      <w:pgMar w:top="5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5D0" w:rsidRDefault="00D735D0" w:rsidP="00712F3F">
      <w:pPr>
        <w:spacing w:line="240" w:lineRule="auto"/>
      </w:pPr>
      <w:r>
        <w:separator/>
      </w:r>
    </w:p>
  </w:endnote>
  <w:endnote w:type="continuationSeparator" w:id="0">
    <w:p w:rsidR="00D735D0" w:rsidRDefault="00D735D0" w:rsidP="00712F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624873"/>
      <w:docPartObj>
        <w:docPartGallery w:val="Page Numbers (Bottom of Page)"/>
        <w:docPartUnique/>
      </w:docPartObj>
    </w:sdtPr>
    <w:sdtEndPr>
      <w:rPr>
        <w:rFonts w:asciiTheme="majorBidi" w:hAnsiTheme="majorBidi" w:cstheme="majorBidi"/>
        <w:sz w:val="20"/>
        <w:szCs w:val="20"/>
      </w:rPr>
    </w:sdtEndPr>
    <w:sdtContent>
      <w:p w:rsidR="00712F3F" w:rsidRPr="00210FFD" w:rsidRDefault="00712F3F" w:rsidP="00210FFD">
        <w:pPr>
          <w:pStyle w:val="Footer"/>
          <w:jc w:val="center"/>
          <w:rPr>
            <w:rFonts w:asciiTheme="majorBidi" w:hAnsiTheme="majorBidi" w:cstheme="majorBidi"/>
            <w:sz w:val="20"/>
            <w:szCs w:val="20"/>
          </w:rPr>
        </w:pPr>
        <w:r w:rsidRPr="00210FFD">
          <w:rPr>
            <w:rFonts w:asciiTheme="majorBidi" w:hAnsiTheme="majorBidi" w:cstheme="majorBidi"/>
            <w:sz w:val="20"/>
            <w:szCs w:val="20"/>
          </w:rPr>
          <w:fldChar w:fldCharType="begin"/>
        </w:r>
        <w:r w:rsidRPr="00210FFD">
          <w:rPr>
            <w:rFonts w:asciiTheme="majorBidi" w:hAnsiTheme="majorBidi" w:cstheme="majorBidi"/>
            <w:sz w:val="20"/>
            <w:szCs w:val="20"/>
          </w:rPr>
          <w:instrText xml:space="preserve"> PAGE   \* MERGEFORMAT </w:instrText>
        </w:r>
        <w:r w:rsidRPr="00210FFD">
          <w:rPr>
            <w:rFonts w:asciiTheme="majorBidi" w:hAnsiTheme="majorBidi" w:cstheme="majorBidi"/>
            <w:sz w:val="20"/>
            <w:szCs w:val="20"/>
          </w:rPr>
          <w:fldChar w:fldCharType="separate"/>
        </w:r>
        <w:r w:rsidR="00DA5074">
          <w:rPr>
            <w:rFonts w:asciiTheme="majorBidi" w:hAnsiTheme="majorBidi" w:cstheme="majorBidi"/>
            <w:noProof/>
            <w:sz w:val="20"/>
            <w:szCs w:val="20"/>
          </w:rPr>
          <w:t>2</w:t>
        </w:r>
        <w:r w:rsidRPr="00210FFD">
          <w:rPr>
            <w:rFonts w:asciiTheme="majorBidi" w:hAnsiTheme="majorBidi" w:cstheme="majorBid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5D0" w:rsidRDefault="00D735D0" w:rsidP="00712F3F">
      <w:pPr>
        <w:spacing w:line="240" w:lineRule="auto"/>
      </w:pPr>
      <w:r>
        <w:separator/>
      </w:r>
    </w:p>
  </w:footnote>
  <w:footnote w:type="continuationSeparator" w:id="0">
    <w:p w:rsidR="00D735D0" w:rsidRDefault="00D735D0" w:rsidP="00712F3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330E"/>
    <w:multiLevelType w:val="hybridMultilevel"/>
    <w:tmpl w:val="6346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4D46"/>
    <w:multiLevelType w:val="hybridMultilevel"/>
    <w:tmpl w:val="3C5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E690E"/>
    <w:multiLevelType w:val="hybridMultilevel"/>
    <w:tmpl w:val="C01C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04BE4"/>
    <w:multiLevelType w:val="hybridMultilevel"/>
    <w:tmpl w:val="61CA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206C5"/>
    <w:multiLevelType w:val="hybridMultilevel"/>
    <w:tmpl w:val="C99606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13C26E6"/>
    <w:multiLevelType w:val="hybridMultilevel"/>
    <w:tmpl w:val="F6A0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F1B6A"/>
    <w:multiLevelType w:val="hybridMultilevel"/>
    <w:tmpl w:val="186C3224"/>
    <w:lvl w:ilvl="0" w:tplc="9B34B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B0651E"/>
    <w:multiLevelType w:val="hybridMultilevel"/>
    <w:tmpl w:val="18D2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13543"/>
    <w:multiLevelType w:val="hybridMultilevel"/>
    <w:tmpl w:val="AAD8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64779C"/>
    <w:multiLevelType w:val="hybridMultilevel"/>
    <w:tmpl w:val="A5A8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704F3"/>
    <w:multiLevelType w:val="hybridMultilevel"/>
    <w:tmpl w:val="0B4CA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1D95FB3"/>
    <w:multiLevelType w:val="hybridMultilevel"/>
    <w:tmpl w:val="E5A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4"/>
  </w:num>
  <w:num w:numId="5">
    <w:abstractNumId w:val="9"/>
  </w:num>
  <w:num w:numId="6">
    <w:abstractNumId w:val="5"/>
  </w:num>
  <w:num w:numId="7">
    <w:abstractNumId w:val="8"/>
  </w:num>
  <w:num w:numId="8">
    <w:abstractNumId w:val="1"/>
  </w:num>
  <w:num w:numId="9">
    <w:abstractNumId w:val="3"/>
  </w:num>
  <w:num w:numId="10">
    <w:abstractNumId w:val="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77"/>
    <w:rsid w:val="0003112C"/>
    <w:rsid w:val="00031E18"/>
    <w:rsid w:val="000A24C7"/>
    <w:rsid w:val="000C6E2D"/>
    <w:rsid w:val="00121A34"/>
    <w:rsid w:val="00123223"/>
    <w:rsid w:val="00137E2D"/>
    <w:rsid w:val="001D003E"/>
    <w:rsid w:val="00210FFD"/>
    <w:rsid w:val="002368E5"/>
    <w:rsid w:val="00272A44"/>
    <w:rsid w:val="002747E7"/>
    <w:rsid w:val="002A3013"/>
    <w:rsid w:val="002C7DE6"/>
    <w:rsid w:val="002F0755"/>
    <w:rsid w:val="00326905"/>
    <w:rsid w:val="00364C32"/>
    <w:rsid w:val="00381865"/>
    <w:rsid w:val="0038323D"/>
    <w:rsid w:val="00386CC1"/>
    <w:rsid w:val="0039432C"/>
    <w:rsid w:val="003A5C78"/>
    <w:rsid w:val="004119F2"/>
    <w:rsid w:val="004D6384"/>
    <w:rsid w:val="004F70C9"/>
    <w:rsid w:val="005234DC"/>
    <w:rsid w:val="00542330"/>
    <w:rsid w:val="00555E42"/>
    <w:rsid w:val="00561FA8"/>
    <w:rsid w:val="005A68B9"/>
    <w:rsid w:val="005B0397"/>
    <w:rsid w:val="005B7D34"/>
    <w:rsid w:val="00617D08"/>
    <w:rsid w:val="00631613"/>
    <w:rsid w:val="00633B95"/>
    <w:rsid w:val="006A4C26"/>
    <w:rsid w:val="006C47AC"/>
    <w:rsid w:val="00712F3F"/>
    <w:rsid w:val="00746AF0"/>
    <w:rsid w:val="00756E1A"/>
    <w:rsid w:val="007633AA"/>
    <w:rsid w:val="00771E7D"/>
    <w:rsid w:val="007904E4"/>
    <w:rsid w:val="007A1557"/>
    <w:rsid w:val="007B4ED9"/>
    <w:rsid w:val="008703C4"/>
    <w:rsid w:val="00875EC8"/>
    <w:rsid w:val="008D091E"/>
    <w:rsid w:val="00941850"/>
    <w:rsid w:val="00942FC1"/>
    <w:rsid w:val="00952B0B"/>
    <w:rsid w:val="00965007"/>
    <w:rsid w:val="00970626"/>
    <w:rsid w:val="00987A60"/>
    <w:rsid w:val="009B30CB"/>
    <w:rsid w:val="009D5EFC"/>
    <w:rsid w:val="009F2CAB"/>
    <w:rsid w:val="00A1791A"/>
    <w:rsid w:val="00A33B88"/>
    <w:rsid w:val="00A609FE"/>
    <w:rsid w:val="00A662CA"/>
    <w:rsid w:val="00A67E47"/>
    <w:rsid w:val="00AB6AA5"/>
    <w:rsid w:val="00AE1C6F"/>
    <w:rsid w:val="00B739E1"/>
    <w:rsid w:val="00B8401E"/>
    <w:rsid w:val="00BA107F"/>
    <w:rsid w:val="00BA7FBC"/>
    <w:rsid w:val="00BC049D"/>
    <w:rsid w:val="00BC242C"/>
    <w:rsid w:val="00BD26C7"/>
    <w:rsid w:val="00BE7752"/>
    <w:rsid w:val="00BF532C"/>
    <w:rsid w:val="00BF652E"/>
    <w:rsid w:val="00C078B4"/>
    <w:rsid w:val="00C2333E"/>
    <w:rsid w:val="00C51567"/>
    <w:rsid w:val="00C717A8"/>
    <w:rsid w:val="00CB5DC4"/>
    <w:rsid w:val="00CD2E20"/>
    <w:rsid w:val="00D31701"/>
    <w:rsid w:val="00D549EE"/>
    <w:rsid w:val="00D735D0"/>
    <w:rsid w:val="00DA5074"/>
    <w:rsid w:val="00DC74E6"/>
    <w:rsid w:val="00DD1BE0"/>
    <w:rsid w:val="00E17D0F"/>
    <w:rsid w:val="00ED2B2C"/>
    <w:rsid w:val="00EE76FE"/>
    <w:rsid w:val="00F05E77"/>
    <w:rsid w:val="00F5222E"/>
    <w:rsid w:val="00F82E49"/>
    <w:rsid w:val="00F837D2"/>
    <w:rsid w:val="00F85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03E"/>
    <w:pPr>
      <w:ind w:left="720"/>
      <w:contextualSpacing/>
    </w:pPr>
  </w:style>
  <w:style w:type="paragraph" w:styleId="BalloonText">
    <w:name w:val="Balloon Text"/>
    <w:basedOn w:val="Normal"/>
    <w:link w:val="BalloonTextChar"/>
    <w:uiPriority w:val="99"/>
    <w:semiHidden/>
    <w:unhideWhenUsed/>
    <w:rsid w:val="003818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865"/>
    <w:rPr>
      <w:rFonts w:ascii="Tahoma" w:hAnsi="Tahoma" w:cs="Tahoma"/>
      <w:sz w:val="16"/>
      <w:szCs w:val="16"/>
    </w:rPr>
  </w:style>
  <w:style w:type="paragraph" w:styleId="BodyText2">
    <w:name w:val="Body Text 2"/>
    <w:basedOn w:val="Normal"/>
    <w:link w:val="BodyText2Char"/>
    <w:rsid w:val="00381865"/>
    <w:pPr>
      <w:suppressAutoHyphens/>
      <w:spacing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381865"/>
    <w:rPr>
      <w:rFonts w:ascii="Arial" w:eastAsia="Times New Roman" w:hAnsi="Arial" w:cs="Arial"/>
      <w:color w:val="000000"/>
      <w:kern w:val="1"/>
      <w:sz w:val="24"/>
      <w:szCs w:val="20"/>
      <w:lang w:val="en-GB" w:eastAsia="hi-IN" w:bidi="hi-IN"/>
    </w:rPr>
  </w:style>
  <w:style w:type="character" w:styleId="Hyperlink">
    <w:name w:val="Hyperlink"/>
    <w:basedOn w:val="DefaultParagraphFont"/>
    <w:uiPriority w:val="99"/>
    <w:unhideWhenUsed/>
    <w:rsid w:val="00381865"/>
    <w:rPr>
      <w:color w:val="0000FF" w:themeColor="hyperlink"/>
      <w:u w:val="single"/>
    </w:rPr>
  </w:style>
  <w:style w:type="paragraph" w:styleId="Title">
    <w:name w:val="Title"/>
    <w:basedOn w:val="Normal"/>
    <w:next w:val="Normal"/>
    <w:link w:val="TitleChar"/>
    <w:uiPriority w:val="10"/>
    <w:qFormat/>
    <w:rsid w:val="0038186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381865"/>
    <w:rPr>
      <w:rFonts w:ascii="Cambria" w:eastAsia="Times New Roman" w:hAnsi="Cambria" w:cs="Times New Roman"/>
      <w:color w:val="17365D"/>
      <w:spacing w:val="5"/>
      <w:kern w:val="28"/>
      <w:sz w:val="52"/>
      <w:szCs w:val="52"/>
    </w:rPr>
  </w:style>
  <w:style w:type="paragraph" w:styleId="NormalWeb">
    <w:name w:val="Normal (Web)"/>
    <w:basedOn w:val="Normal"/>
    <w:uiPriority w:val="99"/>
    <w:rsid w:val="00C078B4"/>
    <w:pPr>
      <w:spacing w:before="100" w:beforeAutospacing="1" w:after="100" w:afterAutospacing="1" w:line="240" w:lineRule="auto"/>
    </w:pPr>
    <w:rPr>
      <w:rFonts w:ascii="Times New Roman" w:eastAsia="MS Mincho" w:hAnsi="Times New Roman" w:cs="Times New Roman"/>
      <w:sz w:val="24"/>
      <w:szCs w:val="24"/>
      <w:lang w:val="sv-SE" w:eastAsia="ja-JP"/>
    </w:rPr>
  </w:style>
  <w:style w:type="paragraph" w:styleId="Header">
    <w:name w:val="header"/>
    <w:basedOn w:val="Normal"/>
    <w:link w:val="HeaderChar"/>
    <w:uiPriority w:val="99"/>
    <w:semiHidden/>
    <w:unhideWhenUsed/>
    <w:rsid w:val="00712F3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12F3F"/>
  </w:style>
  <w:style w:type="paragraph" w:styleId="Footer">
    <w:name w:val="footer"/>
    <w:basedOn w:val="Normal"/>
    <w:link w:val="FooterChar"/>
    <w:uiPriority w:val="99"/>
    <w:unhideWhenUsed/>
    <w:rsid w:val="00712F3F"/>
    <w:pPr>
      <w:tabs>
        <w:tab w:val="center" w:pos="4680"/>
        <w:tab w:val="right" w:pos="9360"/>
      </w:tabs>
      <w:spacing w:line="240" w:lineRule="auto"/>
    </w:pPr>
  </w:style>
  <w:style w:type="character" w:customStyle="1" w:styleId="FooterChar">
    <w:name w:val="Footer Char"/>
    <w:basedOn w:val="DefaultParagraphFont"/>
    <w:link w:val="Footer"/>
    <w:uiPriority w:val="99"/>
    <w:rsid w:val="00712F3F"/>
  </w:style>
  <w:style w:type="character" w:styleId="CommentReference">
    <w:name w:val="annotation reference"/>
    <w:basedOn w:val="DefaultParagraphFont"/>
    <w:uiPriority w:val="99"/>
    <w:semiHidden/>
    <w:unhideWhenUsed/>
    <w:rsid w:val="00031E18"/>
    <w:rPr>
      <w:sz w:val="16"/>
      <w:szCs w:val="16"/>
    </w:rPr>
  </w:style>
  <w:style w:type="paragraph" w:styleId="CommentText">
    <w:name w:val="annotation text"/>
    <w:basedOn w:val="Normal"/>
    <w:link w:val="CommentTextChar"/>
    <w:uiPriority w:val="99"/>
    <w:semiHidden/>
    <w:unhideWhenUsed/>
    <w:rsid w:val="00031E18"/>
    <w:pPr>
      <w:spacing w:line="240" w:lineRule="auto"/>
    </w:pPr>
    <w:rPr>
      <w:sz w:val="20"/>
      <w:szCs w:val="20"/>
    </w:rPr>
  </w:style>
  <w:style w:type="character" w:customStyle="1" w:styleId="CommentTextChar">
    <w:name w:val="Comment Text Char"/>
    <w:basedOn w:val="DefaultParagraphFont"/>
    <w:link w:val="CommentText"/>
    <w:uiPriority w:val="99"/>
    <w:semiHidden/>
    <w:rsid w:val="00031E18"/>
    <w:rPr>
      <w:sz w:val="20"/>
      <w:szCs w:val="20"/>
    </w:rPr>
  </w:style>
  <w:style w:type="paragraph" w:styleId="CommentSubject">
    <w:name w:val="annotation subject"/>
    <w:basedOn w:val="CommentText"/>
    <w:next w:val="CommentText"/>
    <w:link w:val="CommentSubjectChar"/>
    <w:uiPriority w:val="99"/>
    <w:semiHidden/>
    <w:unhideWhenUsed/>
    <w:rsid w:val="00031E18"/>
    <w:rPr>
      <w:b/>
      <w:bCs/>
    </w:rPr>
  </w:style>
  <w:style w:type="character" w:customStyle="1" w:styleId="CommentSubjectChar">
    <w:name w:val="Comment Subject Char"/>
    <w:basedOn w:val="CommentTextChar"/>
    <w:link w:val="CommentSubject"/>
    <w:uiPriority w:val="99"/>
    <w:semiHidden/>
    <w:rsid w:val="00031E18"/>
    <w:rPr>
      <w:b/>
      <w:bCs/>
      <w:sz w:val="20"/>
      <w:szCs w:val="20"/>
    </w:rPr>
  </w:style>
  <w:style w:type="paragraph" w:styleId="Revision">
    <w:name w:val="Revision"/>
    <w:hidden/>
    <w:uiPriority w:val="99"/>
    <w:semiHidden/>
    <w:rsid w:val="00031E18"/>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03E"/>
    <w:pPr>
      <w:ind w:left="720"/>
      <w:contextualSpacing/>
    </w:pPr>
  </w:style>
  <w:style w:type="paragraph" w:styleId="BalloonText">
    <w:name w:val="Balloon Text"/>
    <w:basedOn w:val="Normal"/>
    <w:link w:val="BalloonTextChar"/>
    <w:uiPriority w:val="99"/>
    <w:semiHidden/>
    <w:unhideWhenUsed/>
    <w:rsid w:val="003818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865"/>
    <w:rPr>
      <w:rFonts w:ascii="Tahoma" w:hAnsi="Tahoma" w:cs="Tahoma"/>
      <w:sz w:val="16"/>
      <w:szCs w:val="16"/>
    </w:rPr>
  </w:style>
  <w:style w:type="paragraph" w:styleId="BodyText2">
    <w:name w:val="Body Text 2"/>
    <w:basedOn w:val="Normal"/>
    <w:link w:val="BodyText2Char"/>
    <w:rsid w:val="00381865"/>
    <w:pPr>
      <w:suppressAutoHyphens/>
      <w:spacing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381865"/>
    <w:rPr>
      <w:rFonts w:ascii="Arial" w:eastAsia="Times New Roman" w:hAnsi="Arial" w:cs="Arial"/>
      <w:color w:val="000000"/>
      <w:kern w:val="1"/>
      <w:sz w:val="24"/>
      <w:szCs w:val="20"/>
      <w:lang w:val="en-GB" w:eastAsia="hi-IN" w:bidi="hi-IN"/>
    </w:rPr>
  </w:style>
  <w:style w:type="character" w:styleId="Hyperlink">
    <w:name w:val="Hyperlink"/>
    <w:basedOn w:val="DefaultParagraphFont"/>
    <w:uiPriority w:val="99"/>
    <w:unhideWhenUsed/>
    <w:rsid w:val="00381865"/>
    <w:rPr>
      <w:color w:val="0000FF" w:themeColor="hyperlink"/>
      <w:u w:val="single"/>
    </w:rPr>
  </w:style>
  <w:style w:type="paragraph" w:styleId="Title">
    <w:name w:val="Title"/>
    <w:basedOn w:val="Normal"/>
    <w:next w:val="Normal"/>
    <w:link w:val="TitleChar"/>
    <w:uiPriority w:val="10"/>
    <w:qFormat/>
    <w:rsid w:val="0038186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381865"/>
    <w:rPr>
      <w:rFonts w:ascii="Cambria" w:eastAsia="Times New Roman" w:hAnsi="Cambria" w:cs="Times New Roman"/>
      <w:color w:val="17365D"/>
      <w:spacing w:val="5"/>
      <w:kern w:val="28"/>
      <w:sz w:val="52"/>
      <w:szCs w:val="52"/>
    </w:rPr>
  </w:style>
  <w:style w:type="paragraph" w:styleId="NormalWeb">
    <w:name w:val="Normal (Web)"/>
    <w:basedOn w:val="Normal"/>
    <w:uiPriority w:val="99"/>
    <w:rsid w:val="00C078B4"/>
    <w:pPr>
      <w:spacing w:before="100" w:beforeAutospacing="1" w:after="100" w:afterAutospacing="1" w:line="240" w:lineRule="auto"/>
    </w:pPr>
    <w:rPr>
      <w:rFonts w:ascii="Times New Roman" w:eastAsia="MS Mincho" w:hAnsi="Times New Roman" w:cs="Times New Roman"/>
      <w:sz w:val="24"/>
      <w:szCs w:val="24"/>
      <w:lang w:val="sv-SE" w:eastAsia="ja-JP"/>
    </w:rPr>
  </w:style>
  <w:style w:type="paragraph" w:styleId="Header">
    <w:name w:val="header"/>
    <w:basedOn w:val="Normal"/>
    <w:link w:val="HeaderChar"/>
    <w:uiPriority w:val="99"/>
    <w:semiHidden/>
    <w:unhideWhenUsed/>
    <w:rsid w:val="00712F3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12F3F"/>
  </w:style>
  <w:style w:type="paragraph" w:styleId="Footer">
    <w:name w:val="footer"/>
    <w:basedOn w:val="Normal"/>
    <w:link w:val="FooterChar"/>
    <w:uiPriority w:val="99"/>
    <w:unhideWhenUsed/>
    <w:rsid w:val="00712F3F"/>
    <w:pPr>
      <w:tabs>
        <w:tab w:val="center" w:pos="4680"/>
        <w:tab w:val="right" w:pos="9360"/>
      </w:tabs>
      <w:spacing w:line="240" w:lineRule="auto"/>
    </w:pPr>
  </w:style>
  <w:style w:type="character" w:customStyle="1" w:styleId="FooterChar">
    <w:name w:val="Footer Char"/>
    <w:basedOn w:val="DefaultParagraphFont"/>
    <w:link w:val="Footer"/>
    <w:uiPriority w:val="99"/>
    <w:rsid w:val="00712F3F"/>
  </w:style>
  <w:style w:type="character" w:styleId="CommentReference">
    <w:name w:val="annotation reference"/>
    <w:basedOn w:val="DefaultParagraphFont"/>
    <w:uiPriority w:val="99"/>
    <w:semiHidden/>
    <w:unhideWhenUsed/>
    <w:rsid w:val="00031E18"/>
    <w:rPr>
      <w:sz w:val="16"/>
      <w:szCs w:val="16"/>
    </w:rPr>
  </w:style>
  <w:style w:type="paragraph" w:styleId="CommentText">
    <w:name w:val="annotation text"/>
    <w:basedOn w:val="Normal"/>
    <w:link w:val="CommentTextChar"/>
    <w:uiPriority w:val="99"/>
    <w:semiHidden/>
    <w:unhideWhenUsed/>
    <w:rsid w:val="00031E18"/>
    <w:pPr>
      <w:spacing w:line="240" w:lineRule="auto"/>
    </w:pPr>
    <w:rPr>
      <w:sz w:val="20"/>
      <w:szCs w:val="20"/>
    </w:rPr>
  </w:style>
  <w:style w:type="character" w:customStyle="1" w:styleId="CommentTextChar">
    <w:name w:val="Comment Text Char"/>
    <w:basedOn w:val="DefaultParagraphFont"/>
    <w:link w:val="CommentText"/>
    <w:uiPriority w:val="99"/>
    <w:semiHidden/>
    <w:rsid w:val="00031E18"/>
    <w:rPr>
      <w:sz w:val="20"/>
      <w:szCs w:val="20"/>
    </w:rPr>
  </w:style>
  <w:style w:type="paragraph" w:styleId="CommentSubject">
    <w:name w:val="annotation subject"/>
    <w:basedOn w:val="CommentText"/>
    <w:next w:val="CommentText"/>
    <w:link w:val="CommentSubjectChar"/>
    <w:uiPriority w:val="99"/>
    <w:semiHidden/>
    <w:unhideWhenUsed/>
    <w:rsid w:val="00031E18"/>
    <w:rPr>
      <w:b/>
      <w:bCs/>
    </w:rPr>
  </w:style>
  <w:style w:type="character" w:customStyle="1" w:styleId="CommentSubjectChar">
    <w:name w:val="Comment Subject Char"/>
    <w:basedOn w:val="CommentTextChar"/>
    <w:link w:val="CommentSubject"/>
    <w:uiPriority w:val="99"/>
    <w:semiHidden/>
    <w:rsid w:val="00031E18"/>
    <w:rPr>
      <w:b/>
      <w:bCs/>
      <w:sz w:val="20"/>
      <w:szCs w:val="20"/>
    </w:rPr>
  </w:style>
  <w:style w:type="paragraph" w:styleId="Revision">
    <w:name w:val="Revision"/>
    <w:hidden/>
    <w:uiPriority w:val="99"/>
    <w:semiHidden/>
    <w:rsid w:val="00031E1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54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siteresources.worldbank.org/INTSAFEPOL/Images/main_img5.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Mosa</dc:creator>
  <cp:lastModifiedBy>Jennifer Chato</cp:lastModifiedBy>
  <cp:revision>3</cp:revision>
  <cp:lastPrinted>2013-12-09T21:53:00Z</cp:lastPrinted>
  <dcterms:created xsi:type="dcterms:W3CDTF">2013-12-09T21:53:00Z</dcterms:created>
  <dcterms:modified xsi:type="dcterms:W3CDTF">2013-12-09T21:54:00Z</dcterms:modified>
</cp:coreProperties>
</file>