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4139" w14:textId="77777777" w:rsidR="00A57C8D" w:rsidRPr="00732B0E" w:rsidRDefault="00A57C8D" w:rsidP="00A57C8D">
      <w:pPr>
        <w:tabs>
          <w:tab w:val="left" w:pos="360"/>
          <w:tab w:val="left" w:pos="12330"/>
        </w:tabs>
        <w:spacing w:line="256" w:lineRule="auto"/>
        <w:jc w:val="center"/>
        <w:rPr>
          <w:rFonts w:ascii="Calibri" w:eastAsia="Calibri" w:hAnsi="Calibri"/>
          <w:b/>
          <w:sz w:val="22"/>
          <w:szCs w:val="24"/>
          <w:lang w:val="es-CL"/>
        </w:rPr>
      </w:pPr>
    </w:p>
    <w:p w14:paraId="7C2FDBC6" w14:textId="0C0B98F2" w:rsidR="00A57C8D" w:rsidRPr="00A57C8D" w:rsidRDefault="00A57C8D" w:rsidP="00A57C8D">
      <w:pPr>
        <w:tabs>
          <w:tab w:val="left" w:pos="360"/>
          <w:tab w:val="left" w:pos="12330"/>
        </w:tabs>
        <w:spacing w:line="256" w:lineRule="auto"/>
        <w:jc w:val="center"/>
        <w:rPr>
          <w:rFonts w:ascii="Calibri" w:eastAsia="Calibri" w:hAnsi="Calibri"/>
          <w:b/>
          <w:sz w:val="22"/>
          <w:szCs w:val="24"/>
        </w:rPr>
      </w:pPr>
      <w:proofErr w:type="spellStart"/>
      <w:r w:rsidRPr="00A57C8D">
        <w:rPr>
          <w:rFonts w:ascii="Calibri" w:eastAsia="Calibri" w:hAnsi="Calibri"/>
          <w:b/>
          <w:sz w:val="22"/>
          <w:szCs w:val="24"/>
        </w:rPr>
        <w:t>Consultas</w:t>
      </w:r>
      <w:proofErr w:type="spellEnd"/>
      <w:r w:rsidRPr="00A57C8D">
        <w:rPr>
          <w:rFonts w:ascii="Calibri" w:eastAsia="Calibri" w:hAnsi="Calibri"/>
          <w:b/>
          <w:sz w:val="22"/>
          <w:szCs w:val="24"/>
        </w:rPr>
        <w:t xml:space="preserve"> CPF Chile</w:t>
      </w:r>
    </w:p>
    <w:p w14:paraId="530F258D" w14:textId="5A98B88B" w:rsidR="00A57C8D" w:rsidRDefault="00A57C8D" w:rsidP="00A57C8D">
      <w:pPr>
        <w:tabs>
          <w:tab w:val="left" w:pos="360"/>
          <w:tab w:val="left" w:pos="12330"/>
        </w:tabs>
        <w:spacing w:line="256" w:lineRule="auto"/>
        <w:jc w:val="center"/>
        <w:rPr>
          <w:rFonts w:ascii="Calibri" w:eastAsia="Calibri" w:hAnsi="Calibri"/>
          <w:b/>
          <w:sz w:val="22"/>
          <w:szCs w:val="24"/>
        </w:rPr>
      </w:pPr>
      <w:r w:rsidRPr="00A57C8D">
        <w:rPr>
          <w:rFonts w:ascii="Calibri" w:eastAsia="Calibri" w:hAnsi="Calibri"/>
          <w:b/>
          <w:sz w:val="22"/>
          <w:szCs w:val="24"/>
        </w:rPr>
        <w:t>Agenda</w:t>
      </w:r>
    </w:p>
    <w:p w14:paraId="2FEC9C24" w14:textId="77777777" w:rsidR="00732B0E" w:rsidRPr="00A57C8D" w:rsidRDefault="00732B0E" w:rsidP="00A57C8D">
      <w:pPr>
        <w:tabs>
          <w:tab w:val="left" w:pos="360"/>
          <w:tab w:val="left" w:pos="12330"/>
        </w:tabs>
        <w:spacing w:line="256" w:lineRule="auto"/>
        <w:jc w:val="center"/>
        <w:rPr>
          <w:rFonts w:ascii="Calibri" w:eastAsia="Calibri" w:hAnsi="Calibri"/>
          <w:b/>
          <w:sz w:val="22"/>
          <w:szCs w:val="24"/>
        </w:rPr>
      </w:pPr>
      <w:bookmarkStart w:id="0" w:name="_GoBack"/>
      <w:bookmarkEnd w:id="0"/>
    </w:p>
    <w:p w14:paraId="07207E59" w14:textId="77777777" w:rsidR="00A57C8D" w:rsidRPr="00A57C8D" w:rsidRDefault="00A57C8D" w:rsidP="00A57C8D">
      <w:pPr>
        <w:tabs>
          <w:tab w:val="left" w:pos="360"/>
          <w:tab w:val="left" w:pos="12330"/>
        </w:tabs>
        <w:spacing w:line="256" w:lineRule="auto"/>
        <w:jc w:val="center"/>
        <w:rPr>
          <w:rFonts w:ascii="Calibri" w:eastAsia="Calibri" w:hAnsi="Calibri"/>
          <w:b/>
          <w:sz w:val="22"/>
          <w:szCs w:val="24"/>
        </w:rPr>
      </w:pPr>
    </w:p>
    <w:tbl>
      <w:tblPr>
        <w:tblStyle w:val="TableGrid"/>
        <w:tblW w:w="5264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84"/>
        <w:gridCol w:w="3062"/>
        <w:gridCol w:w="4140"/>
      </w:tblGrid>
      <w:tr w:rsidR="00A57C8D" w:rsidRPr="00A57C8D" w14:paraId="58943DCB" w14:textId="77777777" w:rsidTr="00732B0E">
        <w:trPr>
          <w:tblHeader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49BD3EF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57C8D">
              <w:rPr>
                <w:rFonts w:ascii="Calibri" w:eastAsia="Calibri" w:hAnsi="Calibri" w:cs="Calibri"/>
                <w:b/>
                <w:sz w:val="20"/>
              </w:rPr>
              <w:t xml:space="preserve">Hora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91E22C2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57C8D">
              <w:rPr>
                <w:rFonts w:ascii="Calibri" w:eastAsia="Calibri" w:hAnsi="Calibri" w:cs="Calibri"/>
                <w:b/>
                <w:sz w:val="20"/>
              </w:rPr>
              <w:t xml:space="preserve">Actividad 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4284963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57C8D">
              <w:rPr>
                <w:rFonts w:ascii="Calibri" w:eastAsia="Calibri" w:hAnsi="Calibri" w:cs="Calibri"/>
                <w:b/>
                <w:sz w:val="20"/>
              </w:rPr>
              <w:t>Lugar</w:t>
            </w:r>
          </w:p>
        </w:tc>
      </w:tr>
      <w:tr w:rsidR="00A57C8D" w:rsidRPr="00732B0E" w14:paraId="69E1BB7E" w14:textId="77777777" w:rsidTr="00732B0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1384FD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b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b/>
                <w:sz w:val="20"/>
                <w:lang w:val="es-419"/>
              </w:rPr>
              <w:t xml:space="preserve">Viernes, 1 de </w:t>
            </w:r>
            <w:proofErr w:type="gramStart"/>
            <w:r w:rsidRPr="00A57C8D">
              <w:rPr>
                <w:rFonts w:ascii="Calibri" w:eastAsia="Calibri" w:hAnsi="Calibri" w:cs="Calibri"/>
                <w:b/>
                <w:sz w:val="20"/>
                <w:lang w:val="es-419"/>
              </w:rPr>
              <w:t>Junio</w:t>
            </w:r>
            <w:proofErr w:type="gramEnd"/>
            <w:r w:rsidRPr="00A57C8D">
              <w:rPr>
                <w:rFonts w:ascii="Calibri" w:eastAsia="Calibri" w:hAnsi="Calibri" w:cs="Calibri"/>
                <w:b/>
                <w:sz w:val="20"/>
                <w:lang w:val="es-419"/>
              </w:rPr>
              <w:t xml:space="preserve"> – PUNTA ARENAS</w:t>
            </w:r>
          </w:p>
        </w:tc>
      </w:tr>
      <w:tr w:rsidR="00A57C8D" w:rsidRPr="00A57C8D" w14:paraId="05F3A30D" w14:textId="77777777" w:rsidTr="00732B0E">
        <w:trPr>
          <w:trHeight w:val="60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E2CBF5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sz w:val="20"/>
                <w:lang w:val="es-419"/>
              </w:rPr>
              <w:t>9am- 11am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B74127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sz w:val="20"/>
                <w:lang w:val="pt-BR"/>
              </w:rPr>
              <w:t>Consultas con autoridades de Gobiernos regionales y municipales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7C7D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</w:rPr>
            </w:pPr>
            <w:r w:rsidRPr="00A57C8D">
              <w:rPr>
                <w:rFonts w:ascii="Calibri" w:eastAsia="Calibri" w:hAnsi="Calibri" w:cs="Calibri"/>
                <w:sz w:val="20"/>
              </w:rPr>
              <w:t>Teatro Municipal Punta Arenas</w:t>
            </w:r>
          </w:p>
        </w:tc>
      </w:tr>
      <w:tr w:rsidR="00A57C8D" w:rsidRPr="00A57C8D" w14:paraId="5BAFECE6" w14:textId="77777777" w:rsidTr="00732B0E">
        <w:trPr>
          <w:trHeight w:val="60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C2E2D1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A57C8D">
              <w:rPr>
                <w:rFonts w:ascii="Calibri" w:eastAsia="Calibri" w:hAnsi="Calibri" w:cs="Calibri"/>
                <w:sz w:val="20"/>
              </w:rPr>
              <w:t>2pm-5pm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845580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</w:rPr>
            </w:pPr>
            <w:r w:rsidRPr="00A57C8D">
              <w:rPr>
                <w:rFonts w:ascii="Calibri" w:eastAsia="Calibri" w:hAnsi="Calibri" w:cs="Calibri"/>
                <w:sz w:val="20"/>
              </w:rPr>
              <w:t>Consultas con la Sociedad Civil</w:t>
            </w:r>
          </w:p>
          <w:p w14:paraId="00D0E6CC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4AC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</w:rPr>
            </w:pPr>
            <w:r w:rsidRPr="00A57C8D">
              <w:rPr>
                <w:rFonts w:ascii="Calibri" w:eastAsia="Calibri" w:hAnsi="Calibri" w:cs="Calibri"/>
                <w:sz w:val="20"/>
              </w:rPr>
              <w:t>Teatro Municipal Punta Arenas</w:t>
            </w:r>
          </w:p>
        </w:tc>
      </w:tr>
      <w:tr w:rsidR="00A57C8D" w:rsidRPr="00A57C8D" w14:paraId="77800164" w14:textId="77777777" w:rsidTr="00732B0E">
        <w:trPr>
          <w:trHeight w:val="3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72026E0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b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b/>
                <w:sz w:val="20"/>
              </w:rPr>
              <w:t xml:space="preserve">Lunes, 4 de </w:t>
            </w:r>
            <w:proofErr w:type="gramStart"/>
            <w:r w:rsidRPr="00A57C8D">
              <w:rPr>
                <w:rFonts w:ascii="Calibri" w:eastAsia="Calibri" w:hAnsi="Calibri" w:cs="Calibri"/>
                <w:b/>
                <w:sz w:val="20"/>
              </w:rPr>
              <w:t>Junio</w:t>
            </w:r>
            <w:proofErr w:type="gramEnd"/>
            <w:r w:rsidRPr="00A57C8D">
              <w:rPr>
                <w:rFonts w:ascii="Calibri" w:eastAsia="Calibri" w:hAnsi="Calibri" w:cs="Calibri"/>
                <w:b/>
                <w:sz w:val="20"/>
              </w:rPr>
              <w:t>– SANTIAGO</w:t>
            </w:r>
          </w:p>
        </w:tc>
      </w:tr>
      <w:tr w:rsidR="00A57C8D" w:rsidRPr="00732B0E" w14:paraId="559BCD97" w14:textId="77777777" w:rsidTr="00732B0E">
        <w:trPr>
          <w:trHeight w:val="60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C24501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sz w:val="20"/>
                <w:lang w:val="es-419"/>
              </w:rPr>
              <w:t>9am-11pm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DDEB97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  <w:lang w:val="pt-BR"/>
              </w:rPr>
            </w:pPr>
            <w:r w:rsidRPr="00A57C8D">
              <w:rPr>
                <w:rFonts w:ascii="Calibri" w:eastAsia="Calibri" w:hAnsi="Calibri" w:cs="Calibri"/>
                <w:sz w:val="20"/>
                <w:lang w:val="pt-BR"/>
              </w:rPr>
              <w:t>Consultas con autoridades de Gobiernos regionales y municipales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A7B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</w:rPr>
            </w:pPr>
            <w:r w:rsidRPr="00A57C8D">
              <w:rPr>
                <w:rFonts w:ascii="Calibri" w:eastAsia="Calibri" w:hAnsi="Calibri" w:cs="Calibri"/>
                <w:sz w:val="20"/>
              </w:rPr>
              <w:t>Café Literario Parque Balmaceda, Municipalidad de Providencia</w:t>
            </w:r>
          </w:p>
        </w:tc>
      </w:tr>
      <w:tr w:rsidR="00A57C8D" w:rsidRPr="00A57C8D" w14:paraId="5614446F" w14:textId="77777777" w:rsidTr="00732B0E">
        <w:trPr>
          <w:trHeight w:val="60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2AEBE7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A57C8D">
              <w:rPr>
                <w:rFonts w:ascii="Calibri" w:eastAsia="Calibri" w:hAnsi="Calibri" w:cs="Calibri"/>
                <w:sz w:val="20"/>
              </w:rPr>
              <w:t>3pm-6pm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A8D2C9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sz w:val="20"/>
                <w:lang w:val="es-419"/>
              </w:rPr>
              <w:t>Consultas con la Sociedad Civil</w:t>
            </w:r>
          </w:p>
          <w:p w14:paraId="69AB4900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  <w:lang w:val="es-419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78FD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sz w:val="20"/>
                <w:lang w:val="es-419"/>
              </w:rPr>
              <w:t xml:space="preserve">Café Literario Parque Balmaceda / Av. Providencia </w:t>
            </w:r>
            <w:proofErr w:type="spellStart"/>
            <w:r w:rsidRPr="00A57C8D">
              <w:rPr>
                <w:rFonts w:ascii="Calibri" w:eastAsia="Calibri" w:hAnsi="Calibri" w:cs="Calibri"/>
                <w:sz w:val="20"/>
                <w:lang w:val="es-419"/>
              </w:rPr>
              <w:t>N°</w:t>
            </w:r>
            <w:proofErr w:type="spellEnd"/>
            <w:r w:rsidRPr="00A57C8D">
              <w:rPr>
                <w:rFonts w:ascii="Calibri" w:eastAsia="Calibri" w:hAnsi="Calibri" w:cs="Calibri"/>
                <w:sz w:val="20"/>
                <w:lang w:val="es-419"/>
              </w:rPr>
              <w:t xml:space="preserve"> 410</w:t>
            </w:r>
          </w:p>
          <w:p w14:paraId="3E5A62A5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sz w:val="20"/>
                <w:lang w:val="es-419"/>
              </w:rPr>
              <w:t>F: 222740602</w:t>
            </w:r>
          </w:p>
          <w:p w14:paraId="2C871A9A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  <w:lang w:val="es-419"/>
              </w:rPr>
            </w:pPr>
          </w:p>
        </w:tc>
      </w:tr>
      <w:tr w:rsidR="00A57C8D" w:rsidRPr="00A57C8D" w14:paraId="201D2C9A" w14:textId="77777777" w:rsidTr="00732B0E">
        <w:trPr>
          <w:trHeight w:val="3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29242E5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57C8D">
              <w:rPr>
                <w:rFonts w:ascii="Calibri" w:eastAsia="Calibri" w:hAnsi="Calibri" w:cs="Calibri"/>
                <w:b/>
                <w:sz w:val="20"/>
              </w:rPr>
              <w:t xml:space="preserve">Martes, 5 de </w:t>
            </w:r>
            <w:proofErr w:type="gramStart"/>
            <w:r w:rsidRPr="00A57C8D">
              <w:rPr>
                <w:rFonts w:ascii="Calibri" w:eastAsia="Calibri" w:hAnsi="Calibri" w:cs="Calibri"/>
                <w:b/>
                <w:sz w:val="20"/>
              </w:rPr>
              <w:t>Junio</w:t>
            </w:r>
            <w:proofErr w:type="gramEnd"/>
            <w:r w:rsidRPr="00A57C8D">
              <w:rPr>
                <w:rFonts w:ascii="Calibri" w:eastAsia="Calibri" w:hAnsi="Calibri" w:cs="Calibri"/>
                <w:b/>
                <w:sz w:val="20"/>
              </w:rPr>
              <w:t xml:space="preserve"> - SANTIAGO</w:t>
            </w:r>
          </w:p>
        </w:tc>
      </w:tr>
      <w:tr w:rsidR="00A57C8D" w:rsidRPr="00732B0E" w14:paraId="435182F6" w14:textId="77777777" w:rsidTr="00732B0E">
        <w:trPr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44C885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sz w:val="20"/>
                <w:lang w:val="es-419"/>
              </w:rPr>
              <w:t>9am-11pm</w:t>
            </w:r>
          </w:p>
          <w:p w14:paraId="5BCD4F1C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60D93C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</w:rPr>
            </w:pPr>
            <w:r w:rsidRPr="00A57C8D">
              <w:rPr>
                <w:rFonts w:ascii="Calibri" w:eastAsia="Calibri" w:hAnsi="Calibri" w:cs="Calibri"/>
                <w:sz w:val="20"/>
              </w:rPr>
              <w:t>Consultas con Sector Privado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A80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sz w:val="20"/>
                <w:lang w:val="es-419"/>
              </w:rPr>
              <w:t>Corporación Cultural Las Condes / Nuestra Señora del Rosario 30, Las Condes</w:t>
            </w:r>
          </w:p>
        </w:tc>
      </w:tr>
      <w:tr w:rsidR="00A57C8D" w:rsidRPr="00732B0E" w14:paraId="5EC030BD" w14:textId="77777777" w:rsidTr="00732B0E">
        <w:trPr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19F5A1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sz w:val="20"/>
                <w:lang w:val="es-419"/>
              </w:rPr>
              <w:t>3pm-5pm</w:t>
            </w:r>
          </w:p>
          <w:p w14:paraId="63F0E84B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0C780A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</w:rPr>
            </w:pPr>
            <w:r w:rsidRPr="00A57C8D">
              <w:rPr>
                <w:rFonts w:ascii="Calibri" w:eastAsia="Calibri" w:hAnsi="Calibri" w:cs="Calibri"/>
                <w:sz w:val="20"/>
                <w:lang w:val="pt-BR"/>
              </w:rPr>
              <w:t>Consultas con Organismos Internacionales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D598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sz w:val="20"/>
                <w:lang w:val="es-419"/>
              </w:rPr>
              <w:t>Corporación Cultural Las Condes / Nuestra Señora del Rosario 30, Las Condes</w:t>
            </w:r>
          </w:p>
        </w:tc>
      </w:tr>
      <w:tr w:rsidR="00A57C8D" w:rsidRPr="00A57C8D" w14:paraId="2DADAF47" w14:textId="77777777" w:rsidTr="00732B0E">
        <w:trPr>
          <w:trHeight w:val="3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E1A9AB4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57C8D">
              <w:rPr>
                <w:rFonts w:ascii="Calibri" w:eastAsia="Calibri" w:hAnsi="Calibri" w:cs="Calibri"/>
                <w:b/>
                <w:sz w:val="20"/>
              </w:rPr>
              <w:t xml:space="preserve">Jueves, 7 de </w:t>
            </w:r>
            <w:proofErr w:type="gramStart"/>
            <w:r w:rsidRPr="00A57C8D">
              <w:rPr>
                <w:rFonts w:ascii="Calibri" w:eastAsia="Calibri" w:hAnsi="Calibri" w:cs="Calibri"/>
                <w:b/>
                <w:sz w:val="20"/>
              </w:rPr>
              <w:t>Junio</w:t>
            </w:r>
            <w:proofErr w:type="gramEnd"/>
            <w:r w:rsidRPr="00A57C8D">
              <w:rPr>
                <w:rFonts w:ascii="Calibri" w:eastAsia="Calibri" w:hAnsi="Calibri" w:cs="Calibri"/>
                <w:b/>
                <w:sz w:val="20"/>
              </w:rPr>
              <w:t xml:space="preserve"> - ANTOFAGASTA</w:t>
            </w:r>
          </w:p>
        </w:tc>
      </w:tr>
      <w:tr w:rsidR="00A57C8D" w:rsidRPr="00732B0E" w14:paraId="0C5691C1" w14:textId="77777777" w:rsidTr="00732B0E">
        <w:trPr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29FFFF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sz w:val="20"/>
                <w:lang w:val="es-419"/>
              </w:rPr>
              <w:t>8am-10am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4EC53D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</w:rPr>
            </w:pPr>
            <w:r w:rsidRPr="00A57C8D">
              <w:rPr>
                <w:rFonts w:ascii="Calibri" w:eastAsia="Calibri" w:hAnsi="Calibri" w:cs="Calibri"/>
                <w:sz w:val="20"/>
              </w:rPr>
              <w:t>Consultas con Sector Privado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258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sz w:val="20"/>
                <w:lang w:val="es-419"/>
              </w:rPr>
              <w:t>Hotel Torrado, General Manuel Baquedano 105, Antofagasta</w:t>
            </w:r>
          </w:p>
        </w:tc>
      </w:tr>
      <w:tr w:rsidR="00A57C8D" w:rsidRPr="00732B0E" w14:paraId="1AED93D8" w14:textId="77777777" w:rsidTr="00732B0E">
        <w:trPr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224D09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sz w:val="20"/>
                <w:lang w:val="es-419"/>
              </w:rPr>
              <w:t>11am- 1pm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F24DC0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sz w:val="20"/>
                <w:lang w:val="pt-BR"/>
              </w:rPr>
              <w:t>Consultas con autoridades de Gobiernos regionales y municipales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5C6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sz w:val="20"/>
                <w:lang w:val="es-419"/>
              </w:rPr>
              <w:t>Biblioteca Municipal, Jorge Washington 2623, Antofagasta</w:t>
            </w:r>
          </w:p>
        </w:tc>
      </w:tr>
      <w:tr w:rsidR="00A57C8D" w:rsidRPr="00732B0E" w14:paraId="284EFD16" w14:textId="77777777" w:rsidTr="00732B0E">
        <w:trPr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4D8310" w14:textId="77777777" w:rsidR="00A57C8D" w:rsidRPr="00A57C8D" w:rsidRDefault="00A57C8D" w:rsidP="00A57C8D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A57C8D">
              <w:rPr>
                <w:rFonts w:ascii="Calibri" w:eastAsia="Calibri" w:hAnsi="Calibri" w:cs="Calibri"/>
                <w:sz w:val="20"/>
              </w:rPr>
              <w:t>3pm-6pm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A9BC20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sz w:val="20"/>
                <w:lang w:val="es-419"/>
              </w:rPr>
              <w:t>Consultas con la Sociedad Civil</w:t>
            </w:r>
          </w:p>
          <w:p w14:paraId="01A30420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  <w:lang w:val="es-419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3B3" w14:textId="77777777" w:rsidR="00A57C8D" w:rsidRPr="00A57C8D" w:rsidRDefault="00A57C8D" w:rsidP="00A57C8D">
            <w:pPr>
              <w:rPr>
                <w:rFonts w:ascii="Calibri" w:eastAsia="Calibri" w:hAnsi="Calibri" w:cs="Calibri"/>
                <w:sz w:val="20"/>
                <w:lang w:val="es-419"/>
              </w:rPr>
            </w:pPr>
            <w:r w:rsidRPr="00A57C8D">
              <w:rPr>
                <w:rFonts w:ascii="Calibri" w:eastAsia="Calibri" w:hAnsi="Calibri" w:cs="Calibri"/>
                <w:sz w:val="20"/>
                <w:lang w:val="es-419"/>
              </w:rPr>
              <w:t>Biblioteca Municipal, Jorge Washington 2623, Antofagasta</w:t>
            </w:r>
          </w:p>
        </w:tc>
      </w:tr>
    </w:tbl>
    <w:p w14:paraId="794FF8E0" w14:textId="77777777" w:rsidR="00A57C8D" w:rsidRPr="00A57C8D" w:rsidRDefault="00A57C8D" w:rsidP="00A57C8D">
      <w:pPr>
        <w:spacing w:after="160" w:line="259" w:lineRule="auto"/>
        <w:rPr>
          <w:rFonts w:ascii="Calibri" w:eastAsia="Calibri" w:hAnsi="Calibri"/>
          <w:sz w:val="22"/>
          <w:szCs w:val="22"/>
          <w:lang w:val="es-419"/>
        </w:rPr>
      </w:pPr>
    </w:p>
    <w:p w14:paraId="49D692E2" w14:textId="77777777" w:rsidR="00A57C8D" w:rsidRPr="00A57C8D" w:rsidRDefault="00A57C8D" w:rsidP="00A57C8D">
      <w:pPr>
        <w:tabs>
          <w:tab w:val="left" w:pos="810"/>
          <w:tab w:val="right" w:pos="7560"/>
        </w:tabs>
        <w:ind w:right="-90"/>
        <w:rPr>
          <w:rFonts w:ascii="Times-Roman" w:hAnsi="Times-Roman"/>
          <w:sz w:val="20"/>
          <w:lang w:val="es-419"/>
        </w:rPr>
      </w:pPr>
    </w:p>
    <w:sectPr w:rsidR="00A57C8D" w:rsidRPr="00A57C8D" w:rsidSect="00E967E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800" w:bottom="1440" w:left="1800" w:header="432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D0BE7" w14:textId="77777777" w:rsidR="000F2E43" w:rsidRDefault="000F2E43">
      <w:r>
        <w:separator/>
      </w:r>
    </w:p>
  </w:endnote>
  <w:endnote w:type="continuationSeparator" w:id="0">
    <w:p w14:paraId="682B1507" w14:textId="77777777" w:rsidR="000F2E43" w:rsidRDefault="000F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CF35" w14:textId="77777777" w:rsidR="00A57C8D" w:rsidRDefault="00A57C8D" w:rsidP="00A57C8D">
    <w:pPr>
      <w:pStyle w:val="Footer"/>
      <w:jc w:val="center"/>
      <w:rPr>
        <w:rFonts w:ascii="Adobe Garamond Pro" w:hAnsi="Adobe Garamond Pro"/>
        <w:color w:val="002345"/>
        <w:sz w:val="20"/>
        <w:lang w:val="fr-FR"/>
      </w:rPr>
    </w:pPr>
    <w:r>
      <w:rPr>
        <w:rFonts w:ascii="Adobe Garamond Pro" w:hAnsi="Adobe Garamond Pro"/>
        <w:color w:val="002345"/>
        <w:sz w:val="20"/>
        <w:lang w:val="fr-FR"/>
      </w:rPr>
      <w:t xml:space="preserve">Apoquindo Oriente 2929, </w:t>
    </w:r>
    <w:proofErr w:type="spellStart"/>
    <w:r>
      <w:rPr>
        <w:rFonts w:ascii="Adobe Garamond Pro" w:hAnsi="Adobe Garamond Pro"/>
        <w:color w:val="002345"/>
        <w:sz w:val="20"/>
        <w:lang w:val="fr-FR"/>
      </w:rPr>
      <w:t>Piso</w:t>
    </w:r>
    <w:proofErr w:type="spellEnd"/>
    <w:r>
      <w:rPr>
        <w:rFonts w:ascii="Adobe Garamond Pro" w:hAnsi="Adobe Garamond Pro"/>
        <w:color w:val="002345"/>
        <w:sz w:val="20"/>
        <w:lang w:val="fr-FR"/>
      </w:rPr>
      <w:t xml:space="preserve"> 13, Las Condes, Santiago de Chile, Chile</w:t>
    </w:r>
  </w:p>
  <w:p w14:paraId="07BF560B" w14:textId="79DD7358" w:rsidR="00511F5A" w:rsidRPr="00A57C8D" w:rsidRDefault="00A57C8D" w:rsidP="00A57C8D">
    <w:pPr>
      <w:pStyle w:val="Footer"/>
      <w:jc w:val="center"/>
    </w:pPr>
    <w:r>
      <w:rPr>
        <w:rFonts w:ascii="Adobe Garamond Pro" w:hAnsi="Adobe Garamond Pro"/>
        <w:color w:val="002345"/>
        <w:sz w:val="20"/>
        <w:lang w:val="fr-FR"/>
      </w:rPr>
      <w:t>Tel. (562) 23982400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2935" w14:textId="1097C54E" w:rsidR="008135E8" w:rsidRPr="00E967E3" w:rsidRDefault="00E967E3" w:rsidP="00E967E3">
    <w:pPr>
      <w:pStyle w:val="Footer"/>
      <w:jc w:val="center"/>
      <w:rPr>
        <w:color w:val="1F497D" w:themeColor="text2"/>
        <w:lang w:val="es-CL"/>
      </w:rPr>
    </w:pPr>
    <w:r w:rsidRPr="00C052AD">
      <w:rPr>
        <w:color w:val="1F497D" w:themeColor="text2"/>
        <w:sz w:val="20"/>
        <w:lang w:val="es-CL"/>
      </w:rPr>
      <w:t>Apoquindo Oriente 2929, Piso 13, Las Condes, Santiago, RM,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250B6" w14:textId="77777777" w:rsidR="000F2E43" w:rsidRDefault="000F2E43">
      <w:r>
        <w:separator/>
      </w:r>
    </w:p>
  </w:footnote>
  <w:footnote w:type="continuationSeparator" w:id="0">
    <w:p w14:paraId="11647778" w14:textId="77777777" w:rsidR="000F2E43" w:rsidRDefault="000F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4A0CA" w14:textId="31629F8A" w:rsidR="006A5F6D" w:rsidRPr="00392623" w:rsidRDefault="00392623" w:rsidP="00392623">
    <w:pPr>
      <w:pStyle w:val="Header"/>
      <w:jc w:val="center"/>
      <w:rPr>
        <w:b/>
        <w:lang w:val="es-MX"/>
      </w:rPr>
    </w:pPr>
    <w:r>
      <w:rPr>
        <w:noProof/>
      </w:rPr>
      <w:drawing>
        <wp:inline distT="0" distB="0" distL="0" distR="0" wp14:anchorId="2F8F31B9" wp14:editId="23734FB7">
          <wp:extent cx="219456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_S-WBG-Horizontal-RGB-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1307" w14:textId="77777777" w:rsidR="008B03C5" w:rsidRDefault="00D90D6D" w:rsidP="008B03C5">
    <w:pPr>
      <w:pStyle w:val="Header"/>
      <w:jc w:val="center"/>
    </w:pPr>
    <w:r>
      <w:rPr>
        <w:noProof/>
      </w:rPr>
      <w:drawing>
        <wp:inline distT="0" distB="0" distL="0" distR="0" wp14:anchorId="2C3912B2" wp14:editId="248EF708">
          <wp:extent cx="219456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_S-WBG-Horizontal-RGB-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0BF99" w14:textId="77777777" w:rsidR="008B03C5" w:rsidRPr="00B56615" w:rsidRDefault="008B03C5" w:rsidP="008B03C5">
    <w:pPr>
      <w:pStyle w:val="Header"/>
      <w:jc w:val="center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C5"/>
    <w:rsid w:val="000141A3"/>
    <w:rsid w:val="00024B71"/>
    <w:rsid w:val="00047DFA"/>
    <w:rsid w:val="00067A7F"/>
    <w:rsid w:val="00077B5A"/>
    <w:rsid w:val="000B557D"/>
    <w:rsid w:val="000F2E43"/>
    <w:rsid w:val="001840D2"/>
    <w:rsid w:val="001912D5"/>
    <w:rsid w:val="001C3C61"/>
    <w:rsid w:val="00225CD2"/>
    <w:rsid w:val="0026006D"/>
    <w:rsid w:val="00264D4B"/>
    <w:rsid w:val="00336FC8"/>
    <w:rsid w:val="0037264E"/>
    <w:rsid w:val="00387E5D"/>
    <w:rsid w:val="00392623"/>
    <w:rsid w:val="003A5659"/>
    <w:rsid w:val="003C6FF6"/>
    <w:rsid w:val="003D2020"/>
    <w:rsid w:val="003F3FCA"/>
    <w:rsid w:val="004060CA"/>
    <w:rsid w:val="00425A1B"/>
    <w:rsid w:val="00452F69"/>
    <w:rsid w:val="0046136F"/>
    <w:rsid w:val="00480520"/>
    <w:rsid w:val="00483A90"/>
    <w:rsid w:val="004A49A5"/>
    <w:rsid w:val="004B27FF"/>
    <w:rsid w:val="004C477B"/>
    <w:rsid w:val="00511F5A"/>
    <w:rsid w:val="0051747B"/>
    <w:rsid w:val="00533020"/>
    <w:rsid w:val="00552DBE"/>
    <w:rsid w:val="00587A6F"/>
    <w:rsid w:val="00597679"/>
    <w:rsid w:val="005C3C58"/>
    <w:rsid w:val="005D2268"/>
    <w:rsid w:val="005D7FBE"/>
    <w:rsid w:val="005F5D8B"/>
    <w:rsid w:val="00604058"/>
    <w:rsid w:val="00616E52"/>
    <w:rsid w:val="00654247"/>
    <w:rsid w:val="0065438A"/>
    <w:rsid w:val="006701BB"/>
    <w:rsid w:val="00674C8B"/>
    <w:rsid w:val="00695D26"/>
    <w:rsid w:val="006A5F6D"/>
    <w:rsid w:val="006F1272"/>
    <w:rsid w:val="00707835"/>
    <w:rsid w:val="00731954"/>
    <w:rsid w:val="00732B0E"/>
    <w:rsid w:val="0074099A"/>
    <w:rsid w:val="00762980"/>
    <w:rsid w:val="00763C96"/>
    <w:rsid w:val="00764107"/>
    <w:rsid w:val="00764AD5"/>
    <w:rsid w:val="00770487"/>
    <w:rsid w:val="00790E74"/>
    <w:rsid w:val="007B30D9"/>
    <w:rsid w:val="007B3E4C"/>
    <w:rsid w:val="007F4785"/>
    <w:rsid w:val="00805398"/>
    <w:rsid w:val="008135E8"/>
    <w:rsid w:val="00852E7D"/>
    <w:rsid w:val="00866EB3"/>
    <w:rsid w:val="008B03C5"/>
    <w:rsid w:val="008C71D1"/>
    <w:rsid w:val="008C7F36"/>
    <w:rsid w:val="00900625"/>
    <w:rsid w:val="00902816"/>
    <w:rsid w:val="0090396B"/>
    <w:rsid w:val="0091582A"/>
    <w:rsid w:val="00944B73"/>
    <w:rsid w:val="00967902"/>
    <w:rsid w:val="009819DC"/>
    <w:rsid w:val="00993451"/>
    <w:rsid w:val="009B2D51"/>
    <w:rsid w:val="009B622F"/>
    <w:rsid w:val="009D610A"/>
    <w:rsid w:val="00A159E0"/>
    <w:rsid w:val="00A42F4D"/>
    <w:rsid w:val="00A52521"/>
    <w:rsid w:val="00A57C8D"/>
    <w:rsid w:val="00A865B9"/>
    <w:rsid w:val="00A907D0"/>
    <w:rsid w:val="00A9513D"/>
    <w:rsid w:val="00AA4551"/>
    <w:rsid w:val="00AA736D"/>
    <w:rsid w:val="00B34669"/>
    <w:rsid w:val="00B5560F"/>
    <w:rsid w:val="00B56615"/>
    <w:rsid w:val="00BC73D0"/>
    <w:rsid w:val="00BD54EC"/>
    <w:rsid w:val="00BE67A8"/>
    <w:rsid w:val="00C27EE6"/>
    <w:rsid w:val="00C53DE8"/>
    <w:rsid w:val="00C67FB9"/>
    <w:rsid w:val="00CB4BCA"/>
    <w:rsid w:val="00CC5B83"/>
    <w:rsid w:val="00CE5D33"/>
    <w:rsid w:val="00D02AA5"/>
    <w:rsid w:val="00D31789"/>
    <w:rsid w:val="00D871DE"/>
    <w:rsid w:val="00D90D6D"/>
    <w:rsid w:val="00DB7E08"/>
    <w:rsid w:val="00DE3A20"/>
    <w:rsid w:val="00DF41FD"/>
    <w:rsid w:val="00E135AF"/>
    <w:rsid w:val="00E21D82"/>
    <w:rsid w:val="00E441A5"/>
    <w:rsid w:val="00E75EE8"/>
    <w:rsid w:val="00E967E3"/>
    <w:rsid w:val="00EC5A88"/>
    <w:rsid w:val="00EF763A"/>
    <w:rsid w:val="00F20448"/>
    <w:rsid w:val="00F51DB0"/>
    <w:rsid w:val="00F96DF4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121C56"/>
  <w15:docId w15:val="{E9E53053-E3DE-4C4B-BF20-088537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65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A5659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7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7B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3A5659"/>
    <w:pPr>
      <w:spacing w:after="240"/>
    </w:pPr>
  </w:style>
  <w:style w:type="paragraph" w:styleId="Footer">
    <w:name w:val="footer"/>
    <w:basedOn w:val="Normal"/>
    <w:link w:val="FooterChar"/>
    <w:rsid w:val="003A56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3A5659"/>
    <w:pPr>
      <w:tabs>
        <w:tab w:val="center" w:pos="4320"/>
        <w:tab w:val="left" w:pos="7200"/>
      </w:tabs>
    </w:pPr>
    <w:rPr>
      <w:sz w:val="22"/>
    </w:rPr>
  </w:style>
  <w:style w:type="paragraph" w:customStyle="1" w:styleId="Formletterhead">
    <w:name w:val="Form: letterhead"/>
    <w:basedOn w:val="Referencestyle"/>
    <w:rsid w:val="003A5659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paragraph" w:customStyle="1" w:styleId="Referencestyle">
    <w:name w:val="Reference style"/>
    <w:basedOn w:val="Normal"/>
    <w:uiPriority w:val="99"/>
    <w:rsid w:val="003A5659"/>
  </w:style>
  <w:style w:type="paragraph" w:customStyle="1" w:styleId="Letdate">
    <w:name w:val="Let: date"/>
    <w:basedOn w:val="Referencestyle"/>
    <w:rsid w:val="003A5659"/>
    <w:pPr>
      <w:tabs>
        <w:tab w:val="left" w:pos="5400"/>
        <w:tab w:val="left" w:pos="7200"/>
      </w:tabs>
    </w:pPr>
  </w:style>
  <w:style w:type="paragraph" w:customStyle="1" w:styleId="Letaddressee">
    <w:name w:val="Let: addressee"/>
    <w:basedOn w:val="Referencestyle"/>
    <w:rsid w:val="003A5659"/>
    <w:pPr>
      <w:tabs>
        <w:tab w:val="left" w:pos="5400"/>
        <w:tab w:val="left" w:pos="7200"/>
      </w:tabs>
    </w:pPr>
  </w:style>
  <w:style w:type="paragraph" w:customStyle="1" w:styleId="Letdear">
    <w:name w:val="Let: dear"/>
    <w:basedOn w:val="Referencestyle"/>
    <w:rsid w:val="003A5659"/>
    <w:pPr>
      <w:tabs>
        <w:tab w:val="left" w:pos="5400"/>
        <w:tab w:val="left" w:pos="7200"/>
      </w:tabs>
    </w:pPr>
  </w:style>
  <w:style w:type="paragraph" w:customStyle="1" w:styleId="Letsincerely">
    <w:name w:val="Let: sincerely"/>
    <w:basedOn w:val="Referencestyle"/>
    <w:rsid w:val="003A5659"/>
    <w:pPr>
      <w:tabs>
        <w:tab w:val="left" w:pos="5400"/>
        <w:tab w:val="left" w:pos="7200"/>
      </w:tabs>
    </w:pPr>
  </w:style>
  <w:style w:type="paragraph" w:customStyle="1" w:styleId="Letsender">
    <w:name w:val="Let: sender"/>
    <w:basedOn w:val="Referencestyle"/>
    <w:rsid w:val="003A5659"/>
    <w:pPr>
      <w:tabs>
        <w:tab w:val="left" w:pos="5400"/>
        <w:tab w:val="left" w:pos="7200"/>
      </w:tabs>
    </w:pPr>
  </w:style>
  <w:style w:type="paragraph" w:styleId="BalloonText">
    <w:name w:val="Balloon Text"/>
    <w:basedOn w:val="Normal"/>
    <w:link w:val="BalloonTextChar"/>
    <w:rsid w:val="005F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D8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047DFA"/>
    <w:rPr>
      <w:sz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80520"/>
    <w:rPr>
      <w:strike w:val="0"/>
      <w:dstrike w:val="0"/>
      <w:color w:val="215ED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80520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E52"/>
    <w:rPr>
      <w:rFonts w:ascii="Calibri" w:eastAsiaTheme="minorHAnsi" w:hAnsi="Calibri" w:cstheme="minorBidi"/>
      <w:sz w:val="22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E52"/>
    <w:rPr>
      <w:rFonts w:ascii="Calibri" w:eastAsiaTheme="minorHAnsi" w:hAnsi="Calibri" w:cstheme="minorBidi"/>
      <w:sz w:val="22"/>
      <w:szCs w:val="21"/>
      <w:lang w:val="es-MX" w:eastAsia="en-US"/>
    </w:rPr>
  </w:style>
  <w:style w:type="character" w:customStyle="1" w:styleId="Heading2Char">
    <w:name w:val="Heading 2 Char"/>
    <w:basedOn w:val="DefaultParagraphFont"/>
    <w:link w:val="Heading2"/>
    <w:semiHidden/>
    <w:rsid w:val="00077B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77B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03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396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39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3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396B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6A5F6D"/>
    <w:rPr>
      <w:sz w:val="22"/>
      <w:lang w:eastAsia="en-US"/>
    </w:rPr>
  </w:style>
  <w:style w:type="paragraph" w:customStyle="1" w:styleId="Default">
    <w:name w:val="Default"/>
    <w:rsid w:val="00E967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7C8D"/>
    <w:rPr>
      <w:lang w:val="es-AR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20050\AppData\Roaming\Microsoft\Templates\VP's\Ky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D695-96E5-4D69-8FA1-4FF44437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Kyte.dotx</Template>
  <TotalTime>0</TotalTime>
  <Pages>1</Pages>
  <Words>161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World Bank</vt:lpstr>
    </vt:vector>
  </TitlesOfParts>
  <Company>World Bank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Bank</dc:title>
  <dc:creator>Jonathan D. Miller</dc:creator>
  <cp:lastModifiedBy>Francisco Javier Winter Donoso</cp:lastModifiedBy>
  <cp:revision>2</cp:revision>
  <cp:lastPrinted>2017-08-22T14:37:00Z</cp:lastPrinted>
  <dcterms:created xsi:type="dcterms:W3CDTF">2018-05-22T14:38:00Z</dcterms:created>
  <dcterms:modified xsi:type="dcterms:W3CDTF">2018-05-22T14:38:00Z</dcterms:modified>
</cp:coreProperties>
</file>