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Default="00FB0DE9" w:rsidP="00FB0DE9">
      <w:pPr>
        <w:pStyle w:val="Title"/>
        <w:jc w:val="center"/>
        <w:rPr>
          <w:rFonts w:asciiTheme="majorHAnsi" w:hAnsiTheme="majorHAnsi"/>
          <w:color w:val="323E4F" w:themeColor="text2" w:themeShade="BF"/>
          <w:sz w:val="32"/>
          <w:szCs w:val="32"/>
        </w:rPr>
      </w:pPr>
      <w:bookmarkStart w:id="0" w:name="_GoBack"/>
      <w:bookmarkEnd w:id="0"/>
      <w:r>
        <w:rPr>
          <w:rFonts w:ascii="Arial" w:hAnsi="Arial" w:cs="Arial"/>
          <w:noProof/>
          <w:color w:val="000000"/>
          <w:sz w:val="18"/>
          <w:szCs w:val="18"/>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A83CEC" w:rsidRDefault="00FB0DE9" w:rsidP="00FB0DE9">
      <w:pPr>
        <w:spacing w:after="0"/>
        <w:jc w:val="center"/>
        <w:rPr>
          <w:rFonts w:cstheme="minorHAnsi"/>
          <w:b/>
          <w:color w:val="2E74B5" w:themeColor="accent1" w:themeShade="BF"/>
          <w:sz w:val="28"/>
          <w:szCs w:val="28"/>
        </w:rPr>
      </w:pPr>
      <w:r w:rsidRPr="00A83CEC">
        <w:rPr>
          <w:rFonts w:cstheme="minorHAnsi"/>
          <w:b/>
          <w:color w:val="2E74B5" w:themeColor="accent1" w:themeShade="BF"/>
          <w:sz w:val="28"/>
          <w:szCs w:val="28"/>
        </w:rPr>
        <w:t>Review and Update of the World Bank’s Environmental and Social Safeguard Policies</w:t>
      </w:r>
    </w:p>
    <w:p w:rsidR="00FB0DE9" w:rsidRPr="00357CFE" w:rsidRDefault="00FB0DE9" w:rsidP="00FB0DE9">
      <w:pPr>
        <w:pStyle w:val="Title"/>
        <w:spacing w:after="0"/>
        <w:jc w:val="center"/>
        <w:rPr>
          <w:rFonts w:asciiTheme="minorHAnsi" w:hAnsiTheme="minorHAnsi" w:cstheme="minorBidi"/>
          <w:b/>
          <w:color w:val="2E74B5" w:themeColor="accent1" w:themeShade="BF"/>
          <w:sz w:val="28"/>
          <w:szCs w:val="28"/>
          <w:lang w:bidi="ar-LB"/>
        </w:rPr>
      </w:pPr>
      <w:r w:rsidRPr="00357CFE">
        <w:rPr>
          <w:rFonts w:asciiTheme="minorHAnsi" w:hAnsiTheme="minorHAnsi" w:cstheme="minorHAnsi"/>
          <w:b/>
          <w:color w:val="2E74B5" w:themeColor="accent1" w:themeShade="BF"/>
          <w:sz w:val="28"/>
          <w:szCs w:val="28"/>
        </w:rPr>
        <w:t xml:space="preserve">Phase </w:t>
      </w:r>
      <w:r w:rsidRPr="00357CFE">
        <w:rPr>
          <w:rFonts w:asciiTheme="minorHAnsi" w:hAnsiTheme="minorHAnsi" w:cstheme="minorHAnsi" w:hint="cs"/>
          <w:bCs/>
          <w:color w:val="2E74B5" w:themeColor="accent1" w:themeShade="BF"/>
          <w:sz w:val="28"/>
          <w:szCs w:val="28"/>
          <w:rtl/>
        </w:rPr>
        <w:t>3</w:t>
      </w:r>
    </w:p>
    <w:p w:rsidR="00FB0DE9" w:rsidRPr="00A14AA5" w:rsidRDefault="00FB0DE9" w:rsidP="00FB0DE9">
      <w:pPr>
        <w:pStyle w:val="Title"/>
        <w:spacing w:after="0"/>
        <w:jc w:val="center"/>
        <w:rPr>
          <w:rFonts w:asciiTheme="minorHAnsi" w:hAnsiTheme="minorHAnsi" w:cstheme="minorHAnsi"/>
          <w:b/>
          <w:color w:val="2E74B5" w:themeColor="accent1" w:themeShade="BF"/>
          <w:sz w:val="28"/>
          <w:szCs w:val="28"/>
        </w:rPr>
      </w:pPr>
      <w:r>
        <w:rPr>
          <w:rFonts w:asciiTheme="minorHAnsi" w:hAnsiTheme="minorHAnsi" w:cstheme="minorHAnsi"/>
          <w:b/>
          <w:color w:val="2E74B5" w:themeColor="accent1" w:themeShade="BF"/>
          <w:sz w:val="28"/>
          <w:szCs w:val="28"/>
        </w:rPr>
        <w:t>Feedback Summary</w:t>
      </w:r>
      <w:r w:rsidR="0002241D">
        <w:rPr>
          <w:rFonts w:asciiTheme="minorHAnsi" w:hAnsiTheme="minorHAnsi" w:cstheme="minorHAnsi"/>
          <w:b/>
          <w:color w:val="2E74B5" w:themeColor="accent1" w:themeShade="BF"/>
          <w:sz w:val="28"/>
          <w:szCs w:val="28"/>
        </w:rPr>
        <w:t xml:space="preserve"> for </w:t>
      </w:r>
      <w:r w:rsidR="0013430C">
        <w:rPr>
          <w:rFonts w:asciiTheme="minorHAnsi" w:hAnsiTheme="minorHAnsi" w:cstheme="minorHAnsi"/>
          <w:b/>
          <w:color w:val="2E74B5" w:themeColor="accent1" w:themeShade="BF"/>
          <w:sz w:val="28"/>
          <w:szCs w:val="28"/>
        </w:rPr>
        <w:t>Morocco</w:t>
      </w:r>
      <w:r w:rsidR="0002241D">
        <w:rPr>
          <w:rFonts w:asciiTheme="minorHAnsi" w:hAnsiTheme="minorHAnsi" w:cstheme="minorHAnsi"/>
          <w:b/>
          <w:color w:val="2E74B5" w:themeColor="accent1" w:themeShade="BF"/>
          <w:sz w:val="28"/>
          <w:szCs w:val="28"/>
        </w:rPr>
        <w:t xml:space="preserve"> (Government)</w:t>
      </w:r>
    </w:p>
    <w:p w:rsidR="00FB0DE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rsidR="00944F46" w:rsidRPr="00F81C40"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sidRPr="00944F46">
        <w:rPr>
          <w:rFonts w:asciiTheme="majorBidi" w:hAnsiTheme="majorBidi" w:cstheme="majorBidi"/>
          <w:b/>
          <w:bCs/>
          <w:sz w:val="22"/>
          <w:szCs w:val="22"/>
          <w:lang w:val="en-US"/>
        </w:rPr>
        <w:t xml:space="preserve">Date: </w:t>
      </w:r>
      <w:r w:rsidR="00C519BC">
        <w:rPr>
          <w:rFonts w:asciiTheme="majorBidi" w:hAnsiTheme="majorBidi" w:cstheme="majorBidi"/>
          <w:bCs/>
          <w:sz w:val="22"/>
          <w:szCs w:val="22"/>
          <w:lang w:val="en-US"/>
        </w:rPr>
        <w:t>January 25</w:t>
      </w:r>
      <w:r w:rsidR="0013430C">
        <w:rPr>
          <w:rFonts w:asciiTheme="majorBidi" w:hAnsiTheme="majorBidi" w:cstheme="majorBidi"/>
          <w:bCs/>
          <w:sz w:val="22"/>
          <w:szCs w:val="22"/>
          <w:lang w:val="en-US"/>
        </w:rPr>
        <w:t>, 2016</w:t>
      </w:r>
    </w:p>
    <w:p w:rsidR="00944F46" w:rsidRPr="00F81C40"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Cs/>
          <w:sz w:val="22"/>
          <w:szCs w:val="22"/>
          <w:lang w:val="en-US"/>
        </w:rPr>
      </w:pPr>
      <w:r w:rsidRPr="00944F46">
        <w:rPr>
          <w:rFonts w:asciiTheme="majorBidi" w:hAnsiTheme="majorBidi" w:cstheme="majorBidi"/>
          <w:b/>
          <w:bCs/>
          <w:sz w:val="22"/>
          <w:szCs w:val="22"/>
          <w:lang w:val="en-US"/>
        </w:rPr>
        <w:t xml:space="preserve">Location (City, Country): </w:t>
      </w:r>
      <w:r w:rsidR="0013430C">
        <w:rPr>
          <w:rFonts w:asciiTheme="majorBidi" w:hAnsiTheme="majorBidi" w:cstheme="majorBidi"/>
          <w:bCs/>
          <w:sz w:val="22"/>
          <w:szCs w:val="22"/>
          <w:lang w:val="en-US"/>
        </w:rPr>
        <w:t>Rabat</w:t>
      </w:r>
      <w:r w:rsidR="00F81C40" w:rsidRPr="00F81C40">
        <w:rPr>
          <w:rFonts w:asciiTheme="majorBidi" w:hAnsiTheme="majorBidi" w:cstheme="majorBidi"/>
          <w:bCs/>
          <w:sz w:val="22"/>
          <w:szCs w:val="22"/>
          <w:lang w:val="en-US"/>
        </w:rPr>
        <w:t xml:space="preserve">, </w:t>
      </w:r>
      <w:r w:rsidR="0013430C">
        <w:rPr>
          <w:rFonts w:asciiTheme="majorBidi" w:hAnsiTheme="majorBidi" w:cstheme="majorBidi"/>
          <w:bCs/>
          <w:sz w:val="22"/>
          <w:szCs w:val="22"/>
          <w:lang w:val="en-US"/>
        </w:rPr>
        <w:t>Morocco</w:t>
      </w:r>
    </w:p>
    <w:p w:rsidR="002952BD"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Audience (Government, Implementing agencies, Multi-stakeholder</w:t>
      </w:r>
      <w:r w:rsidR="00944F46" w:rsidRPr="00944F46">
        <w:rPr>
          <w:rFonts w:asciiTheme="majorBidi" w:hAnsiTheme="majorBidi" w:cstheme="majorBidi"/>
          <w:b/>
          <w:bCs/>
          <w:sz w:val="22"/>
          <w:szCs w:val="22"/>
          <w:lang w:val="en-US"/>
        </w:rPr>
        <w:t>, etc.):</w:t>
      </w:r>
      <w:r w:rsidR="00C77ECB">
        <w:rPr>
          <w:rFonts w:asciiTheme="majorBidi" w:hAnsiTheme="majorBidi" w:cstheme="majorBidi"/>
          <w:b/>
          <w:bCs/>
          <w:sz w:val="22"/>
          <w:szCs w:val="22"/>
          <w:lang w:val="en-US"/>
        </w:rPr>
        <w:t xml:space="preserve"> </w:t>
      </w:r>
      <w:r w:rsidR="002952BD" w:rsidRPr="000A1BBB">
        <w:rPr>
          <w:rFonts w:asciiTheme="majorBidi" w:hAnsiTheme="majorBidi" w:cstheme="majorBidi"/>
          <w:bCs/>
          <w:sz w:val="22"/>
          <w:szCs w:val="22"/>
          <w:lang w:val="en-US"/>
        </w:rPr>
        <w:t xml:space="preserve">Representatives of the Government of </w:t>
      </w:r>
      <w:r w:rsidR="0013430C">
        <w:rPr>
          <w:rFonts w:asciiTheme="majorBidi" w:hAnsiTheme="majorBidi" w:cstheme="majorBidi"/>
          <w:bCs/>
          <w:sz w:val="22"/>
          <w:szCs w:val="22"/>
          <w:lang w:val="en-US"/>
        </w:rPr>
        <w:t>Morocco</w:t>
      </w:r>
    </w:p>
    <w:p w:rsidR="001458B4" w:rsidRDefault="005C2560" w:rsidP="002B217A">
      <w:pPr>
        <w:spacing w:after="0" w:line="240" w:lineRule="auto"/>
        <w:ind w:left="-14"/>
        <w:jc w:val="both"/>
        <w:rPr>
          <w:rFonts w:asciiTheme="majorBidi" w:hAnsiTheme="majorBidi" w:cstheme="majorBidi"/>
          <w:bCs/>
        </w:rPr>
      </w:pPr>
      <w:r>
        <w:rPr>
          <w:rFonts w:asciiTheme="majorBidi" w:hAnsiTheme="majorBidi" w:cstheme="majorBidi"/>
          <w:b/>
          <w:bCs/>
        </w:rPr>
        <w:t xml:space="preserve">Overview: </w:t>
      </w:r>
      <w:r w:rsidR="001602BA">
        <w:rPr>
          <w:rFonts w:asciiTheme="majorBidi" w:hAnsiTheme="majorBidi" w:cstheme="majorBidi"/>
          <w:bCs/>
        </w:rPr>
        <w:t>The consultation</w:t>
      </w:r>
      <w:r w:rsidR="00D17FDA">
        <w:rPr>
          <w:rFonts w:asciiTheme="majorBidi" w:hAnsiTheme="majorBidi" w:cstheme="majorBidi"/>
          <w:bCs/>
        </w:rPr>
        <w:t xml:space="preserve">s were </w:t>
      </w:r>
      <w:r w:rsidR="001602BA">
        <w:rPr>
          <w:rFonts w:asciiTheme="majorBidi" w:hAnsiTheme="majorBidi" w:cstheme="majorBidi"/>
          <w:bCs/>
        </w:rPr>
        <w:t xml:space="preserve">divided into three </w:t>
      </w:r>
      <w:r w:rsidR="00CA256F">
        <w:rPr>
          <w:rFonts w:asciiTheme="majorBidi" w:hAnsiTheme="majorBidi" w:cstheme="majorBidi"/>
          <w:bCs/>
        </w:rPr>
        <w:t>parts</w:t>
      </w:r>
      <w:r w:rsidR="001602BA">
        <w:rPr>
          <w:rFonts w:asciiTheme="majorBidi" w:hAnsiTheme="majorBidi" w:cstheme="majorBidi"/>
          <w:bCs/>
        </w:rPr>
        <w:t xml:space="preserve">: (i) general </w:t>
      </w:r>
      <w:r w:rsidR="00D17FDA">
        <w:rPr>
          <w:rFonts w:asciiTheme="majorBidi" w:hAnsiTheme="majorBidi" w:cstheme="majorBidi"/>
          <w:bCs/>
        </w:rPr>
        <w:t xml:space="preserve">overview </w:t>
      </w:r>
      <w:r w:rsidR="001602BA">
        <w:rPr>
          <w:rFonts w:asciiTheme="majorBidi" w:hAnsiTheme="majorBidi" w:cstheme="majorBidi"/>
          <w:bCs/>
        </w:rPr>
        <w:t xml:space="preserve">of the </w:t>
      </w:r>
      <w:r w:rsidR="00D17FDA">
        <w:rPr>
          <w:rFonts w:asciiTheme="majorBidi" w:hAnsiTheme="majorBidi" w:cstheme="majorBidi"/>
          <w:bCs/>
        </w:rPr>
        <w:t>proposed f</w:t>
      </w:r>
      <w:r w:rsidR="001602BA">
        <w:rPr>
          <w:rFonts w:asciiTheme="majorBidi" w:hAnsiTheme="majorBidi" w:cstheme="majorBidi"/>
          <w:bCs/>
        </w:rPr>
        <w:t xml:space="preserve">ramework and </w:t>
      </w:r>
      <w:r w:rsidR="00D17FDA">
        <w:rPr>
          <w:rFonts w:asciiTheme="majorBidi" w:hAnsiTheme="majorBidi" w:cstheme="majorBidi"/>
          <w:bCs/>
        </w:rPr>
        <w:t>an update on the status of consultations</w:t>
      </w:r>
      <w:r w:rsidR="001602BA">
        <w:rPr>
          <w:rFonts w:asciiTheme="majorBidi" w:hAnsiTheme="majorBidi" w:cstheme="majorBidi"/>
          <w:bCs/>
        </w:rPr>
        <w:t xml:space="preserve">; (ii) </w:t>
      </w:r>
      <w:r w:rsidR="00D17FDA">
        <w:rPr>
          <w:rFonts w:asciiTheme="majorBidi" w:hAnsiTheme="majorBidi" w:cstheme="majorBidi"/>
          <w:bCs/>
        </w:rPr>
        <w:t xml:space="preserve">presentation and </w:t>
      </w:r>
      <w:r w:rsidR="001602BA">
        <w:rPr>
          <w:rFonts w:asciiTheme="majorBidi" w:hAnsiTheme="majorBidi" w:cstheme="majorBidi"/>
          <w:bCs/>
        </w:rPr>
        <w:t xml:space="preserve">discussion </w:t>
      </w:r>
      <w:r w:rsidR="00D17FDA">
        <w:rPr>
          <w:rFonts w:asciiTheme="majorBidi" w:hAnsiTheme="majorBidi" w:cstheme="majorBidi"/>
          <w:bCs/>
        </w:rPr>
        <w:t xml:space="preserve">of a generic case study </w:t>
      </w:r>
      <w:r w:rsidR="001602BA">
        <w:rPr>
          <w:rFonts w:asciiTheme="majorBidi" w:hAnsiTheme="majorBidi" w:cstheme="majorBidi"/>
          <w:bCs/>
        </w:rPr>
        <w:t xml:space="preserve">and </w:t>
      </w:r>
      <w:r w:rsidR="00D17FDA">
        <w:rPr>
          <w:rFonts w:asciiTheme="majorBidi" w:hAnsiTheme="majorBidi" w:cstheme="majorBidi"/>
          <w:bCs/>
        </w:rPr>
        <w:t>new requirements</w:t>
      </w:r>
      <w:r w:rsidR="001602BA">
        <w:rPr>
          <w:rFonts w:asciiTheme="majorBidi" w:hAnsiTheme="majorBidi" w:cstheme="majorBidi"/>
          <w:bCs/>
        </w:rPr>
        <w:t xml:space="preserve">; and (iii) case studies which </w:t>
      </w:r>
      <w:r w:rsidR="00144C0D">
        <w:rPr>
          <w:rFonts w:asciiTheme="majorBidi" w:hAnsiTheme="majorBidi" w:cstheme="majorBidi"/>
          <w:bCs/>
        </w:rPr>
        <w:t>highlighted the d</w:t>
      </w:r>
      <w:r w:rsidR="001602BA">
        <w:rPr>
          <w:rFonts w:asciiTheme="majorBidi" w:hAnsiTheme="majorBidi" w:cstheme="majorBidi"/>
          <w:bCs/>
        </w:rPr>
        <w:t>ifference between</w:t>
      </w:r>
      <w:r w:rsidR="00144C0D">
        <w:rPr>
          <w:rFonts w:asciiTheme="majorBidi" w:hAnsiTheme="majorBidi" w:cstheme="majorBidi"/>
          <w:bCs/>
        </w:rPr>
        <w:t xml:space="preserve"> the current and new safeguards</w:t>
      </w:r>
      <w:r w:rsidR="001602BA">
        <w:rPr>
          <w:rFonts w:asciiTheme="majorBidi" w:hAnsiTheme="majorBidi" w:cstheme="majorBidi"/>
          <w:bCs/>
        </w:rPr>
        <w:t xml:space="preserve">. </w:t>
      </w:r>
    </w:p>
    <w:p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F248C2" w:rsidTr="00944F46">
        <w:tc>
          <w:tcPr>
            <w:tcW w:w="985"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351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765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F248C2" w:rsidTr="00944F46">
        <w:tc>
          <w:tcPr>
            <w:tcW w:w="985" w:type="dxa"/>
            <w:shd w:val="clear" w:color="auto" w:fill="E7E6E6" w:themeFill="background2"/>
          </w:tcPr>
          <w:p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Vision</w:t>
            </w:r>
          </w:p>
        </w:tc>
        <w:tc>
          <w:tcPr>
            <w:tcW w:w="2160" w:type="dxa"/>
            <w:shd w:val="clear" w:color="auto" w:fill="E7E6E6" w:themeFill="background2"/>
          </w:tcPr>
          <w:p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 xml:space="preserve">Human Rights </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color w:val="000000"/>
                <w:sz w:val="24"/>
                <w:szCs w:val="24"/>
              </w:rPr>
            </w:pPr>
            <w:r w:rsidRPr="00944F46">
              <w:rPr>
                <w:rFonts w:ascii="Times New Roman" w:hAnsi="Times New Roman"/>
                <w:color w:val="000000"/>
                <w:sz w:val="24"/>
                <w:szCs w:val="24"/>
              </w:rPr>
              <w:t xml:space="preserve">Approach to  human rights  in the ESF </w:t>
            </w:r>
          </w:p>
        </w:tc>
        <w:tc>
          <w:tcPr>
            <w:tcW w:w="7650" w:type="dxa"/>
          </w:tcPr>
          <w:p w:rsidR="00944F46" w:rsidRPr="0067399E" w:rsidRDefault="00944F46" w:rsidP="0067399E">
            <w:pPr>
              <w:ind w:left="-18"/>
              <w:jc w:val="both"/>
              <w:rPr>
                <w:rFonts w:ascii="Times New Roman" w:hAnsi="Times New Roman"/>
                <w:color w:val="000000"/>
                <w:sz w:val="24"/>
                <w:szCs w:val="24"/>
              </w:rPr>
            </w:pPr>
          </w:p>
        </w:tc>
      </w:tr>
      <w:tr w:rsidR="00944F46" w:rsidRPr="00F248C2" w:rsidTr="00944F46">
        <w:tc>
          <w:tcPr>
            <w:tcW w:w="985" w:type="dxa"/>
            <w:vMerge w:val="restart"/>
            <w:shd w:val="clear" w:color="auto" w:fill="E7E6E6" w:themeFill="background2"/>
          </w:tcPr>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ESP/</w:t>
            </w:r>
          </w:p>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ESS1</w:t>
            </w:r>
          </w:p>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23659A">
            <w:pPr>
              <w:rPr>
                <w:rFonts w:ascii="Times New Roman" w:hAnsi="Times New Roman" w:cs="Times New Roman"/>
                <w:sz w:val="24"/>
                <w:szCs w:val="24"/>
              </w:rPr>
            </w:pPr>
            <w:r w:rsidRPr="00944F46">
              <w:rPr>
                <w:rFonts w:ascii="Times New Roman" w:hAnsi="Times New Roman" w:cs="Times New Roman"/>
                <w:sz w:val="24"/>
                <w:szCs w:val="24"/>
              </w:rPr>
              <w:t>Non-discrimination and vulnerable groups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Specific aspects of the non-discrimination principle in </w:t>
            </w:r>
            <w:r w:rsidRPr="00944F46">
              <w:rPr>
                <w:rFonts w:ascii="Times New Roman" w:hAnsi="Times New Roman"/>
                <w:sz w:val="24"/>
                <w:szCs w:val="24"/>
              </w:rPr>
              <w:lastRenderedPageBreak/>
              <w:t>complex social and political contexts, including where recognition of certain groups is not in accordance with national law</w:t>
            </w:r>
          </w:p>
        </w:tc>
        <w:tc>
          <w:tcPr>
            <w:tcW w:w="7650" w:type="dxa"/>
          </w:tcPr>
          <w:p w:rsidR="0082495D" w:rsidRDefault="0082495D" w:rsidP="0082495D">
            <w:pPr>
              <w:pStyle w:val="ListParagraph"/>
              <w:numPr>
                <w:ilvl w:val="0"/>
                <w:numId w:val="14"/>
              </w:numPr>
              <w:jc w:val="both"/>
              <w:rPr>
                <w:rFonts w:ascii="Times New Roman" w:hAnsi="Times New Roman"/>
                <w:sz w:val="24"/>
                <w:szCs w:val="24"/>
              </w:rPr>
            </w:pPr>
            <w:r w:rsidRPr="0082495D">
              <w:rPr>
                <w:rFonts w:ascii="Times New Roman" w:hAnsi="Times New Roman"/>
                <w:sz w:val="24"/>
                <w:szCs w:val="24"/>
              </w:rPr>
              <w:lastRenderedPageBreak/>
              <w:t>There was a question about</w:t>
            </w:r>
            <w:r w:rsidR="00B85FB9" w:rsidRPr="0082495D">
              <w:rPr>
                <w:rFonts w:ascii="Times New Roman" w:hAnsi="Times New Roman"/>
                <w:sz w:val="24"/>
                <w:szCs w:val="24"/>
              </w:rPr>
              <w:t xml:space="preserve"> the </w:t>
            </w:r>
            <w:r w:rsidR="001458B4" w:rsidRPr="0082495D">
              <w:rPr>
                <w:rFonts w:ascii="Times New Roman" w:hAnsi="Times New Roman"/>
                <w:sz w:val="24"/>
                <w:szCs w:val="24"/>
              </w:rPr>
              <w:t xml:space="preserve">proposed </w:t>
            </w:r>
            <w:r w:rsidR="00B85FB9" w:rsidRPr="0082495D">
              <w:rPr>
                <w:rFonts w:ascii="Times New Roman" w:hAnsi="Times New Roman"/>
                <w:sz w:val="24"/>
                <w:szCs w:val="24"/>
              </w:rPr>
              <w:t xml:space="preserve">methodology </w:t>
            </w:r>
            <w:r w:rsidR="0085132C">
              <w:rPr>
                <w:rFonts w:ascii="Times New Roman" w:hAnsi="Times New Roman"/>
                <w:sz w:val="24"/>
                <w:szCs w:val="24"/>
              </w:rPr>
              <w:t xml:space="preserve">used </w:t>
            </w:r>
            <w:r w:rsidR="00B85FB9" w:rsidRPr="0082495D">
              <w:rPr>
                <w:rFonts w:ascii="Times New Roman" w:hAnsi="Times New Roman"/>
                <w:sz w:val="24"/>
                <w:szCs w:val="24"/>
              </w:rPr>
              <w:t>to identify vulnerable groups</w:t>
            </w:r>
            <w:r w:rsidRPr="0082495D">
              <w:rPr>
                <w:rFonts w:ascii="Times New Roman" w:hAnsi="Times New Roman"/>
                <w:sz w:val="24"/>
                <w:szCs w:val="24"/>
              </w:rPr>
              <w:t>.</w:t>
            </w:r>
          </w:p>
          <w:p w:rsidR="00B85FB9" w:rsidRPr="0082495D" w:rsidRDefault="0082495D" w:rsidP="0085132C">
            <w:pPr>
              <w:pStyle w:val="ListParagraph"/>
              <w:numPr>
                <w:ilvl w:val="0"/>
                <w:numId w:val="14"/>
              </w:numPr>
              <w:jc w:val="both"/>
              <w:rPr>
                <w:rFonts w:ascii="Times New Roman" w:hAnsi="Times New Roman"/>
                <w:sz w:val="24"/>
                <w:szCs w:val="24"/>
              </w:rPr>
            </w:pPr>
            <w:r>
              <w:rPr>
                <w:rFonts w:ascii="Times New Roman" w:hAnsi="Times New Roman"/>
                <w:sz w:val="24"/>
                <w:szCs w:val="24"/>
              </w:rPr>
              <w:t xml:space="preserve">Further clarifications were sought on </w:t>
            </w:r>
            <w:r w:rsidR="00B85FB9" w:rsidRPr="0082495D">
              <w:rPr>
                <w:rFonts w:ascii="Times New Roman" w:hAnsi="Times New Roman"/>
                <w:sz w:val="24"/>
                <w:szCs w:val="24"/>
              </w:rPr>
              <w:t>how vulnerability</w:t>
            </w:r>
            <w:r w:rsidR="00FB3602" w:rsidRPr="0082495D">
              <w:rPr>
                <w:rFonts w:ascii="Times New Roman" w:hAnsi="Times New Roman"/>
                <w:sz w:val="24"/>
                <w:szCs w:val="24"/>
              </w:rPr>
              <w:t xml:space="preserve"> will be identified</w:t>
            </w:r>
            <w:r w:rsidR="00EE1055" w:rsidRPr="0082495D">
              <w:rPr>
                <w:rFonts w:ascii="Times New Roman" w:hAnsi="Times New Roman"/>
                <w:sz w:val="24"/>
                <w:szCs w:val="24"/>
              </w:rPr>
              <w:t xml:space="preserve"> in projects</w:t>
            </w:r>
            <w:r>
              <w:rPr>
                <w:rFonts w:ascii="Times New Roman" w:hAnsi="Times New Roman"/>
                <w:sz w:val="24"/>
                <w:szCs w:val="24"/>
              </w:rPr>
              <w:t xml:space="preserve"> and how</w:t>
            </w:r>
            <w:r w:rsidR="00F72F37" w:rsidRPr="0082495D">
              <w:rPr>
                <w:rFonts w:ascii="Times New Roman" w:hAnsi="Times New Roman"/>
                <w:sz w:val="24"/>
                <w:szCs w:val="24"/>
              </w:rPr>
              <w:t xml:space="preserve"> the baseline </w:t>
            </w:r>
            <w:r w:rsidR="0085132C">
              <w:rPr>
                <w:rFonts w:ascii="Times New Roman" w:hAnsi="Times New Roman"/>
                <w:sz w:val="24"/>
                <w:szCs w:val="24"/>
              </w:rPr>
              <w:t xml:space="preserve">will </w:t>
            </w:r>
            <w:r w:rsidR="00F72F37" w:rsidRPr="0082495D">
              <w:rPr>
                <w:rFonts w:ascii="Times New Roman" w:hAnsi="Times New Roman"/>
                <w:sz w:val="24"/>
                <w:szCs w:val="24"/>
              </w:rPr>
              <w:t>be determined</w:t>
            </w:r>
            <w:r>
              <w:rPr>
                <w:rFonts w:ascii="Times New Roman" w:hAnsi="Times New Roman"/>
                <w:sz w:val="24"/>
                <w:szCs w:val="24"/>
              </w:rPr>
              <w:t>.</w:t>
            </w:r>
            <w:r w:rsidR="00F72F37" w:rsidRPr="0082495D">
              <w:rPr>
                <w:rFonts w:ascii="Times New Roman" w:hAnsi="Times New Roman"/>
                <w:sz w:val="24"/>
                <w:szCs w:val="24"/>
              </w:rPr>
              <w:t xml:space="preserve">  </w:t>
            </w:r>
          </w:p>
          <w:p w:rsidR="00B85FB9" w:rsidRDefault="00B85FB9" w:rsidP="0013430C">
            <w:pPr>
              <w:ind w:left="-18"/>
              <w:jc w:val="both"/>
              <w:rPr>
                <w:rFonts w:ascii="Times New Roman" w:hAnsi="Times New Roman"/>
                <w:sz w:val="24"/>
                <w:szCs w:val="24"/>
              </w:rPr>
            </w:pPr>
          </w:p>
          <w:p w:rsidR="00B85FB9" w:rsidRDefault="00B85FB9" w:rsidP="0013430C">
            <w:pPr>
              <w:ind w:left="-18"/>
              <w:jc w:val="both"/>
              <w:rPr>
                <w:rFonts w:ascii="Times New Roman" w:hAnsi="Times New Roman"/>
                <w:sz w:val="24"/>
                <w:szCs w:val="24"/>
              </w:rPr>
            </w:pPr>
          </w:p>
          <w:p w:rsidR="00B85FB9" w:rsidRDefault="00B85FB9" w:rsidP="0013430C">
            <w:pPr>
              <w:ind w:left="-18"/>
              <w:jc w:val="both"/>
              <w:rPr>
                <w:rFonts w:ascii="Times New Roman" w:hAnsi="Times New Roman"/>
                <w:sz w:val="24"/>
                <w:szCs w:val="24"/>
              </w:rPr>
            </w:pPr>
          </w:p>
          <w:p w:rsidR="00B85FB9" w:rsidRDefault="00B85FB9" w:rsidP="0013430C">
            <w:pPr>
              <w:ind w:left="-18"/>
              <w:jc w:val="both"/>
              <w:rPr>
                <w:rFonts w:ascii="Times New Roman" w:hAnsi="Times New Roman"/>
                <w:sz w:val="24"/>
                <w:szCs w:val="24"/>
              </w:rPr>
            </w:pPr>
          </w:p>
          <w:p w:rsidR="00B85FB9" w:rsidRDefault="00B85FB9" w:rsidP="0013430C">
            <w:pPr>
              <w:ind w:left="-18"/>
              <w:jc w:val="both"/>
              <w:rPr>
                <w:rFonts w:ascii="Times New Roman" w:hAnsi="Times New Roman"/>
                <w:sz w:val="24"/>
                <w:szCs w:val="24"/>
              </w:rPr>
            </w:pPr>
          </w:p>
          <w:p w:rsidR="00B85FB9" w:rsidRDefault="00B85FB9" w:rsidP="0013430C">
            <w:pPr>
              <w:ind w:left="-18"/>
              <w:jc w:val="both"/>
              <w:rPr>
                <w:rFonts w:ascii="Times New Roman" w:hAnsi="Times New Roman"/>
                <w:sz w:val="24"/>
                <w:szCs w:val="24"/>
              </w:rPr>
            </w:pPr>
          </w:p>
          <w:p w:rsidR="00B85FB9" w:rsidRDefault="00B85FB9" w:rsidP="0013430C">
            <w:pPr>
              <w:ind w:left="-18"/>
              <w:jc w:val="both"/>
              <w:rPr>
                <w:rFonts w:ascii="Times New Roman" w:hAnsi="Times New Roman"/>
                <w:sz w:val="24"/>
                <w:szCs w:val="24"/>
              </w:rPr>
            </w:pPr>
          </w:p>
          <w:p w:rsidR="00B85FB9" w:rsidRDefault="00B85FB9" w:rsidP="0013430C">
            <w:pPr>
              <w:ind w:left="-18"/>
              <w:jc w:val="both"/>
              <w:rPr>
                <w:rFonts w:ascii="Times New Roman" w:hAnsi="Times New Roman"/>
                <w:sz w:val="24"/>
                <w:szCs w:val="24"/>
              </w:rPr>
            </w:pPr>
          </w:p>
          <w:p w:rsidR="00B85FB9" w:rsidRDefault="00B85FB9" w:rsidP="0013430C">
            <w:pPr>
              <w:ind w:left="-18"/>
              <w:jc w:val="both"/>
              <w:rPr>
                <w:rFonts w:ascii="Times New Roman" w:hAnsi="Times New Roman"/>
                <w:sz w:val="24"/>
                <w:szCs w:val="24"/>
              </w:rPr>
            </w:pPr>
          </w:p>
          <w:p w:rsidR="00B85FB9" w:rsidRPr="0082495D" w:rsidRDefault="0082495D" w:rsidP="004F7D61">
            <w:pPr>
              <w:pStyle w:val="ListParagraph"/>
              <w:numPr>
                <w:ilvl w:val="0"/>
                <w:numId w:val="14"/>
              </w:numPr>
              <w:jc w:val="both"/>
              <w:rPr>
                <w:rFonts w:ascii="Times New Roman" w:hAnsi="Times New Roman"/>
                <w:sz w:val="24"/>
                <w:szCs w:val="24"/>
              </w:rPr>
            </w:pPr>
            <w:r w:rsidRPr="0082495D">
              <w:rPr>
                <w:rFonts w:ascii="Times New Roman" w:hAnsi="Times New Roman"/>
                <w:sz w:val="24"/>
                <w:szCs w:val="24"/>
              </w:rPr>
              <w:lastRenderedPageBreak/>
              <w:t>Participants asked about how</w:t>
            </w:r>
            <w:r w:rsidR="00B85FB9" w:rsidRPr="0082495D">
              <w:rPr>
                <w:rFonts w:ascii="Times New Roman" w:hAnsi="Times New Roman"/>
                <w:sz w:val="24"/>
                <w:szCs w:val="24"/>
              </w:rPr>
              <w:t xml:space="preserve"> </w:t>
            </w:r>
            <w:r w:rsidR="004F7D61">
              <w:rPr>
                <w:rFonts w:ascii="Times New Roman" w:hAnsi="Times New Roman"/>
                <w:sz w:val="24"/>
                <w:szCs w:val="24"/>
              </w:rPr>
              <w:t xml:space="preserve">the principle of </w:t>
            </w:r>
            <w:r w:rsidR="00B85FB9" w:rsidRPr="0082495D">
              <w:rPr>
                <w:rFonts w:ascii="Times New Roman" w:hAnsi="Times New Roman"/>
                <w:sz w:val="24"/>
                <w:szCs w:val="24"/>
              </w:rPr>
              <w:t>non-discrimination</w:t>
            </w:r>
            <w:r w:rsidRPr="0082495D">
              <w:rPr>
                <w:rFonts w:ascii="Times New Roman" w:hAnsi="Times New Roman"/>
                <w:sz w:val="24"/>
                <w:szCs w:val="24"/>
              </w:rPr>
              <w:t xml:space="preserve"> is applied</w:t>
            </w:r>
            <w:r w:rsidR="00B85FB9" w:rsidRPr="0082495D">
              <w:rPr>
                <w:rFonts w:ascii="Times New Roman" w:hAnsi="Times New Roman"/>
                <w:sz w:val="24"/>
                <w:szCs w:val="24"/>
              </w:rPr>
              <w:t xml:space="preserve"> </w:t>
            </w:r>
            <w:r w:rsidR="00634114" w:rsidRPr="0082495D">
              <w:rPr>
                <w:rFonts w:ascii="Times New Roman" w:hAnsi="Times New Roman"/>
                <w:sz w:val="24"/>
                <w:szCs w:val="24"/>
              </w:rPr>
              <w:t>whe</w:t>
            </w:r>
            <w:r w:rsidR="004F7D61">
              <w:rPr>
                <w:rFonts w:ascii="Times New Roman" w:hAnsi="Times New Roman"/>
                <w:sz w:val="24"/>
                <w:szCs w:val="24"/>
              </w:rPr>
              <w:t>n</w:t>
            </w:r>
            <w:r w:rsidR="00634114" w:rsidRPr="0082495D">
              <w:rPr>
                <w:rFonts w:ascii="Times New Roman" w:hAnsi="Times New Roman"/>
                <w:sz w:val="24"/>
                <w:szCs w:val="24"/>
              </w:rPr>
              <w:t xml:space="preserve"> it is </w:t>
            </w:r>
            <w:r w:rsidR="00B85FB9" w:rsidRPr="0082495D">
              <w:rPr>
                <w:rFonts w:ascii="Times New Roman" w:hAnsi="Times New Roman"/>
                <w:sz w:val="24"/>
                <w:szCs w:val="24"/>
              </w:rPr>
              <w:t>contrary</w:t>
            </w:r>
            <w:r w:rsidR="004F7D61">
              <w:rPr>
                <w:rFonts w:ascii="Times New Roman" w:hAnsi="Times New Roman"/>
                <w:sz w:val="24"/>
                <w:szCs w:val="24"/>
              </w:rPr>
              <w:t xml:space="preserve"> to</w:t>
            </w:r>
            <w:r w:rsidR="00B85FB9" w:rsidRPr="0082495D">
              <w:rPr>
                <w:rFonts w:ascii="Times New Roman" w:hAnsi="Times New Roman"/>
                <w:sz w:val="24"/>
                <w:szCs w:val="24"/>
              </w:rPr>
              <w:t xml:space="preserve"> </w:t>
            </w:r>
            <w:r w:rsidR="00634114" w:rsidRPr="0082495D">
              <w:rPr>
                <w:rFonts w:ascii="Times New Roman" w:hAnsi="Times New Roman"/>
                <w:sz w:val="24"/>
                <w:szCs w:val="24"/>
              </w:rPr>
              <w:t xml:space="preserve">national </w:t>
            </w:r>
            <w:r w:rsidR="00B85FB9" w:rsidRPr="0082495D">
              <w:rPr>
                <w:rFonts w:ascii="Times New Roman" w:hAnsi="Times New Roman"/>
                <w:sz w:val="24"/>
                <w:szCs w:val="24"/>
              </w:rPr>
              <w:t>legislation</w:t>
            </w:r>
            <w:r w:rsidRPr="0082495D">
              <w:rPr>
                <w:rFonts w:ascii="Times New Roman" w:hAnsi="Times New Roman"/>
                <w:sz w:val="24"/>
                <w:szCs w:val="24"/>
              </w:rPr>
              <w:t>.</w:t>
            </w: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Borrower frameworks in high and substantial risk projects</w:t>
            </w:r>
          </w:p>
        </w:tc>
        <w:tc>
          <w:tcPr>
            <w:tcW w:w="7650" w:type="dxa"/>
          </w:tcPr>
          <w:p w:rsidR="00944F46" w:rsidRDefault="00944F46" w:rsidP="004D1AE5">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Co-financing/ common approach</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Arrangements on E&amp;S standards in co-financing situations where the co-financier’s standards are different from those of the Bank</w:t>
            </w:r>
          </w:p>
        </w:tc>
        <w:tc>
          <w:tcPr>
            <w:tcW w:w="7650" w:type="dxa"/>
          </w:tcPr>
          <w:p w:rsidR="004F7D61" w:rsidRDefault="004F7D61" w:rsidP="004F7D61">
            <w:pPr>
              <w:pStyle w:val="ListParagraph"/>
              <w:numPr>
                <w:ilvl w:val="0"/>
                <w:numId w:val="15"/>
              </w:numPr>
              <w:jc w:val="both"/>
              <w:rPr>
                <w:rFonts w:ascii="Times New Roman" w:hAnsi="Times New Roman"/>
                <w:sz w:val="24"/>
                <w:szCs w:val="24"/>
              </w:rPr>
            </w:pPr>
            <w:r>
              <w:rPr>
                <w:rFonts w:ascii="Times New Roman" w:hAnsi="Times New Roman"/>
                <w:sz w:val="24"/>
                <w:szCs w:val="24"/>
              </w:rPr>
              <w:t xml:space="preserve">There was a question on whether </w:t>
            </w:r>
            <w:r w:rsidR="0013430C" w:rsidRPr="004F7D61">
              <w:rPr>
                <w:rFonts w:ascii="Times New Roman" w:hAnsi="Times New Roman"/>
                <w:sz w:val="24"/>
                <w:szCs w:val="24"/>
              </w:rPr>
              <w:t xml:space="preserve">other financiers </w:t>
            </w:r>
            <w:r>
              <w:rPr>
                <w:rFonts w:ascii="Times New Roman" w:hAnsi="Times New Roman"/>
                <w:sz w:val="24"/>
                <w:szCs w:val="24"/>
              </w:rPr>
              <w:t xml:space="preserve">were </w:t>
            </w:r>
            <w:r w:rsidR="0013430C" w:rsidRPr="004F7D61">
              <w:rPr>
                <w:rFonts w:ascii="Times New Roman" w:hAnsi="Times New Roman"/>
                <w:sz w:val="24"/>
                <w:szCs w:val="24"/>
              </w:rPr>
              <w:t xml:space="preserve">consulted </w:t>
            </w:r>
            <w:r w:rsidR="0051311A" w:rsidRPr="004F7D61">
              <w:rPr>
                <w:rFonts w:ascii="Times New Roman" w:hAnsi="Times New Roman"/>
                <w:sz w:val="24"/>
                <w:szCs w:val="24"/>
              </w:rPr>
              <w:t>in preparation of ESF</w:t>
            </w:r>
            <w:r>
              <w:rPr>
                <w:rFonts w:ascii="Times New Roman" w:hAnsi="Times New Roman"/>
                <w:sz w:val="24"/>
                <w:szCs w:val="24"/>
              </w:rPr>
              <w:t>.</w:t>
            </w:r>
          </w:p>
          <w:p w:rsidR="004F7D61" w:rsidRDefault="004F7D61" w:rsidP="004F7D61">
            <w:pPr>
              <w:pStyle w:val="ListParagraph"/>
              <w:numPr>
                <w:ilvl w:val="0"/>
                <w:numId w:val="15"/>
              </w:numPr>
              <w:jc w:val="both"/>
              <w:rPr>
                <w:rFonts w:ascii="Times New Roman" w:hAnsi="Times New Roman"/>
                <w:sz w:val="24"/>
                <w:szCs w:val="24"/>
              </w:rPr>
            </w:pPr>
            <w:r>
              <w:rPr>
                <w:rFonts w:ascii="Times New Roman" w:hAnsi="Times New Roman"/>
                <w:sz w:val="24"/>
                <w:szCs w:val="24"/>
              </w:rPr>
              <w:t>Participants indicated that there is a n</w:t>
            </w:r>
            <w:r w:rsidR="006D5F11" w:rsidRPr="004F7D61">
              <w:rPr>
                <w:rFonts w:ascii="Times New Roman" w:hAnsi="Times New Roman"/>
                <w:sz w:val="24"/>
                <w:szCs w:val="24"/>
              </w:rPr>
              <w:t>eed to ensure that work done for other financiers prior to Bank project is taken into account.</w:t>
            </w:r>
          </w:p>
          <w:p w:rsidR="00B85FB9" w:rsidRPr="004F7D61" w:rsidRDefault="004F7D61" w:rsidP="004F7D61">
            <w:pPr>
              <w:pStyle w:val="ListParagraph"/>
              <w:numPr>
                <w:ilvl w:val="0"/>
                <w:numId w:val="15"/>
              </w:numPr>
              <w:jc w:val="both"/>
              <w:rPr>
                <w:rFonts w:ascii="Times New Roman" w:hAnsi="Times New Roman"/>
                <w:sz w:val="24"/>
                <w:szCs w:val="24"/>
              </w:rPr>
            </w:pPr>
            <w:r>
              <w:rPr>
                <w:rFonts w:ascii="Times New Roman" w:hAnsi="Times New Roman"/>
                <w:sz w:val="24"/>
                <w:szCs w:val="24"/>
              </w:rPr>
              <w:t>Further information were requested on how</w:t>
            </w:r>
            <w:r w:rsidR="00B85FB9" w:rsidRPr="004F7D61">
              <w:rPr>
                <w:rFonts w:ascii="Times New Roman" w:hAnsi="Times New Roman"/>
                <w:sz w:val="24"/>
                <w:szCs w:val="24"/>
              </w:rPr>
              <w:t xml:space="preserve"> </w:t>
            </w:r>
            <w:r>
              <w:rPr>
                <w:rFonts w:ascii="Times New Roman" w:hAnsi="Times New Roman"/>
                <w:sz w:val="24"/>
                <w:szCs w:val="24"/>
              </w:rPr>
              <w:t xml:space="preserve">the </w:t>
            </w:r>
            <w:r w:rsidR="00B85FB9" w:rsidRPr="004F7D61">
              <w:rPr>
                <w:rFonts w:ascii="Times New Roman" w:hAnsi="Times New Roman"/>
                <w:sz w:val="24"/>
                <w:szCs w:val="24"/>
              </w:rPr>
              <w:t>common approach</w:t>
            </w:r>
            <w:r>
              <w:rPr>
                <w:rFonts w:ascii="Times New Roman" w:hAnsi="Times New Roman"/>
                <w:sz w:val="24"/>
                <w:szCs w:val="24"/>
              </w:rPr>
              <w:t xml:space="preserve"> will</w:t>
            </w:r>
            <w:r w:rsidR="00B85FB9" w:rsidRPr="004F7D61">
              <w:rPr>
                <w:rFonts w:ascii="Times New Roman" w:hAnsi="Times New Roman"/>
                <w:sz w:val="24"/>
                <w:szCs w:val="24"/>
              </w:rPr>
              <w:t xml:space="preserve"> be put in place in practice</w:t>
            </w:r>
            <w:r>
              <w:rPr>
                <w:rFonts w:ascii="Times New Roman" w:hAnsi="Times New Roman"/>
                <w:sz w:val="24"/>
                <w:szCs w:val="24"/>
              </w:rPr>
              <w:t>.</w:t>
            </w: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Adaptive risk management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monitoring E&amp;S compliance and changes to the project during implementation</w:t>
            </w:r>
          </w:p>
        </w:tc>
        <w:tc>
          <w:tcPr>
            <w:tcW w:w="7650" w:type="dxa"/>
          </w:tcPr>
          <w:p w:rsidR="00944F46" w:rsidRDefault="00944F46" w:rsidP="004D1AE5">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Risk classification</w:t>
            </w:r>
          </w:p>
        </w:tc>
        <w:tc>
          <w:tcPr>
            <w:tcW w:w="3510" w:type="dxa"/>
            <w:shd w:val="clear" w:color="auto" w:fill="E7E6E6" w:themeFill="background2"/>
          </w:tcPr>
          <w:p w:rsidR="00944F46" w:rsidRPr="00944F46" w:rsidDel="00EF3E5D"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determining and reviewing the risk level of a project</w:t>
            </w:r>
          </w:p>
        </w:tc>
        <w:tc>
          <w:tcPr>
            <w:tcW w:w="7650" w:type="dxa"/>
          </w:tcPr>
          <w:p w:rsidR="00944F46" w:rsidRPr="00FB0DE9" w:rsidRDefault="00944F46" w:rsidP="00FB0DE9">
            <w:pPr>
              <w:ind w:left="-18"/>
              <w:jc w:val="both"/>
              <w:rPr>
                <w:rFonts w:ascii="Times New Roman" w:hAnsi="Times New Roman"/>
                <w:sz w:val="24"/>
                <w:szCs w:val="24"/>
              </w:rPr>
            </w:pPr>
          </w:p>
        </w:tc>
      </w:tr>
      <w:tr w:rsidR="004A022A" w:rsidRPr="00F248C2" w:rsidTr="00944F46">
        <w:tc>
          <w:tcPr>
            <w:tcW w:w="985" w:type="dxa"/>
            <w:vMerge w:val="restart"/>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ESS1</w:t>
            </w:r>
          </w:p>
          <w:p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Assessment and nature of cumulative and indirect impacts to be taken into account</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Treatment of cumulative and indirect impacts when identified in the assessment of the project</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Establishing project boundaries and the applicability of the ESSs to Associated Facilities, contractors, primary suppliers, FI subprojects and directly funded sub-projects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Circumstances under which the Bank will determine whether the Borrower will be required to retain independent third party specialists</w:t>
            </w:r>
          </w:p>
        </w:tc>
        <w:tc>
          <w:tcPr>
            <w:tcW w:w="7650" w:type="dxa"/>
          </w:tcPr>
          <w:p w:rsidR="004F7D61" w:rsidRDefault="004F7D61" w:rsidP="004F7D61">
            <w:pPr>
              <w:pStyle w:val="ListParagraph"/>
              <w:numPr>
                <w:ilvl w:val="0"/>
                <w:numId w:val="16"/>
              </w:numPr>
              <w:jc w:val="both"/>
              <w:rPr>
                <w:rFonts w:ascii="Times New Roman" w:hAnsi="Times New Roman"/>
                <w:sz w:val="24"/>
                <w:szCs w:val="24"/>
              </w:rPr>
            </w:pPr>
            <w:r w:rsidRPr="004F7D61">
              <w:rPr>
                <w:rFonts w:ascii="Times New Roman" w:hAnsi="Times New Roman"/>
                <w:sz w:val="24"/>
                <w:szCs w:val="24"/>
              </w:rPr>
              <w:t>There was a c</w:t>
            </w:r>
            <w:r w:rsidR="00982C0E" w:rsidRPr="004F7D61">
              <w:rPr>
                <w:rFonts w:ascii="Times New Roman" w:hAnsi="Times New Roman"/>
                <w:sz w:val="24"/>
                <w:szCs w:val="24"/>
              </w:rPr>
              <w:t>oncern that scope of application to Associated Facilities and Primary Suppliers will be a</w:t>
            </w:r>
            <w:r w:rsidR="00FF6799" w:rsidRPr="004F7D61">
              <w:rPr>
                <w:rFonts w:ascii="Times New Roman" w:hAnsi="Times New Roman"/>
                <w:sz w:val="24"/>
                <w:szCs w:val="24"/>
              </w:rPr>
              <w:t xml:space="preserve">n obstacle </w:t>
            </w:r>
            <w:r w:rsidR="00982C0E" w:rsidRPr="004F7D61">
              <w:rPr>
                <w:rFonts w:ascii="Times New Roman" w:hAnsi="Times New Roman"/>
                <w:sz w:val="24"/>
                <w:szCs w:val="24"/>
              </w:rPr>
              <w:t>for large complex infrastructure projects.</w:t>
            </w:r>
          </w:p>
          <w:p w:rsidR="004F7D61" w:rsidRDefault="004F7D61" w:rsidP="004F7D61">
            <w:pPr>
              <w:pStyle w:val="ListParagraph"/>
              <w:numPr>
                <w:ilvl w:val="0"/>
                <w:numId w:val="16"/>
              </w:numPr>
              <w:jc w:val="both"/>
              <w:rPr>
                <w:rFonts w:ascii="Times New Roman" w:hAnsi="Times New Roman"/>
                <w:sz w:val="24"/>
                <w:szCs w:val="24"/>
              </w:rPr>
            </w:pPr>
            <w:r>
              <w:rPr>
                <w:rFonts w:ascii="Times New Roman" w:hAnsi="Times New Roman"/>
                <w:sz w:val="24"/>
                <w:szCs w:val="24"/>
              </w:rPr>
              <w:t xml:space="preserve">Participants asked who </w:t>
            </w:r>
            <w:r w:rsidR="00982C0E" w:rsidRPr="004F7D61">
              <w:rPr>
                <w:rFonts w:ascii="Times New Roman" w:hAnsi="Times New Roman"/>
                <w:sz w:val="24"/>
                <w:szCs w:val="24"/>
              </w:rPr>
              <w:t>determines the scope of the Associated Facilities/project boundaries</w:t>
            </w:r>
            <w:r>
              <w:rPr>
                <w:rFonts w:ascii="Times New Roman" w:hAnsi="Times New Roman"/>
                <w:sz w:val="24"/>
                <w:szCs w:val="24"/>
              </w:rPr>
              <w:t>.</w:t>
            </w:r>
          </w:p>
          <w:p w:rsidR="00D729CE" w:rsidRPr="004F7D61" w:rsidRDefault="004F7D61" w:rsidP="004F7D61">
            <w:pPr>
              <w:pStyle w:val="ListParagraph"/>
              <w:numPr>
                <w:ilvl w:val="0"/>
                <w:numId w:val="16"/>
              </w:numPr>
              <w:jc w:val="both"/>
              <w:rPr>
                <w:rFonts w:ascii="Times New Roman" w:hAnsi="Times New Roman"/>
                <w:sz w:val="24"/>
                <w:szCs w:val="24"/>
              </w:rPr>
            </w:pPr>
            <w:r>
              <w:rPr>
                <w:rFonts w:ascii="Times New Roman" w:hAnsi="Times New Roman"/>
                <w:sz w:val="24"/>
                <w:szCs w:val="24"/>
              </w:rPr>
              <w:t>Some participants wanted to know when</w:t>
            </w:r>
            <w:r w:rsidR="00D729CE" w:rsidRPr="004F7D61">
              <w:rPr>
                <w:rFonts w:ascii="Times New Roman" w:hAnsi="Times New Roman"/>
                <w:sz w:val="24"/>
                <w:szCs w:val="24"/>
              </w:rPr>
              <w:t xml:space="preserve"> independent specialists </w:t>
            </w:r>
            <w:r>
              <w:rPr>
                <w:rFonts w:ascii="Times New Roman" w:hAnsi="Times New Roman"/>
                <w:sz w:val="24"/>
                <w:szCs w:val="24"/>
              </w:rPr>
              <w:t xml:space="preserve">are </w:t>
            </w:r>
            <w:r w:rsidR="00D729CE" w:rsidRPr="004F7D61">
              <w:rPr>
                <w:rFonts w:ascii="Times New Roman" w:hAnsi="Times New Roman"/>
                <w:sz w:val="24"/>
                <w:szCs w:val="24"/>
              </w:rPr>
              <w:t>required</w:t>
            </w:r>
            <w:r>
              <w:rPr>
                <w:rFonts w:ascii="Times New Roman" w:hAnsi="Times New Roman"/>
                <w:sz w:val="24"/>
                <w:szCs w:val="24"/>
              </w:rPr>
              <w:t>. And there were</w:t>
            </w:r>
            <w:r w:rsidR="00D729CE" w:rsidRPr="004F7D61">
              <w:rPr>
                <w:rFonts w:ascii="Times New Roman" w:hAnsi="Times New Roman"/>
                <w:sz w:val="24"/>
                <w:szCs w:val="24"/>
              </w:rPr>
              <w:t xml:space="preserve"> </w:t>
            </w:r>
            <w:r>
              <w:rPr>
                <w:rFonts w:ascii="Times New Roman" w:hAnsi="Times New Roman"/>
                <w:sz w:val="24"/>
                <w:szCs w:val="24"/>
              </w:rPr>
              <w:t>c</w:t>
            </w:r>
            <w:r w:rsidR="00D729CE" w:rsidRPr="004F7D61">
              <w:rPr>
                <w:rFonts w:ascii="Times New Roman" w:hAnsi="Times New Roman"/>
                <w:sz w:val="24"/>
                <w:szCs w:val="24"/>
              </w:rPr>
              <w:t xml:space="preserve">oncerns regarding </w:t>
            </w:r>
            <w:r w:rsidR="00263542" w:rsidRPr="004F7D61">
              <w:rPr>
                <w:rFonts w:ascii="Times New Roman" w:hAnsi="Times New Roman"/>
                <w:sz w:val="24"/>
                <w:szCs w:val="24"/>
              </w:rPr>
              <w:t xml:space="preserve">the </w:t>
            </w:r>
            <w:r w:rsidR="00D729CE" w:rsidRPr="004F7D61">
              <w:rPr>
                <w:rFonts w:ascii="Times New Roman" w:hAnsi="Times New Roman"/>
                <w:sz w:val="24"/>
                <w:szCs w:val="24"/>
              </w:rPr>
              <w:t>financing necessary for such specialists</w:t>
            </w:r>
            <w:r>
              <w:rPr>
                <w:rFonts w:ascii="Times New Roman" w:hAnsi="Times New Roman"/>
                <w:sz w:val="24"/>
                <w:szCs w:val="24"/>
              </w:rPr>
              <w:t xml:space="preserve"> and requests for using the Bank financing in such situations.</w:t>
            </w:r>
            <w:r w:rsidR="00D729CE" w:rsidRPr="004F7D61">
              <w:rPr>
                <w:rFonts w:ascii="Times New Roman" w:hAnsi="Times New Roman"/>
                <w:sz w:val="24"/>
                <w:szCs w:val="24"/>
              </w:rPr>
              <w:t xml:space="preserve"> </w:t>
            </w:r>
          </w:p>
        </w:tc>
      </w:tr>
      <w:tr w:rsidR="004A022A" w:rsidRPr="00F248C2" w:rsidTr="00944F46">
        <w:tc>
          <w:tcPr>
            <w:tcW w:w="985" w:type="dxa"/>
            <w:vMerge/>
            <w:shd w:val="clear" w:color="auto" w:fill="E7E6E6" w:themeFill="background2"/>
          </w:tcPr>
          <w:p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Environmental and Social Commitment Plan (ESCP)</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Legal standing of the ESCP and implications of changes to the ESCP as part of the legal agreement</w:t>
            </w:r>
          </w:p>
        </w:tc>
        <w:tc>
          <w:tcPr>
            <w:tcW w:w="7650" w:type="dxa"/>
          </w:tcPr>
          <w:p w:rsidR="004A022A" w:rsidRPr="003202FE" w:rsidRDefault="004F7D61" w:rsidP="004F7D61">
            <w:pPr>
              <w:pStyle w:val="ListParagraph"/>
              <w:numPr>
                <w:ilvl w:val="0"/>
                <w:numId w:val="17"/>
              </w:numPr>
              <w:jc w:val="both"/>
              <w:rPr>
                <w:rFonts w:ascii="Times New Roman" w:hAnsi="Times New Roman"/>
                <w:sz w:val="24"/>
                <w:szCs w:val="24"/>
              </w:rPr>
            </w:pPr>
            <w:r>
              <w:rPr>
                <w:rFonts w:ascii="Times New Roman" w:hAnsi="Times New Roman"/>
                <w:sz w:val="24"/>
                <w:szCs w:val="24"/>
              </w:rPr>
              <w:t>There were questions on h</w:t>
            </w:r>
            <w:r w:rsidR="0013430C">
              <w:rPr>
                <w:rFonts w:ascii="Times New Roman" w:hAnsi="Times New Roman"/>
                <w:sz w:val="24"/>
                <w:szCs w:val="24"/>
              </w:rPr>
              <w:t>ow the ESCP fit into the contractual arrangements between the Borrower and the Bank</w:t>
            </w:r>
            <w:r>
              <w:rPr>
                <w:rFonts w:ascii="Times New Roman" w:hAnsi="Times New Roman"/>
                <w:sz w:val="24"/>
                <w:szCs w:val="24"/>
              </w:rPr>
              <w:t xml:space="preserve"> and how to</w:t>
            </w:r>
            <w:r w:rsidR="0013430C">
              <w:rPr>
                <w:rFonts w:ascii="Times New Roman" w:hAnsi="Times New Roman"/>
                <w:sz w:val="24"/>
                <w:szCs w:val="24"/>
              </w:rPr>
              <w:t xml:space="preserve"> legally/contractually ensure the ESCP’s flexibility and adaptability</w:t>
            </w:r>
            <w:r>
              <w:rPr>
                <w:rFonts w:ascii="Times New Roman" w:hAnsi="Times New Roman"/>
                <w:sz w:val="24"/>
                <w:szCs w:val="24"/>
              </w:rPr>
              <w:t>.</w:t>
            </w:r>
          </w:p>
        </w:tc>
      </w:tr>
      <w:tr w:rsidR="004A022A" w:rsidRPr="00F248C2" w:rsidTr="00944F46">
        <w:tc>
          <w:tcPr>
            <w:tcW w:w="985" w:type="dxa"/>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ESS2</w:t>
            </w:r>
          </w:p>
        </w:tc>
        <w:tc>
          <w:tcPr>
            <w:tcW w:w="2160" w:type="dxa"/>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Labor and working conditions</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Definition and necessity of and requirements for managing labor employed by certain third parties (brokers, agents and intermediaries)  </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and implementation impacts of certain labor requirements to </w:t>
            </w:r>
            <w:r w:rsidRPr="00944F46">
              <w:rPr>
                <w:rFonts w:ascii="Times New Roman" w:hAnsi="Times New Roman"/>
                <w:sz w:val="24"/>
                <w:szCs w:val="24"/>
              </w:rPr>
              <w:lastRenderedPageBreak/>
              <w:t xml:space="preserve">contractors, community and voluntary labor and primary suppliers </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Constraints in making grievance mechanisms available to all project workers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Referencing national law in the objective of supporting freedom of association and collective bargaining</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an alternative mechanism relating to freedom of association and collective bargaining where national law does not recognize such rights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Issues in operationalizing the Occupational Health and Safety (OHS) provisions/standards</w:t>
            </w:r>
          </w:p>
        </w:tc>
        <w:tc>
          <w:tcPr>
            <w:tcW w:w="7650" w:type="dxa"/>
          </w:tcPr>
          <w:p w:rsidR="004F7D61" w:rsidRDefault="004F7D61" w:rsidP="004F7D61">
            <w:pPr>
              <w:pStyle w:val="ListParagraph"/>
              <w:numPr>
                <w:ilvl w:val="0"/>
                <w:numId w:val="17"/>
              </w:numPr>
              <w:jc w:val="both"/>
              <w:rPr>
                <w:rFonts w:ascii="Times New Roman" w:hAnsi="Times New Roman"/>
                <w:sz w:val="24"/>
                <w:szCs w:val="24"/>
              </w:rPr>
            </w:pPr>
            <w:r>
              <w:rPr>
                <w:rFonts w:ascii="Times New Roman" w:hAnsi="Times New Roman"/>
                <w:sz w:val="24"/>
                <w:szCs w:val="24"/>
              </w:rPr>
              <w:lastRenderedPageBreak/>
              <w:t xml:space="preserve">Some participants inquired about the reasons why </w:t>
            </w:r>
            <w:r w:rsidR="00B85FB9" w:rsidRPr="004F7D61">
              <w:rPr>
                <w:rFonts w:ascii="Times New Roman" w:hAnsi="Times New Roman"/>
                <w:sz w:val="24"/>
                <w:szCs w:val="24"/>
              </w:rPr>
              <w:t xml:space="preserve">the ESF </w:t>
            </w:r>
            <w:r>
              <w:rPr>
                <w:rFonts w:ascii="Times New Roman" w:hAnsi="Times New Roman"/>
                <w:sz w:val="24"/>
                <w:szCs w:val="24"/>
              </w:rPr>
              <w:t>does not</w:t>
            </w:r>
            <w:r w:rsidR="00B85FB9" w:rsidRPr="004F7D61">
              <w:rPr>
                <w:rFonts w:ascii="Times New Roman" w:hAnsi="Times New Roman"/>
                <w:sz w:val="24"/>
                <w:szCs w:val="24"/>
              </w:rPr>
              <w:t xml:space="preserve"> refer to the ILO Conventions</w:t>
            </w:r>
            <w:r>
              <w:rPr>
                <w:rFonts w:ascii="Times New Roman" w:hAnsi="Times New Roman"/>
                <w:sz w:val="24"/>
                <w:szCs w:val="24"/>
              </w:rPr>
              <w:t>.</w:t>
            </w:r>
          </w:p>
          <w:p w:rsidR="00B85FB9" w:rsidRPr="004F7D61" w:rsidRDefault="004F7D61" w:rsidP="004F7D61">
            <w:pPr>
              <w:pStyle w:val="ListParagraph"/>
              <w:numPr>
                <w:ilvl w:val="0"/>
                <w:numId w:val="17"/>
              </w:numPr>
              <w:jc w:val="both"/>
              <w:rPr>
                <w:rFonts w:ascii="Times New Roman" w:hAnsi="Times New Roman"/>
                <w:sz w:val="24"/>
                <w:szCs w:val="24"/>
              </w:rPr>
            </w:pPr>
            <w:r>
              <w:rPr>
                <w:rFonts w:ascii="Times New Roman" w:hAnsi="Times New Roman"/>
                <w:sz w:val="24"/>
                <w:szCs w:val="24"/>
              </w:rPr>
              <w:t>Participants believed that i</w:t>
            </w:r>
            <w:r w:rsidR="00B85FB9" w:rsidRPr="004F7D61">
              <w:rPr>
                <w:rFonts w:ascii="Times New Roman" w:hAnsi="Times New Roman"/>
                <w:sz w:val="24"/>
                <w:szCs w:val="24"/>
              </w:rPr>
              <w:t>t will be difficult to apply this</w:t>
            </w:r>
            <w:r w:rsidR="00501FC4" w:rsidRPr="004F7D61">
              <w:rPr>
                <w:rFonts w:ascii="Times New Roman" w:hAnsi="Times New Roman"/>
                <w:sz w:val="24"/>
                <w:szCs w:val="24"/>
              </w:rPr>
              <w:t xml:space="preserve"> standard to the informal sector.</w:t>
            </w:r>
          </w:p>
        </w:tc>
      </w:tr>
      <w:tr w:rsidR="00C87D2F" w:rsidRPr="00F248C2" w:rsidTr="00944F46">
        <w:tc>
          <w:tcPr>
            <w:tcW w:w="985" w:type="dxa"/>
            <w:shd w:val="clear" w:color="auto" w:fill="E7E6E6" w:themeFill="background2"/>
          </w:tcPr>
          <w:p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ESS3</w:t>
            </w:r>
          </w:p>
        </w:tc>
        <w:tc>
          <w:tcPr>
            <w:tcW w:w="2160" w:type="dxa"/>
            <w:shd w:val="clear" w:color="auto" w:fill="E7E6E6" w:themeFill="background2"/>
          </w:tcPr>
          <w:p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t>Climate change and GHG emissions</w:t>
            </w:r>
          </w:p>
        </w:tc>
        <w:tc>
          <w:tcPr>
            <w:tcW w:w="3510" w:type="dxa"/>
            <w:shd w:val="clear" w:color="auto" w:fill="E7E6E6" w:themeFill="background2"/>
          </w:tcPr>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The relation between provisions on climate change in the ESF and broader climate change commitments, specifically UNFCCC</w:t>
            </w:r>
          </w:p>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Proposed</w:t>
            </w:r>
            <w:r w:rsidRPr="00944F46" w:rsidDel="001341BB">
              <w:rPr>
                <w:rFonts w:ascii="Times New Roman" w:hAnsi="Times New Roman"/>
                <w:sz w:val="24"/>
                <w:szCs w:val="24"/>
              </w:rPr>
              <w:t xml:space="preserve"> </w:t>
            </w:r>
            <w:r w:rsidRPr="00944F46">
              <w:rPr>
                <w:rFonts w:ascii="Times New Roman" w:hAnsi="Times New Roman"/>
                <w:sz w:val="24"/>
                <w:szCs w:val="24"/>
              </w:rPr>
              <w:t xml:space="preserve">approaches to measuring and monitoring greenhouse gas (GHG) emissions in Bank projects and implications thereof, in line with the proposed standard, including determining scope, threshold, duration, frequency and </w:t>
            </w:r>
            <w:r w:rsidRPr="00944F46">
              <w:rPr>
                <w:rFonts w:ascii="Times New Roman" w:hAnsi="Times New Roman"/>
                <w:sz w:val="24"/>
                <w:szCs w:val="24"/>
              </w:rPr>
              <w:lastRenderedPageBreak/>
              <w:t>economic and financial feasibility of such estimation and monitoring</w:t>
            </w:r>
          </w:p>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Implications required for the Borrower of estimating and reducing GHG emissions for Bank projects, in line with the proposed standard</w:t>
            </w:r>
          </w:p>
        </w:tc>
        <w:tc>
          <w:tcPr>
            <w:tcW w:w="7650" w:type="dxa"/>
          </w:tcPr>
          <w:p w:rsidR="00FF1605" w:rsidRPr="002C23C1" w:rsidRDefault="00FF1605" w:rsidP="0013430C">
            <w:pPr>
              <w:jc w:val="both"/>
              <w:rPr>
                <w:rFonts w:ascii="Times New Roman" w:hAnsi="Times New Roman"/>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ESS5</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Land acquisition and involuntary resettlement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and rights of informal occupants and approach to forced evictions in situations unrelated to land acquisitions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Interpretation of the concept of resettlement as a “development opportunity” in different project circumstances </w:t>
            </w:r>
          </w:p>
        </w:tc>
        <w:tc>
          <w:tcPr>
            <w:tcW w:w="7650" w:type="dxa"/>
          </w:tcPr>
          <w:p w:rsidR="00D26D02" w:rsidRDefault="00D26D02" w:rsidP="00FB0DE9">
            <w:pPr>
              <w:jc w:val="both"/>
              <w:rPr>
                <w:rFonts w:ascii="Times New Roman" w:hAnsi="Times New Roman"/>
                <w:sz w:val="24"/>
                <w:szCs w:val="24"/>
              </w:rPr>
            </w:pPr>
          </w:p>
          <w:p w:rsidR="007C3D19" w:rsidRDefault="007C3D19" w:rsidP="00FB0DE9">
            <w:pPr>
              <w:jc w:val="both"/>
              <w:rPr>
                <w:rFonts w:ascii="Times New Roman" w:hAnsi="Times New Roman"/>
                <w:sz w:val="24"/>
                <w:szCs w:val="24"/>
              </w:rPr>
            </w:pPr>
          </w:p>
          <w:p w:rsidR="007C3D19" w:rsidRDefault="007C3D19" w:rsidP="00FB0DE9">
            <w:pPr>
              <w:jc w:val="both"/>
              <w:rPr>
                <w:rFonts w:ascii="Times New Roman" w:hAnsi="Times New Roman"/>
                <w:sz w:val="24"/>
                <w:szCs w:val="24"/>
              </w:rPr>
            </w:pPr>
          </w:p>
          <w:p w:rsidR="007C3D19" w:rsidRDefault="007C3D19" w:rsidP="00FB0DE9">
            <w:pPr>
              <w:jc w:val="both"/>
              <w:rPr>
                <w:rFonts w:ascii="Times New Roman" w:hAnsi="Times New Roman"/>
                <w:sz w:val="24"/>
                <w:szCs w:val="24"/>
              </w:rPr>
            </w:pPr>
          </w:p>
          <w:p w:rsidR="007C3D19" w:rsidRDefault="007C3D19" w:rsidP="00FB0DE9">
            <w:pPr>
              <w:jc w:val="both"/>
              <w:rPr>
                <w:rFonts w:ascii="Times New Roman" w:hAnsi="Times New Roman"/>
                <w:sz w:val="24"/>
                <w:szCs w:val="24"/>
              </w:rPr>
            </w:pPr>
          </w:p>
          <w:p w:rsidR="00DE23DF" w:rsidRDefault="00DE23DF" w:rsidP="00DE23DF">
            <w:pPr>
              <w:pStyle w:val="ListParagraph"/>
              <w:numPr>
                <w:ilvl w:val="0"/>
                <w:numId w:val="18"/>
              </w:numPr>
              <w:jc w:val="both"/>
              <w:rPr>
                <w:rFonts w:ascii="Times New Roman" w:hAnsi="Times New Roman"/>
                <w:sz w:val="24"/>
                <w:szCs w:val="24"/>
              </w:rPr>
            </w:pPr>
            <w:r>
              <w:rPr>
                <w:rFonts w:ascii="Times New Roman" w:hAnsi="Times New Roman"/>
                <w:sz w:val="24"/>
                <w:szCs w:val="24"/>
              </w:rPr>
              <w:t>There was a request to c</w:t>
            </w:r>
            <w:r w:rsidR="007C3D19" w:rsidRPr="004F7D61">
              <w:rPr>
                <w:rFonts w:ascii="Times New Roman" w:hAnsi="Times New Roman"/>
                <w:sz w:val="24"/>
                <w:szCs w:val="24"/>
              </w:rPr>
              <w:t>larify the</w:t>
            </w:r>
            <w:r w:rsidR="005F63C8" w:rsidRPr="004F7D61">
              <w:rPr>
                <w:rFonts w:ascii="Times New Roman" w:hAnsi="Times New Roman"/>
                <w:sz w:val="24"/>
                <w:szCs w:val="24"/>
              </w:rPr>
              <w:t xml:space="preserve"> meaning of the</w:t>
            </w:r>
            <w:r w:rsidR="007C3D19" w:rsidRPr="004F7D61">
              <w:rPr>
                <w:rFonts w:ascii="Times New Roman" w:hAnsi="Times New Roman"/>
                <w:sz w:val="24"/>
                <w:szCs w:val="24"/>
              </w:rPr>
              <w:t xml:space="preserve"> reference to development opportunity.</w:t>
            </w:r>
          </w:p>
          <w:p w:rsidR="001078F2" w:rsidRPr="00DE23DF" w:rsidRDefault="00DE23DF" w:rsidP="00DE23DF">
            <w:pPr>
              <w:pStyle w:val="ListParagraph"/>
              <w:numPr>
                <w:ilvl w:val="0"/>
                <w:numId w:val="18"/>
              </w:numPr>
              <w:jc w:val="both"/>
              <w:rPr>
                <w:rFonts w:ascii="Times New Roman" w:hAnsi="Times New Roman"/>
                <w:sz w:val="24"/>
                <w:szCs w:val="24"/>
              </w:rPr>
            </w:pPr>
            <w:r>
              <w:rPr>
                <w:rFonts w:ascii="Times New Roman" w:hAnsi="Times New Roman"/>
                <w:sz w:val="24"/>
                <w:szCs w:val="24"/>
              </w:rPr>
              <w:t xml:space="preserve">Further clarifications were sought on </w:t>
            </w:r>
            <w:r w:rsidR="001078F2" w:rsidRPr="00DE23DF">
              <w:rPr>
                <w:rFonts w:ascii="Times New Roman" w:hAnsi="Times New Roman"/>
                <w:sz w:val="24"/>
                <w:szCs w:val="24"/>
              </w:rPr>
              <w:t xml:space="preserve">who </w:t>
            </w:r>
            <w:r>
              <w:rPr>
                <w:rFonts w:ascii="Times New Roman" w:hAnsi="Times New Roman"/>
                <w:sz w:val="24"/>
                <w:szCs w:val="24"/>
              </w:rPr>
              <w:t>are</w:t>
            </w:r>
            <w:r w:rsidR="001446A9" w:rsidRPr="00DE23DF">
              <w:rPr>
                <w:rFonts w:ascii="Times New Roman" w:hAnsi="Times New Roman"/>
                <w:sz w:val="24"/>
                <w:szCs w:val="24"/>
              </w:rPr>
              <w:t xml:space="preserve"> consider</w:t>
            </w:r>
            <w:r>
              <w:rPr>
                <w:rFonts w:ascii="Times New Roman" w:hAnsi="Times New Roman"/>
                <w:sz w:val="24"/>
                <w:szCs w:val="24"/>
              </w:rPr>
              <w:t>ed</w:t>
            </w:r>
            <w:r w:rsidR="001446A9" w:rsidRPr="00DE23DF">
              <w:rPr>
                <w:rFonts w:ascii="Times New Roman" w:hAnsi="Times New Roman"/>
                <w:sz w:val="24"/>
                <w:szCs w:val="24"/>
              </w:rPr>
              <w:t xml:space="preserve"> informal occupants</w:t>
            </w:r>
            <w:r w:rsidR="00D74C4F" w:rsidRPr="00DE23DF">
              <w:rPr>
                <w:rFonts w:ascii="Times New Roman" w:hAnsi="Times New Roman"/>
                <w:sz w:val="24"/>
                <w:szCs w:val="24"/>
              </w:rPr>
              <w:t>.</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ESS6</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Biodiversity</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the provisions on primary suppliers and ecosystem services, especially in situation with low capacity</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national law with regard to protecting and conserving natural and critical habitats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Criteria for biodiversity offsets, including consideration of project benefits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application of net gains for biodiversity</w:t>
            </w:r>
          </w:p>
        </w:tc>
        <w:tc>
          <w:tcPr>
            <w:tcW w:w="7650" w:type="dxa"/>
          </w:tcPr>
          <w:p w:rsidR="00DE23DF" w:rsidRDefault="00DE23DF" w:rsidP="00DE23DF">
            <w:pPr>
              <w:pStyle w:val="ListParagraph"/>
              <w:numPr>
                <w:ilvl w:val="0"/>
                <w:numId w:val="19"/>
              </w:numPr>
              <w:jc w:val="both"/>
              <w:rPr>
                <w:rFonts w:ascii="Times New Roman" w:hAnsi="Times New Roman"/>
                <w:sz w:val="24"/>
                <w:szCs w:val="24"/>
              </w:rPr>
            </w:pPr>
            <w:r w:rsidRPr="00DE23DF">
              <w:rPr>
                <w:rFonts w:ascii="Times New Roman" w:hAnsi="Times New Roman"/>
                <w:sz w:val="24"/>
                <w:szCs w:val="24"/>
              </w:rPr>
              <w:t>It was noted that</w:t>
            </w:r>
            <w:r w:rsidR="007C3D19" w:rsidRPr="00DE23DF">
              <w:rPr>
                <w:rFonts w:ascii="Times New Roman" w:hAnsi="Times New Roman"/>
                <w:sz w:val="24"/>
                <w:szCs w:val="24"/>
              </w:rPr>
              <w:t xml:space="preserve"> </w:t>
            </w:r>
            <w:r w:rsidRPr="00DE23DF">
              <w:rPr>
                <w:rFonts w:ascii="Times New Roman" w:hAnsi="Times New Roman"/>
                <w:sz w:val="24"/>
                <w:szCs w:val="24"/>
              </w:rPr>
              <w:t>r</w:t>
            </w:r>
            <w:r w:rsidR="007C3D19" w:rsidRPr="00DE23DF">
              <w:rPr>
                <w:rFonts w:ascii="Times New Roman" w:hAnsi="Times New Roman"/>
                <w:sz w:val="24"/>
                <w:szCs w:val="24"/>
              </w:rPr>
              <w:t>equirements regarding ecosystem services could have significant costs in terms of expertise.</w:t>
            </w:r>
          </w:p>
          <w:p w:rsidR="007C3D19" w:rsidRPr="00DE23DF" w:rsidRDefault="00DE23DF" w:rsidP="00DE23DF">
            <w:pPr>
              <w:pStyle w:val="ListParagraph"/>
              <w:numPr>
                <w:ilvl w:val="0"/>
                <w:numId w:val="19"/>
              </w:numPr>
              <w:jc w:val="both"/>
              <w:rPr>
                <w:rFonts w:ascii="Times New Roman" w:hAnsi="Times New Roman"/>
                <w:sz w:val="24"/>
                <w:szCs w:val="24"/>
              </w:rPr>
            </w:pPr>
            <w:r>
              <w:rPr>
                <w:rFonts w:ascii="Times New Roman" w:hAnsi="Times New Roman"/>
                <w:sz w:val="24"/>
                <w:szCs w:val="24"/>
              </w:rPr>
              <w:t>According to participants, there is a n</w:t>
            </w:r>
            <w:r w:rsidR="007C3D19" w:rsidRPr="00DE23DF">
              <w:rPr>
                <w:rFonts w:ascii="Times New Roman" w:hAnsi="Times New Roman"/>
                <w:sz w:val="24"/>
                <w:szCs w:val="24"/>
              </w:rPr>
              <w:t>eed to clarify when off-sets are acceptable.</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color w:val="000000"/>
                <w:sz w:val="24"/>
                <w:szCs w:val="24"/>
              </w:rPr>
            </w:pPr>
            <w:r w:rsidRPr="00944F46">
              <w:rPr>
                <w:rFonts w:ascii="Times New Roman" w:hAnsi="Times New Roman" w:cs="Times New Roman"/>
                <w:color w:val="000000"/>
                <w:sz w:val="24"/>
                <w:szCs w:val="24"/>
              </w:rPr>
              <w:t>ESS7</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color w:val="000000"/>
                <w:sz w:val="24"/>
                <w:szCs w:val="24"/>
              </w:rPr>
              <w:t>Indigenous Peoples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Implementation of the Indigenous Peoples standard </w:t>
            </w:r>
            <w:r w:rsidRPr="00944F46">
              <w:rPr>
                <w:rFonts w:asciiTheme="majorBidi" w:hAnsiTheme="majorBidi" w:cstheme="majorBidi"/>
                <w:color w:val="000000"/>
                <w:sz w:val="24"/>
                <w:szCs w:val="24"/>
              </w:rPr>
              <w:lastRenderedPageBreak/>
              <w:t xml:space="preserve">in complex </w:t>
            </w:r>
            <w:r w:rsidRPr="00944F46">
              <w:rPr>
                <w:rFonts w:asciiTheme="majorBidi" w:hAnsiTheme="majorBidi" w:cstheme="majorBidi"/>
                <w:sz w:val="24"/>
                <w:szCs w:val="24"/>
              </w:rPr>
              <w:t>political and cultural contexts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Implementation of ESS7 in countries where the constitution does not acknowledge Indigenous Peoples or only recognizes certain groups as indigenous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heme="majorBidi" w:hAnsiTheme="majorBidi" w:cstheme="majorBidi"/>
                <w:sz w:val="24"/>
                <w:szCs w:val="24"/>
              </w:rPr>
              <w:t>Possible approaches to reflect alternative terminologies used in different countries to describe Indigenous Peoples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Criteria for establishing and implementation of Free, Prior and Informed Consent (FPIC)</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Comparison of proposed FPIC with existing requirements on consultation</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Application of FPIC to impacts on Indigenous Peoples’ cultural heritage</w:t>
            </w:r>
          </w:p>
        </w:tc>
        <w:tc>
          <w:tcPr>
            <w:tcW w:w="7650" w:type="dxa"/>
          </w:tcPr>
          <w:p w:rsidR="00A92E95" w:rsidRPr="00FB0DE9" w:rsidRDefault="00A92E95" w:rsidP="0017318F">
            <w:pPr>
              <w:jc w:val="both"/>
              <w:rPr>
                <w:rFonts w:asciiTheme="majorBidi" w:hAnsiTheme="majorBidi" w:cstheme="majorBidi"/>
                <w:color w:val="000000"/>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ESS8</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Cultural Heritage</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of intangible cultural heritage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intangible cultural heritage when the project intends to commercialize such heritage</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cultural heritage requirements when </w:t>
            </w:r>
            <w:r w:rsidRPr="00944F46">
              <w:rPr>
                <w:rFonts w:ascii="Times New Roman" w:hAnsi="Times New Roman"/>
                <w:sz w:val="24"/>
                <w:szCs w:val="24"/>
              </w:rPr>
              <w:lastRenderedPageBreak/>
              <w:t>cultural heritage has not been legally protected or previously identified or disturbed</w:t>
            </w:r>
          </w:p>
        </w:tc>
        <w:tc>
          <w:tcPr>
            <w:tcW w:w="7650" w:type="dxa"/>
          </w:tcPr>
          <w:p w:rsidR="00944F46" w:rsidRPr="004B014C" w:rsidRDefault="00944F46" w:rsidP="004B014C">
            <w:pPr>
              <w:jc w:val="both"/>
              <w:rPr>
                <w:rFonts w:asciiTheme="majorBidi" w:hAnsiTheme="majorBidi" w:cstheme="majorBidi"/>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ESS9</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Financial Intermediaries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standard to FI subprojects and resource implications depending on risk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Harmonization of approach with IFC and Equator Banks </w:t>
            </w:r>
          </w:p>
        </w:tc>
        <w:tc>
          <w:tcPr>
            <w:tcW w:w="7650" w:type="dxa"/>
          </w:tcPr>
          <w:p w:rsidR="00944F46" w:rsidRPr="00FB0DE9" w:rsidRDefault="00944F46" w:rsidP="00FB0DE9">
            <w:pPr>
              <w:ind w:left="-18"/>
              <w:jc w:val="both"/>
              <w:rPr>
                <w:rFonts w:ascii="Times New Roman" w:hAnsi="Times New Roman"/>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ESS10</w:t>
            </w:r>
          </w:p>
        </w:tc>
        <w:tc>
          <w:tcPr>
            <w:tcW w:w="2160" w:type="dxa"/>
            <w:shd w:val="clear" w:color="auto" w:fill="E7E6E6" w:themeFill="background2"/>
          </w:tcPr>
          <w:p w:rsidR="00944F46" w:rsidRPr="00944F46" w:rsidRDefault="00944F46" w:rsidP="00071BD2">
            <w:pPr>
              <w:rPr>
                <w:rFonts w:ascii="Times New Roman" w:hAnsi="Times New Roman" w:cs="Times New Roman"/>
                <w:sz w:val="24"/>
                <w:szCs w:val="24"/>
              </w:rPr>
            </w:pPr>
            <w:r w:rsidRPr="00944F46">
              <w:rPr>
                <w:rFonts w:ascii="Times New Roman" w:hAnsi="Times New Roman" w:cs="Times New Roman"/>
                <w:sz w:val="24"/>
                <w:szCs w:val="24"/>
              </w:rPr>
              <w:t>Stakeholder engagement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identification of project stakeholders and nature of engagement</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borrowing countries or implementing agencies in identifying project stakeholders</w:t>
            </w:r>
          </w:p>
        </w:tc>
        <w:tc>
          <w:tcPr>
            <w:tcW w:w="7650" w:type="dxa"/>
          </w:tcPr>
          <w:p w:rsidR="00885D7D" w:rsidRPr="0053601A" w:rsidRDefault="00885D7D" w:rsidP="00740093">
            <w:pPr>
              <w:ind w:left="-18"/>
              <w:jc w:val="both"/>
              <w:rPr>
                <w:rFonts w:ascii="Times New Roman" w:hAnsi="Times New Roman"/>
                <w:color w:val="FF0000"/>
                <w:sz w:val="24"/>
                <w:szCs w:val="24"/>
              </w:rPr>
            </w:pPr>
          </w:p>
        </w:tc>
      </w:tr>
      <w:tr w:rsidR="00944F46" w:rsidRPr="00F248C2" w:rsidTr="00944F46">
        <w:tc>
          <w:tcPr>
            <w:tcW w:w="985" w:type="dxa"/>
            <w:vMerge w:val="restar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General</w:t>
            </w:r>
          </w:p>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C232FC">
            <w:pPr>
              <w:rPr>
                <w:rFonts w:ascii="Times New Roman" w:hAnsi="Times New Roman" w:cs="Times New Roman"/>
                <w:sz w:val="24"/>
                <w:szCs w:val="24"/>
              </w:rPr>
            </w:pPr>
            <w:r w:rsidRPr="00944F46">
              <w:rPr>
                <w:rFonts w:ascii="Times New Roman" w:hAnsi="Times New Roman" w:cs="Times New Roman"/>
                <w:sz w:val="24"/>
                <w:szCs w:val="24"/>
              </w:rPr>
              <w:t xml:space="preserve"> EHSG and GIIP</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hAnsi="Times New Roman"/>
                <w:sz w:val="24"/>
                <w:szCs w:val="24"/>
              </w:rPr>
              <w:t>Application of the Environmental, Health and Safety Guidelines (</w:t>
            </w:r>
            <w:r w:rsidRPr="00944F46">
              <w:rPr>
                <w:rFonts w:ascii="Times New Roman" w:eastAsiaTheme="minorEastAsia" w:hAnsi="Times New Roman"/>
                <w:sz w:val="24"/>
                <w:szCs w:val="24"/>
                <w:lang w:eastAsia="zh-CN"/>
              </w:rPr>
              <w:t xml:space="preserve">EHSGs) and </w:t>
            </w:r>
            <w:r w:rsidRPr="00944F46">
              <w:rPr>
                <w:rFonts w:ascii="Times New Roman" w:hAnsi="Times New Roman"/>
                <w:sz w:val="24"/>
                <w:szCs w:val="24"/>
              </w:rPr>
              <w:t>Good International Industry Practice (</w:t>
            </w:r>
            <w:r w:rsidRPr="00944F46">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7650" w:type="dxa"/>
          </w:tcPr>
          <w:p w:rsidR="00944F46" w:rsidRDefault="00944F46" w:rsidP="004B014C">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D07482">
            <w:pPr>
              <w:rPr>
                <w:rFonts w:ascii="Times New Roman" w:hAnsi="Times New Roman" w:cs="Times New Roman"/>
                <w:sz w:val="24"/>
                <w:szCs w:val="24"/>
              </w:rPr>
            </w:pPr>
            <w:r w:rsidRPr="00944F46">
              <w:rPr>
                <w:rFonts w:ascii="Times New Roman" w:hAnsi="Times New Roman" w:cs="Times New Roman"/>
                <w:sz w:val="24"/>
                <w:szCs w:val="24"/>
              </w:rPr>
              <w:t>Feasibility and resources for implementation</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lastRenderedPageBreak/>
              <w:t>Mitigation of additional burden and cost and options for improving implementation efficiency while maintaining effectiveness</w:t>
            </w:r>
          </w:p>
        </w:tc>
        <w:tc>
          <w:tcPr>
            <w:tcW w:w="7650" w:type="dxa"/>
          </w:tcPr>
          <w:p w:rsidR="00944F46" w:rsidRPr="00DE23DF" w:rsidRDefault="00DE23DF" w:rsidP="00DE23DF">
            <w:pPr>
              <w:pStyle w:val="ListParagraph"/>
              <w:numPr>
                <w:ilvl w:val="0"/>
                <w:numId w:val="20"/>
              </w:numPr>
              <w:jc w:val="both"/>
              <w:rPr>
                <w:rFonts w:ascii="Times New Roman" w:hAnsi="Times New Roman"/>
                <w:sz w:val="24"/>
                <w:szCs w:val="24"/>
              </w:rPr>
            </w:pPr>
            <w:r w:rsidRPr="00DE23DF">
              <w:rPr>
                <w:rFonts w:ascii="Times New Roman" w:hAnsi="Times New Roman"/>
                <w:sz w:val="24"/>
                <w:szCs w:val="24"/>
              </w:rPr>
              <w:lastRenderedPageBreak/>
              <w:t xml:space="preserve">There were questions on whether </w:t>
            </w:r>
            <w:r w:rsidR="007C3D19" w:rsidRPr="00DE23DF">
              <w:rPr>
                <w:rFonts w:ascii="Times New Roman" w:hAnsi="Times New Roman"/>
                <w:sz w:val="24"/>
                <w:szCs w:val="24"/>
              </w:rPr>
              <w:t>projects</w:t>
            </w:r>
            <w:r w:rsidRPr="00DE23DF">
              <w:rPr>
                <w:rFonts w:ascii="Times New Roman" w:hAnsi="Times New Roman"/>
                <w:sz w:val="24"/>
                <w:szCs w:val="24"/>
              </w:rPr>
              <w:t xml:space="preserve"> will</w:t>
            </w:r>
            <w:r w:rsidR="007C3D19" w:rsidRPr="00DE23DF">
              <w:rPr>
                <w:rFonts w:ascii="Times New Roman" w:hAnsi="Times New Roman"/>
                <w:sz w:val="24"/>
                <w:szCs w:val="24"/>
              </w:rPr>
              <w:t xml:space="preserve"> specify the need for specific expertise/safeguard focal points within the PIEs</w:t>
            </w:r>
            <w:r>
              <w:rPr>
                <w:rFonts w:ascii="Times New Roman" w:hAnsi="Times New Roman"/>
                <w:sz w:val="24"/>
                <w:szCs w:val="24"/>
              </w:rPr>
              <w:t xml:space="preserve">, and on the availability of </w:t>
            </w:r>
            <w:r w:rsidR="007C3D19" w:rsidRPr="00DE23DF">
              <w:rPr>
                <w:rFonts w:ascii="Times New Roman" w:hAnsi="Times New Roman"/>
                <w:sz w:val="24"/>
                <w:szCs w:val="24"/>
              </w:rPr>
              <w:t>additional financing to ensure this (in particular on OHS)</w:t>
            </w:r>
            <w:r>
              <w:rPr>
                <w:rFonts w:ascii="Times New Roman" w:hAnsi="Times New Roman"/>
                <w:sz w:val="24"/>
                <w:szCs w:val="24"/>
              </w:rPr>
              <w:t>.</w:t>
            </w: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Funding for client capacity building</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Approaches and areas of </w:t>
            </w:r>
            <w:r w:rsidRPr="00944F46">
              <w:rPr>
                <w:rFonts w:ascii="Times New Roman" w:hAnsi="Times New Roman"/>
                <w:color w:val="000000"/>
                <w:sz w:val="24"/>
                <w:szCs w:val="24"/>
              </w:rPr>
              <w:t>focus</w:t>
            </w:r>
            <w:r w:rsidRPr="00944F46">
              <w:rPr>
                <w:rFonts w:ascii="Times New Roman" w:hAnsi="Times New Roman"/>
                <w:sz w:val="24"/>
                <w:szCs w:val="24"/>
              </w:rPr>
              <w:t xml:space="preserve">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implementing the ESF in situations with capacity constraints, e.g., FCS, small states and emergency situations</w:t>
            </w:r>
          </w:p>
        </w:tc>
        <w:tc>
          <w:tcPr>
            <w:tcW w:w="7650" w:type="dxa"/>
          </w:tcPr>
          <w:p w:rsidR="00D26D02" w:rsidRPr="004B014C" w:rsidRDefault="00D26D02" w:rsidP="000B23D2">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color w:val="000000"/>
                <w:sz w:val="24"/>
                <w:szCs w:val="24"/>
              </w:rPr>
            </w:pPr>
            <w:r w:rsidRPr="00944F46">
              <w:rPr>
                <w:rFonts w:ascii="Times New Roman" w:hAnsi="Times New Roman" w:cs="Times New Roman"/>
                <w:color w:val="000000"/>
                <w:sz w:val="24"/>
                <w:szCs w:val="24"/>
              </w:rPr>
              <w:t>Disclosure</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Timing of the preparation and disclosure of specific environmental and social impact assessment documents (related to ESS1 and ESS10)</w:t>
            </w:r>
          </w:p>
        </w:tc>
        <w:tc>
          <w:tcPr>
            <w:tcW w:w="7650" w:type="dxa"/>
          </w:tcPr>
          <w:p w:rsidR="00944F46" w:rsidRDefault="00944F46" w:rsidP="00FB0DE9">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sz w:val="24"/>
                <w:szCs w:val="24"/>
              </w:rPr>
              <w:t>Implementation of the ESF</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Bank internal capacity building, resourcing, and behavioral change in order to successfully implement the ESF</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Ways of reaching mutual understanding between Borrower and Bank on issues of difficult interpretation</w:t>
            </w:r>
          </w:p>
        </w:tc>
        <w:tc>
          <w:tcPr>
            <w:tcW w:w="7650" w:type="dxa"/>
          </w:tcPr>
          <w:p w:rsidR="00944F46" w:rsidRDefault="00944F46" w:rsidP="004B014C">
            <w:pPr>
              <w:pStyle w:val="ListParagraph"/>
              <w:ind w:left="342"/>
              <w:jc w:val="both"/>
              <w:rPr>
                <w:rFonts w:ascii="Times New Roman" w:hAnsi="Times New Roman"/>
                <w:sz w:val="24"/>
                <w:szCs w:val="24"/>
              </w:rPr>
            </w:pPr>
          </w:p>
        </w:tc>
      </w:tr>
      <w:tr w:rsidR="00071885" w:rsidRPr="00F248C2" w:rsidTr="00C3310F">
        <w:tc>
          <w:tcPr>
            <w:tcW w:w="6655" w:type="dxa"/>
            <w:gridSpan w:val="3"/>
            <w:shd w:val="clear" w:color="auto" w:fill="E7E6E6" w:themeFill="background2"/>
          </w:tcPr>
          <w:p w:rsidR="00071885" w:rsidRDefault="00071885" w:rsidP="00071885">
            <w:pPr>
              <w:jc w:val="both"/>
              <w:rPr>
                <w:rFonts w:ascii="Times New Roman" w:hAnsi="Times New Roman"/>
                <w:sz w:val="24"/>
                <w:szCs w:val="24"/>
              </w:rPr>
            </w:pPr>
            <w:r>
              <w:rPr>
                <w:rFonts w:ascii="Times New Roman" w:hAnsi="Times New Roman"/>
                <w:sz w:val="24"/>
                <w:szCs w:val="24"/>
              </w:rPr>
              <w:t>Other issues</w:t>
            </w:r>
          </w:p>
          <w:p w:rsidR="0013430C" w:rsidRDefault="0013430C" w:rsidP="00071885">
            <w:pPr>
              <w:jc w:val="both"/>
              <w:rPr>
                <w:rFonts w:ascii="Times New Roman" w:hAnsi="Times New Roman"/>
                <w:sz w:val="24"/>
                <w:szCs w:val="24"/>
              </w:rPr>
            </w:pPr>
          </w:p>
          <w:p w:rsidR="00071885" w:rsidRDefault="00071885" w:rsidP="00071885">
            <w:pPr>
              <w:jc w:val="both"/>
              <w:rPr>
                <w:rFonts w:ascii="Times New Roman" w:hAnsi="Times New Roman"/>
                <w:sz w:val="24"/>
                <w:szCs w:val="24"/>
              </w:rPr>
            </w:pPr>
          </w:p>
          <w:p w:rsidR="00071885" w:rsidRPr="00071885" w:rsidRDefault="00071885" w:rsidP="00071885">
            <w:pPr>
              <w:jc w:val="both"/>
              <w:rPr>
                <w:rFonts w:ascii="Times New Roman" w:hAnsi="Times New Roman"/>
                <w:sz w:val="24"/>
                <w:szCs w:val="24"/>
              </w:rPr>
            </w:pPr>
          </w:p>
        </w:tc>
        <w:tc>
          <w:tcPr>
            <w:tcW w:w="7650" w:type="dxa"/>
          </w:tcPr>
          <w:p w:rsidR="00DE23DF" w:rsidRDefault="00DE23DF" w:rsidP="00DE23DF">
            <w:pPr>
              <w:pStyle w:val="ListParagraph"/>
              <w:numPr>
                <w:ilvl w:val="0"/>
                <w:numId w:val="20"/>
              </w:numPr>
              <w:jc w:val="both"/>
              <w:rPr>
                <w:rFonts w:ascii="Times New Roman" w:hAnsi="Times New Roman"/>
                <w:sz w:val="24"/>
                <w:szCs w:val="24"/>
              </w:rPr>
            </w:pPr>
            <w:r w:rsidRPr="00DE23DF">
              <w:rPr>
                <w:rFonts w:ascii="Times New Roman" w:hAnsi="Times New Roman"/>
                <w:sz w:val="24"/>
                <w:szCs w:val="24"/>
              </w:rPr>
              <w:t>Participants inquired whether</w:t>
            </w:r>
            <w:r w:rsidR="0013430C" w:rsidRPr="00DE23DF">
              <w:rPr>
                <w:rFonts w:ascii="Times New Roman" w:hAnsi="Times New Roman"/>
                <w:sz w:val="24"/>
                <w:szCs w:val="24"/>
              </w:rPr>
              <w:t xml:space="preserve"> the outstanding issues </w:t>
            </w:r>
            <w:r w:rsidRPr="00DE23DF">
              <w:rPr>
                <w:rFonts w:ascii="Times New Roman" w:hAnsi="Times New Roman"/>
                <w:sz w:val="24"/>
                <w:szCs w:val="24"/>
              </w:rPr>
              <w:t xml:space="preserve">are </w:t>
            </w:r>
            <w:r w:rsidR="0013430C" w:rsidRPr="00DE23DF">
              <w:rPr>
                <w:rFonts w:ascii="Times New Roman" w:hAnsi="Times New Roman"/>
                <w:sz w:val="24"/>
                <w:szCs w:val="24"/>
              </w:rPr>
              <w:t>in order of importance</w:t>
            </w:r>
            <w:r w:rsidRPr="00DE23DF">
              <w:rPr>
                <w:rFonts w:ascii="Times New Roman" w:hAnsi="Times New Roman"/>
                <w:sz w:val="24"/>
                <w:szCs w:val="24"/>
              </w:rPr>
              <w:t>.</w:t>
            </w:r>
          </w:p>
          <w:p w:rsidR="0079088F" w:rsidRPr="00DE23DF" w:rsidRDefault="00DE23DF" w:rsidP="00DE23DF">
            <w:pPr>
              <w:pStyle w:val="ListParagraph"/>
              <w:numPr>
                <w:ilvl w:val="0"/>
                <w:numId w:val="20"/>
              </w:numPr>
              <w:jc w:val="both"/>
              <w:rPr>
                <w:rFonts w:ascii="Times New Roman" w:hAnsi="Times New Roman"/>
                <w:sz w:val="24"/>
                <w:szCs w:val="24"/>
              </w:rPr>
            </w:pPr>
            <w:r>
              <w:rPr>
                <w:rFonts w:ascii="Times New Roman" w:hAnsi="Times New Roman"/>
                <w:sz w:val="24"/>
                <w:szCs w:val="24"/>
              </w:rPr>
              <w:t xml:space="preserve">There were requests to clarify defined </w:t>
            </w:r>
            <w:r w:rsidR="0051311A" w:rsidRPr="00DE23DF">
              <w:rPr>
                <w:rFonts w:ascii="Times New Roman" w:hAnsi="Times New Roman"/>
                <w:sz w:val="24"/>
                <w:szCs w:val="24"/>
              </w:rPr>
              <w:t xml:space="preserve">outcomes-based approach </w:t>
            </w:r>
            <w:r>
              <w:rPr>
                <w:rFonts w:ascii="Times New Roman" w:hAnsi="Times New Roman"/>
                <w:sz w:val="24"/>
                <w:szCs w:val="24"/>
              </w:rPr>
              <w:t>and</w:t>
            </w:r>
            <w:r w:rsidR="0054527A" w:rsidRPr="00DE23DF">
              <w:rPr>
                <w:rFonts w:ascii="Times New Roman" w:hAnsi="Times New Roman"/>
                <w:sz w:val="24"/>
                <w:szCs w:val="24"/>
              </w:rPr>
              <w:t xml:space="preserve"> “</w:t>
            </w:r>
            <w:r w:rsidR="0079088F" w:rsidRPr="00DE23DF">
              <w:rPr>
                <w:rFonts w:ascii="Times New Roman" w:hAnsi="Times New Roman"/>
                <w:sz w:val="24"/>
                <w:szCs w:val="24"/>
              </w:rPr>
              <w:t>results oriented</w:t>
            </w:r>
            <w:r w:rsidR="00D74C4F" w:rsidRPr="00DE23DF">
              <w:rPr>
                <w:rFonts w:ascii="Times New Roman" w:hAnsi="Times New Roman"/>
                <w:sz w:val="24"/>
                <w:szCs w:val="24"/>
              </w:rPr>
              <w:t>”</w:t>
            </w:r>
            <w:r w:rsidR="0079088F" w:rsidRPr="00DE23DF">
              <w:rPr>
                <w:rFonts w:ascii="Times New Roman" w:hAnsi="Times New Roman"/>
                <w:sz w:val="24"/>
                <w:szCs w:val="24"/>
              </w:rPr>
              <w:t xml:space="preserve"> </w:t>
            </w:r>
          </w:p>
          <w:p w:rsidR="009C462C" w:rsidRDefault="00DE23DF" w:rsidP="009C462C">
            <w:pPr>
              <w:pStyle w:val="ListParagraph"/>
              <w:numPr>
                <w:ilvl w:val="0"/>
                <w:numId w:val="20"/>
              </w:numPr>
              <w:jc w:val="both"/>
              <w:rPr>
                <w:rFonts w:ascii="Times New Roman" w:hAnsi="Times New Roman"/>
                <w:sz w:val="24"/>
                <w:szCs w:val="24"/>
              </w:rPr>
            </w:pPr>
            <w:r>
              <w:rPr>
                <w:rFonts w:ascii="Times New Roman" w:hAnsi="Times New Roman"/>
                <w:sz w:val="24"/>
                <w:szCs w:val="24"/>
              </w:rPr>
              <w:t xml:space="preserve">There were concerns </w:t>
            </w:r>
            <w:r w:rsidR="0051311A" w:rsidRPr="00DE23DF">
              <w:rPr>
                <w:rFonts w:ascii="Times New Roman" w:hAnsi="Times New Roman"/>
                <w:sz w:val="24"/>
                <w:szCs w:val="24"/>
              </w:rPr>
              <w:t>in Morocco that precautionary approach implies not taking action</w:t>
            </w:r>
          </w:p>
          <w:p w:rsidR="00D15891" w:rsidRDefault="009C462C" w:rsidP="00D15891">
            <w:pPr>
              <w:pStyle w:val="ListParagraph"/>
              <w:numPr>
                <w:ilvl w:val="0"/>
                <w:numId w:val="20"/>
              </w:numPr>
              <w:jc w:val="both"/>
              <w:rPr>
                <w:rFonts w:ascii="Times New Roman" w:hAnsi="Times New Roman"/>
                <w:sz w:val="24"/>
                <w:szCs w:val="24"/>
              </w:rPr>
            </w:pPr>
            <w:r>
              <w:rPr>
                <w:rFonts w:ascii="Times New Roman" w:hAnsi="Times New Roman"/>
                <w:sz w:val="24"/>
                <w:szCs w:val="24"/>
              </w:rPr>
              <w:t>Someone asked a question on w</w:t>
            </w:r>
            <w:r w:rsidR="00B85FB9" w:rsidRPr="009C462C">
              <w:rPr>
                <w:rFonts w:ascii="Times New Roman" w:hAnsi="Times New Roman"/>
                <w:sz w:val="24"/>
                <w:szCs w:val="24"/>
              </w:rPr>
              <w:t xml:space="preserve">hen </w:t>
            </w:r>
            <w:r w:rsidRPr="009C462C">
              <w:rPr>
                <w:rFonts w:ascii="Times New Roman" w:hAnsi="Times New Roman"/>
                <w:sz w:val="24"/>
                <w:szCs w:val="24"/>
              </w:rPr>
              <w:t>the ESF will</w:t>
            </w:r>
            <w:r w:rsidR="00B85FB9" w:rsidRPr="009C462C">
              <w:rPr>
                <w:rFonts w:ascii="Times New Roman" w:hAnsi="Times New Roman"/>
                <w:sz w:val="24"/>
                <w:szCs w:val="24"/>
              </w:rPr>
              <w:t xml:space="preserve"> become effective</w:t>
            </w:r>
            <w:r>
              <w:rPr>
                <w:rFonts w:ascii="Times New Roman" w:hAnsi="Times New Roman"/>
                <w:sz w:val="24"/>
                <w:szCs w:val="24"/>
              </w:rPr>
              <w:t>.</w:t>
            </w:r>
          </w:p>
          <w:p w:rsidR="00D15891" w:rsidRDefault="00D15891" w:rsidP="00D15891">
            <w:pPr>
              <w:pStyle w:val="ListParagraph"/>
              <w:numPr>
                <w:ilvl w:val="0"/>
                <w:numId w:val="20"/>
              </w:numPr>
              <w:jc w:val="both"/>
              <w:rPr>
                <w:rFonts w:ascii="Times New Roman" w:hAnsi="Times New Roman"/>
                <w:sz w:val="24"/>
                <w:szCs w:val="24"/>
              </w:rPr>
            </w:pPr>
            <w:r>
              <w:rPr>
                <w:rFonts w:ascii="Times New Roman" w:hAnsi="Times New Roman"/>
                <w:sz w:val="24"/>
                <w:szCs w:val="24"/>
              </w:rPr>
              <w:lastRenderedPageBreak/>
              <w:t xml:space="preserve">There was a request </w:t>
            </w:r>
            <w:r w:rsidR="000D76E8" w:rsidRPr="00D15891">
              <w:rPr>
                <w:rFonts w:ascii="Times New Roman" w:hAnsi="Times New Roman"/>
                <w:sz w:val="24"/>
                <w:szCs w:val="24"/>
              </w:rPr>
              <w:t>to review some terminology and align with those of international conventions.</w:t>
            </w:r>
          </w:p>
          <w:p w:rsidR="00D15891" w:rsidRDefault="00D15891" w:rsidP="00D15891">
            <w:pPr>
              <w:pStyle w:val="ListParagraph"/>
              <w:numPr>
                <w:ilvl w:val="0"/>
                <w:numId w:val="20"/>
              </w:numPr>
              <w:jc w:val="both"/>
              <w:rPr>
                <w:rFonts w:ascii="Times New Roman" w:hAnsi="Times New Roman"/>
                <w:sz w:val="24"/>
                <w:szCs w:val="24"/>
              </w:rPr>
            </w:pPr>
            <w:r>
              <w:rPr>
                <w:rFonts w:ascii="Times New Roman" w:hAnsi="Times New Roman"/>
                <w:sz w:val="24"/>
                <w:szCs w:val="24"/>
              </w:rPr>
              <w:t>Participants stated that Morocco should</w:t>
            </w:r>
            <w:r w:rsidR="000D76E8" w:rsidRPr="00D15891">
              <w:rPr>
                <w:rFonts w:ascii="Times New Roman" w:hAnsi="Times New Roman"/>
                <w:sz w:val="24"/>
                <w:szCs w:val="24"/>
              </w:rPr>
              <w:t xml:space="preserve"> have a clear </w:t>
            </w:r>
            <w:r>
              <w:rPr>
                <w:rFonts w:ascii="Times New Roman" w:hAnsi="Times New Roman"/>
                <w:sz w:val="24"/>
                <w:szCs w:val="24"/>
              </w:rPr>
              <w:t xml:space="preserve">specific </w:t>
            </w:r>
            <w:r w:rsidR="000D76E8" w:rsidRPr="00D15891">
              <w:rPr>
                <w:rFonts w:ascii="Times New Roman" w:hAnsi="Times New Roman"/>
                <w:sz w:val="24"/>
                <w:szCs w:val="24"/>
              </w:rPr>
              <w:t>framework.</w:t>
            </w:r>
          </w:p>
          <w:p w:rsidR="00D15891" w:rsidRDefault="00D15891" w:rsidP="00D15891">
            <w:pPr>
              <w:pStyle w:val="ListParagraph"/>
              <w:numPr>
                <w:ilvl w:val="0"/>
                <w:numId w:val="20"/>
              </w:numPr>
              <w:jc w:val="both"/>
              <w:rPr>
                <w:rFonts w:ascii="Times New Roman" w:hAnsi="Times New Roman"/>
                <w:sz w:val="24"/>
                <w:szCs w:val="24"/>
              </w:rPr>
            </w:pPr>
            <w:r>
              <w:rPr>
                <w:rFonts w:ascii="Times New Roman" w:hAnsi="Times New Roman"/>
                <w:sz w:val="24"/>
                <w:szCs w:val="24"/>
              </w:rPr>
              <w:t xml:space="preserve">Someone commented that </w:t>
            </w:r>
            <w:r w:rsidR="008E3694" w:rsidRPr="00D15891">
              <w:rPr>
                <w:rFonts w:ascii="Times New Roman" w:hAnsi="Times New Roman"/>
                <w:sz w:val="24"/>
                <w:szCs w:val="24"/>
              </w:rPr>
              <w:t>ESS 5 objective fifth bullet should recognize the principle of integrated approach in resettlement policy</w:t>
            </w:r>
          </w:p>
          <w:p w:rsidR="008E3694" w:rsidRPr="00D15891" w:rsidRDefault="00D15891" w:rsidP="00D15891">
            <w:pPr>
              <w:pStyle w:val="ListParagraph"/>
              <w:numPr>
                <w:ilvl w:val="0"/>
                <w:numId w:val="20"/>
              </w:numPr>
              <w:jc w:val="both"/>
              <w:rPr>
                <w:rFonts w:ascii="Times New Roman" w:hAnsi="Times New Roman"/>
                <w:sz w:val="24"/>
                <w:szCs w:val="24"/>
              </w:rPr>
            </w:pPr>
            <w:r>
              <w:rPr>
                <w:rFonts w:ascii="Times New Roman" w:hAnsi="Times New Roman"/>
                <w:sz w:val="24"/>
                <w:szCs w:val="24"/>
              </w:rPr>
              <w:t>Participants believed that i</w:t>
            </w:r>
            <w:r w:rsidR="001C24F4" w:rsidRPr="00D15891">
              <w:rPr>
                <w:rFonts w:ascii="Times New Roman" w:hAnsi="Times New Roman"/>
                <w:sz w:val="24"/>
                <w:szCs w:val="24"/>
              </w:rPr>
              <w:t xml:space="preserve">t is important that donors harmonize their requirements and not have borrowers repeating the same </w:t>
            </w:r>
            <w:r w:rsidR="001446A9" w:rsidRPr="00D15891">
              <w:rPr>
                <w:rFonts w:ascii="Times New Roman" w:hAnsi="Times New Roman"/>
                <w:sz w:val="24"/>
                <w:szCs w:val="24"/>
              </w:rPr>
              <w:t>thing again and again for each.</w:t>
            </w:r>
          </w:p>
          <w:p w:rsidR="00FD7599" w:rsidRPr="00FB0DE9" w:rsidRDefault="00FD7599" w:rsidP="00FB0DE9">
            <w:pPr>
              <w:jc w:val="both"/>
              <w:rPr>
                <w:rFonts w:ascii="Times New Roman" w:hAnsi="Times New Roman"/>
                <w:sz w:val="24"/>
                <w:szCs w:val="24"/>
              </w:rPr>
            </w:pPr>
          </w:p>
        </w:tc>
      </w:tr>
    </w:tbl>
    <w:p w:rsidR="00F248C2" w:rsidRPr="00F248C2" w:rsidRDefault="00F248C2" w:rsidP="00F248C2">
      <w:pPr>
        <w:rPr>
          <w:rFonts w:ascii="Times New Roman" w:hAnsi="Times New Roman" w:cs="Times New Roman"/>
          <w:sz w:val="24"/>
          <w:szCs w:val="24"/>
        </w:rPr>
      </w:pPr>
    </w:p>
    <w:sectPr w:rsidR="00F248C2" w:rsidRPr="00F248C2"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E01" w:rsidRDefault="007C5E01" w:rsidP="002A2CFE">
      <w:pPr>
        <w:spacing w:after="0" w:line="240" w:lineRule="auto"/>
      </w:pPr>
      <w:r>
        <w:separator/>
      </w:r>
    </w:p>
  </w:endnote>
  <w:endnote w:type="continuationSeparator" w:id="0">
    <w:p w:rsidR="007C5E01" w:rsidRDefault="007C5E01" w:rsidP="002A2CFE">
      <w:pPr>
        <w:spacing w:after="0" w:line="240" w:lineRule="auto"/>
      </w:pPr>
      <w:r>
        <w:continuationSeparator/>
      </w:r>
    </w:p>
  </w:endnote>
  <w:endnote w:type="continuationNotice" w:id="1">
    <w:p w:rsidR="007C5E01" w:rsidRDefault="007C5E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B32950" w:rsidRPr="00B32950" w:rsidRDefault="00B32950">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9D305F">
          <w:rPr>
            <w:rFonts w:ascii="Times New Roman" w:hAnsi="Times New Roman" w:cs="Times New Roman"/>
            <w:noProof/>
            <w:sz w:val="20"/>
            <w:szCs w:val="20"/>
          </w:rPr>
          <w:t>9</w:t>
        </w:r>
        <w:r w:rsidRPr="00B32950">
          <w:rPr>
            <w:rFonts w:ascii="Times New Roman" w:hAnsi="Times New Roman" w:cs="Times New Roman"/>
            <w:noProof/>
            <w:sz w:val="20"/>
            <w:szCs w:val="20"/>
          </w:rPr>
          <w:fldChar w:fldCharType="end"/>
        </w:r>
      </w:p>
    </w:sdtContent>
  </w:sdt>
  <w:p w:rsidR="00B045EF" w:rsidRDefault="00B0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E01" w:rsidRDefault="007C5E01" w:rsidP="002A2CFE">
      <w:pPr>
        <w:spacing w:after="0" w:line="240" w:lineRule="auto"/>
      </w:pPr>
      <w:r>
        <w:separator/>
      </w:r>
    </w:p>
  </w:footnote>
  <w:footnote w:type="continuationSeparator" w:id="0">
    <w:p w:rsidR="007C5E01" w:rsidRDefault="007C5E01" w:rsidP="002A2CFE">
      <w:pPr>
        <w:spacing w:after="0" w:line="240" w:lineRule="auto"/>
      </w:pPr>
      <w:r>
        <w:continuationSeparator/>
      </w:r>
    </w:p>
  </w:footnote>
  <w:footnote w:type="continuationNotice" w:id="1">
    <w:p w:rsidR="007C5E01" w:rsidRDefault="007C5E0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EF" w:rsidRPr="00641839" w:rsidRDefault="00701A96"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23245"/>
    <w:multiLevelType w:val="hybridMultilevel"/>
    <w:tmpl w:val="6A3617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D6A00"/>
    <w:multiLevelType w:val="hybridMultilevel"/>
    <w:tmpl w:val="C40A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C7410"/>
    <w:multiLevelType w:val="hybridMultilevel"/>
    <w:tmpl w:val="C6D0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34C07A07"/>
    <w:multiLevelType w:val="hybridMultilevel"/>
    <w:tmpl w:val="60EC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B3E6C"/>
    <w:multiLevelType w:val="hybridMultilevel"/>
    <w:tmpl w:val="D0166C1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15:restartNumberingAfterBreak="0">
    <w:nsid w:val="44CD34CC"/>
    <w:multiLevelType w:val="hybridMultilevel"/>
    <w:tmpl w:val="0B68E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0221A"/>
    <w:multiLevelType w:val="hybridMultilevel"/>
    <w:tmpl w:val="E0EE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8"/>
  </w:num>
  <w:num w:numId="5">
    <w:abstractNumId w:val="0"/>
  </w:num>
  <w:num w:numId="6">
    <w:abstractNumId w:val="4"/>
  </w:num>
  <w:num w:numId="7">
    <w:abstractNumId w:val="6"/>
  </w:num>
  <w:num w:numId="8">
    <w:abstractNumId w:val="17"/>
  </w:num>
  <w:num w:numId="9">
    <w:abstractNumId w:val="15"/>
  </w:num>
  <w:num w:numId="10">
    <w:abstractNumId w:val="5"/>
  </w:num>
  <w:num w:numId="11">
    <w:abstractNumId w:val="11"/>
  </w:num>
  <w:num w:numId="12">
    <w:abstractNumId w:val="18"/>
  </w:num>
  <w:num w:numId="13">
    <w:abstractNumId w:val="19"/>
  </w:num>
  <w:num w:numId="14">
    <w:abstractNumId w:val="13"/>
  </w:num>
  <w:num w:numId="15">
    <w:abstractNumId w:val="1"/>
  </w:num>
  <w:num w:numId="16">
    <w:abstractNumId w:val="7"/>
  </w:num>
  <w:num w:numId="17">
    <w:abstractNumId w:val="12"/>
  </w:num>
  <w:num w:numId="18">
    <w:abstractNumId w:val="3"/>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20167"/>
    <w:rsid w:val="0002241D"/>
    <w:rsid w:val="000260EF"/>
    <w:rsid w:val="00026364"/>
    <w:rsid w:val="00027054"/>
    <w:rsid w:val="000336A3"/>
    <w:rsid w:val="00037EE7"/>
    <w:rsid w:val="00040B41"/>
    <w:rsid w:val="000419FF"/>
    <w:rsid w:val="00041D89"/>
    <w:rsid w:val="00042513"/>
    <w:rsid w:val="00047C4E"/>
    <w:rsid w:val="00053362"/>
    <w:rsid w:val="0005339B"/>
    <w:rsid w:val="00055656"/>
    <w:rsid w:val="00071885"/>
    <w:rsid w:val="00071BD2"/>
    <w:rsid w:val="00073D66"/>
    <w:rsid w:val="000811A8"/>
    <w:rsid w:val="000830BB"/>
    <w:rsid w:val="000833C2"/>
    <w:rsid w:val="00091E8A"/>
    <w:rsid w:val="000932B4"/>
    <w:rsid w:val="00095B65"/>
    <w:rsid w:val="000A17BB"/>
    <w:rsid w:val="000A1BBB"/>
    <w:rsid w:val="000A1CA2"/>
    <w:rsid w:val="000A3A99"/>
    <w:rsid w:val="000B23D2"/>
    <w:rsid w:val="000B33E5"/>
    <w:rsid w:val="000B6D97"/>
    <w:rsid w:val="000C2C9A"/>
    <w:rsid w:val="000C379E"/>
    <w:rsid w:val="000D207A"/>
    <w:rsid w:val="000D289A"/>
    <w:rsid w:val="000D5C4B"/>
    <w:rsid w:val="000D76E8"/>
    <w:rsid w:val="000E6821"/>
    <w:rsid w:val="000F4BFE"/>
    <w:rsid w:val="000F4D29"/>
    <w:rsid w:val="000F7552"/>
    <w:rsid w:val="00102BA4"/>
    <w:rsid w:val="00105808"/>
    <w:rsid w:val="00106583"/>
    <w:rsid w:val="001078F2"/>
    <w:rsid w:val="00114A4D"/>
    <w:rsid w:val="00122172"/>
    <w:rsid w:val="0012279D"/>
    <w:rsid w:val="001341BB"/>
    <w:rsid w:val="0013430C"/>
    <w:rsid w:val="00135480"/>
    <w:rsid w:val="001409EF"/>
    <w:rsid w:val="00143016"/>
    <w:rsid w:val="00143AFC"/>
    <w:rsid w:val="001446A9"/>
    <w:rsid w:val="00144C0D"/>
    <w:rsid w:val="00144F04"/>
    <w:rsid w:val="001458B4"/>
    <w:rsid w:val="001459D8"/>
    <w:rsid w:val="0015069A"/>
    <w:rsid w:val="0015108F"/>
    <w:rsid w:val="001602BA"/>
    <w:rsid w:val="00163038"/>
    <w:rsid w:val="00171F36"/>
    <w:rsid w:val="0017318F"/>
    <w:rsid w:val="00182A56"/>
    <w:rsid w:val="0018639F"/>
    <w:rsid w:val="0018792F"/>
    <w:rsid w:val="00193D0E"/>
    <w:rsid w:val="00197F14"/>
    <w:rsid w:val="001A2EB8"/>
    <w:rsid w:val="001B467B"/>
    <w:rsid w:val="001C24F4"/>
    <w:rsid w:val="001C5B10"/>
    <w:rsid w:val="001D3DB1"/>
    <w:rsid w:val="001D4666"/>
    <w:rsid w:val="001D7A18"/>
    <w:rsid w:val="001E55D1"/>
    <w:rsid w:val="001E61A5"/>
    <w:rsid w:val="00202567"/>
    <w:rsid w:val="00205480"/>
    <w:rsid w:val="0020711F"/>
    <w:rsid w:val="00217107"/>
    <w:rsid w:val="00217B9E"/>
    <w:rsid w:val="00224D63"/>
    <w:rsid w:val="00226BE3"/>
    <w:rsid w:val="00231881"/>
    <w:rsid w:val="002338A2"/>
    <w:rsid w:val="0023659A"/>
    <w:rsid w:val="00242AD8"/>
    <w:rsid w:val="00243F3E"/>
    <w:rsid w:val="00250D57"/>
    <w:rsid w:val="002513D5"/>
    <w:rsid w:val="002523DD"/>
    <w:rsid w:val="002530B6"/>
    <w:rsid w:val="00262E1C"/>
    <w:rsid w:val="00263542"/>
    <w:rsid w:val="002736E5"/>
    <w:rsid w:val="002744A1"/>
    <w:rsid w:val="00276204"/>
    <w:rsid w:val="00282F1B"/>
    <w:rsid w:val="0029188A"/>
    <w:rsid w:val="002952BD"/>
    <w:rsid w:val="002A096A"/>
    <w:rsid w:val="002A2CFE"/>
    <w:rsid w:val="002B19ED"/>
    <w:rsid w:val="002B217A"/>
    <w:rsid w:val="002B23D5"/>
    <w:rsid w:val="002B3D8A"/>
    <w:rsid w:val="002B4214"/>
    <w:rsid w:val="002B5F16"/>
    <w:rsid w:val="002C23C1"/>
    <w:rsid w:val="002D5BA1"/>
    <w:rsid w:val="002E75CF"/>
    <w:rsid w:val="002E7855"/>
    <w:rsid w:val="002F2CD2"/>
    <w:rsid w:val="002F45A4"/>
    <w:rsid w:val="00300C38"/>
    <w:rsid w:val="003025C5"/>
    <w:rsid w:val="00315C22"/>
    <w:rsid w:val="003202FE"/>
    <w:rsid w:val="00327EC9"/>
    <w:rsid w:val="00331AB4"/>
    <w:rsid w:val="003337E0"/>
    <w:rsid w:val="0035406A"/>
    <w:rsid w:val="00355F4A"/>
    <w:rsid w:val="00356796"/>
    <w:rsid w:val="00366948"/>
    <w:rsid w:val="00381278"/>
    <w:rsid w:val="00381AD4"/>
    <w:rsid w:val="00383C66"/>
    <w:rsid w:val="003852D6"/>
    <w:rsid w:val="00394CA5"/>
    <w:rsid w:val="003A164E"/>
    <w:rsid w:val="003A3AFF"/>
    <w:rsid w:val="003A647D"/>
    <w:rsid w:val="003B0F7B"/>
    <w:rsid w:val="003B155E"/>
    <w:rsid w:val="003B3DBC"/>
    <w:rsid w:val="003B5F46"/>
    <w:rsid w:val="003B603D"/>
    <w:rsid w:val="003D11E6"/>
    <w:rsid w:val="003D4A7B"/>
    <w:rsid w:val="003E4EC3"/>
    <w:rsid w:val="003E7BBA"/>
    <w:rsid w:val="003F1223"/>
    <w:rsid w:val="003F36C9"/>
    <w:rsid w:val="003F723C"/>
    <w:rsid w:val="00404676"/>
    <w:rsid w:val="00412FE5"/>
    <w:rsid w:val="00420CFF"/>
    <w:rsid w:val="004241C3"/>
    <w:rsid w:val="004256AD"/>
    <w:rsid w:val="00426441"/>
    <w:rsid w:val="004269B4"/>
    <w:rsid w:val="00426EAF"/>
    <w:rsid w:val="0043075D"/>
    <w:rsid w:val="00432368"/>
    <w:rsid w:val="00442C84"/>
    <w:rsid w:val="00444D49"/>
    <w:rsid w:val="00446F4F"/>
    <w:rsid w:val="00447B65"/>
    <w:rsid w:val="00452976"/>
    <w:rsid w:val="004646E2"/>
    <w:rsid w:val="004716A6"/>
    <w:rsid w:val="00477137"/>
    <w:rsid w:val="004808FE"/>
    <w:rsid w:val="0049193E"/>
    <w:rsid w:val="00493231"/>
    <w:rsid w:val="004A022A"/>
    <w:rsid w:val="004A7E4C"/>
    <w:rsid w:val="004B014C"/>
    <w:rsid w:val="004B42DC"/>
    <w:rsid w:val="004B75C6"/>
    <w:rsid w:val="004C660E"/>
    <w:rsid w:val="004C788C"/>
    <w:rsid w:val="004D1AC7"/>
    <w:rsid w:val="004D1AE5"/>
    <w:rsid w:val="004E15D0"/>
    <w:rsid w:val="004E3AAD"/>
    <w:rsid w:val="004F11ED"/>
    <w:rsid w:val="004F7D61"/>
    <w:rsid w:val="00501FC4"/>
    <w:rsid w:val="005032BD"/>
    <w:rsid w:val="005039CD"/>
    <w:rsid w:val="0051172F"/>
    <w:rsid w:val="0051311A"/>
    <w:rsid w:val="00523D1A"/>
    <w:rsid w:val="005277C3"/>
    <w:rsid w:val="00527CA3"/>
    <w:rsid w:val="0053601A"/>
    <w:rsid w:val="0054527A"/>
    <w:rsid w:val="005566FF"/>
    <w:rsid w:val="00557376"/>
    <w:rsid w:val="00566F76"/>
    <w:rsid w:val="00570D27"/>
    <w:rsid w:val="005722EF"/>
    <w:rsid w:val="005818DD"/>
    <w:rsid w:val="00586B31"/>
    <w:rsid w:val="00587E9E"/>
    <w:rsid w:val="005907B4"/>
    <w:rsid w:val="005A2B56"/>
    <w:rsid w:val="005C2560"/>
    <w:rsid w:val="005C5275"/>
    <w:rsid w:val="005D31D7"/>
    <w:rsid w:val="005D3B1D"/>
    <w:rsid w:val="005D6FC2"/>
    <w:rsid w:val="005E0E01"/>
    <w:rsid w:val="005E4057"/>
    <w:rsid w:val="005E4F6B"/>
    <w:rsid w:val="005E6F14"/>
    <w:rsid w:val="005E7DDD"/>
    <w:rsid w:val="005F2EEA"/>
    <w:rsid w:val="005F63C8"/>
    <w:rsid w:val="005F7AF0"/>
    <w:rsid w:val="00600956"/>
    <w:rsid w:val="00601D29"/>
    <w:rsid w:val="00624C2C"/>
    <w:rsid w:val="00626FC2"/>
    <w:rsid w:val="00634114"/>
    <w:rsid w:val="00635FF7"/>
    <w:rsid w:val="00641839"/>
    <w:rsid w:val="0064513A"/>
    <w:rsid w:val="0064687A"/>
    <w:rsid w:val="00651B88"/>
    <w:rsid w:val="00651C95"/>
    <w:rsid w:val="0065255F"/>
    <w:rsid w:val="006552FD"/>
    <w:rsid w:val="00655F4D"/>
    <w:rsid w:val="00656A43"/>
    <w:rsid w:val="00657348"/>
    <w:rsid w:val="00660CD3"/>
    <w:rsid w:val="006626AF"/>
    <w:rsid w:val="00666455"/>
    <w:rsid w:val="0067399E"/>
    <w:rsid w:val="00674337"/>
    <w:rsid w:val="00677D04"/>
    <w:rsid w:val="00680FAF"/>
    <w:rsid w:val="0068274C"/>
    <w:rsid w:val="006834E0"/>
    <w:rsid w:val="00692865"/>
    <w:rsid w:val="00693EF7"/>
    <w:rsid w:val="00694DA4"/>
    <w:rsid w:val="00695F09"/>
    <w:rsid w:val="00696412"/>
    <w:rsid w:val="006A2440"/>
    <w:rsid w:val="006A6B8C"/>
    <w:rsid w:val="006C013F"/>
    <w:rsid w:val="006C438B"/>
    <w:rsid w:val="006C6925"/>
    <w:rsid w:val="006D0315"/>
    <w:rsid w:val="006D0C7A"/>
    <w:rsid w:val="006D5F11"/>
    <w:rsid w:val="006E0FC0"/>
    <w:rsid w:val="006E5E73"/>
    <w:rsid w:val="006F10AD"/>
    <w:rsid w:val="006F1287"/>
    <w:rsid w:val="006F72CE"/>
    <w:rsid w:val="00701A96"/>
    <w:rsid w:val="00703AE3"/>
    <w:rsid w:val="0071523E"/>
    <w:rsid w:val="007162E0"/>
    <w:rsid w:val="00722EE5"/>
    <w:rsid w:val="00724014"/>
    <w:rsid w:val="00732E9B"/>
    <w:rsid w:val="00740093"/>
    <w:rsid w:val="0074685A"/>
    <w:rsid w:val="007507AB"/>
    <w:rsid w:val="00752A48"/>
    <w:rsid w:val="00754617"/>
    <w:rsid w:val="007563DC"/>
    <w:rsid w:val="00762609"/>
    <w:rsid w:val="00762E8F"/>
    <w:rsid w:val="0076753E"/>
    <w:rsid w:val="0077044E"/>
    <w:rsid w:val="00775C67"/>
    <w:rsid w:val="0077675F"/>
    <w:rsid w:val="00777D96"/>
    <w:rsid w:val="007815E1"/>
    <w:rsid w:val="00784151"/>
    <w:rsid w:val="007901C3"/>
    <w:rsid w:val="0079088F"/>
    <w:rsid w:val="007A67B8"/>
    <w:rsid w:val="007B23CA"/>
    <w:rsid w:val="007B366F"/>
    <w:rsid w:val="007C3D19"/>
    <w:rsid w:val="007C52D6"/>
    <w:rsid w:val="007C5E01"/>
    <w:rsid w:val="007D5A1B"/>
    <w:rsid w:val="007F1591"/>
    <w:rsid w:val="007F3C78"/>
    <w:rsid w:val="007F6E34"/>
    <w:rsid w:val="00806140"/>
    <w:rsid w:val="008065AA"/>
    <w:rsid w:val="008076E7"/>
    <w:rsid w:val="00813E78"/>
    <w:rsid w:val="008141AA"/>
    <w:rsid w:val="00816846"/>
    <w:rsid w:val="008177C2"/>
    <w:rsid w:val="00817CF6"/>
    <w:rsid w:val="0082495D"/>
    <w:rsid w:val="00830847"/>
    <w:rsid w:val="0083299A"/>
    <w:rsid w:val="00835B5D"/>
    <w:rsid w:val="00835F54"/>
    <w:rsid w:val="00847BC2"/>
    <w:rsid w:val="0085132C"/>
    <w:rsid w:val="00861101"/>
    <w:rsid w:val="00862832"/>
    <w:rsid w:val="00866392"/>
    <w:rsid w:val="00880AE0"/>
    <w:rsid w:val="00880E95"/>
    <w:rsid w:val="00881A95"/>
    <w:rsid w:val="00885D7D"/>
    <w:rsid w:val="008902BD"/>
    <w:rsid w:val="00895AF5"/>
    <w:rsid w:val="00897C8B"/>
    <w:rsid w:val="008A0685"/>
    <w:rsid w:val="008A7945"/>
    <w:rsid w:val="008B109C"/>
    <w:rsid w:val="008B2BBD"/>
    <w:rsid w:val="008B4BEC"/>
    <w:rsid w:val="008B55B4"/>
    <w:rsid w:val="008B6107"/>
    <w:rsid w:val="008C4949"/>
    <w:rsid w:val="008D1F03"/>
    <w:rsid w:val="008D2796"/>
    <w:rsid w:val="008D335A"/>
    <w:rsid w:val="008D55C0"/>
    <w:rsid w:val="008E0747"/>
    <w:rsid w:val="008E22B2"/>
    <w:rsid w:val="008E2333"/>
    <w:rsid w:val="008E3694"/>
    <w:rsid w:val="008F2E17"/>
    <w:rsid w:val="008F460C"/>
    <w:rsid w:val="00906E14"/>
    <w:rsid w:val="009079A0"/>
    <w:rsid w:val="00915308"/>
    <w:rsid w:val="00933D3E"/>
    <w:rsid w:val="009371DC"/>
    <w:rsid w:val="00940AFF"/>
    <w:rsid w:val="00944F46"/>
    <w:rsid w:val="0095441A"/>
    <w:rsid w:val="009558DA"/>
    <w:rsid w:val="0096383D"/>
    <w:rsid w:val="00967DE9"/>
    <w:rsid w:val="00971EEC"/>
    <w:rsid w:val="00972434"/>
    <w:rsid w:val="00975C6B"/>
    <w:rsid w:val="00980049"/>
    <w:rsid w:val="00982C0E"/>
    <w:rsid w:val="00993083"/>
    <w:rsid w:val="009A1E16"/>
    <w:rsid w:val="009A6727"/>
    <w:rsid w:val="009C23F0"/>
    <w:rsid w:val="009C3726"/>
    <w:rsid w:val="009C3743"/>
    <w:rsid w:val="009C462C"/>
    <w:rsid w:val="009C7751"/>
    <w:rsid w:val="009C78BE"/>
    <w:rsid w:val="009D305F"/>
    <w:rsid w:val="009D6FFE"/>
    <w:rsid w:val="009D7485"/>
    <w:rsid w:val="009F4A29"/>
    <w:rsid w:val="00A027C9"/>
    <w:rsid w:val="00A07218"/>
    <w:rsid w:val="00A13098"/>
    <w:rsid w:val="00A15F70"/>
    <w:rsid w:val="00A2541E"/>
    <w:rsid w:val="00A426EB"/>
    <w:rsid w:val="00A47BD0"/>
    <w:rsid w:val="00A55DB0"/>
    <w:rsid w:val="00A56621"/>
    <w:rsid w:val="00A618FF"/>
    <w:rsid w:val="00A62E2F"/>
    <w:rsid w:val="00A6465A"/>
    <w:rsid w:val="00A73655"/>
    <w:rsid w:val="00A73745"/>
    <w:rsid w:val="00A7696A"/>
    <w:rsid w:val="00A91DA5"/>
    <w:rsid w:val="00A92E95"/>
    <w:rsid w:val="00A95446"/>
    <w:rsid w:val="00A95B3A"/>
    <w:rsid w:val="00A968C7"/>
    <w:rsid w:val="00A97FC4"/>
    <w:rsid w:val="00AA5EEE"/>
    <w:rsid w:val="00AB755A"/>
    <w:rsid w:val="00AC6B2C"/>
    <w:rsid w:val="00AD0ED6"/>
    <w:rsid w:val="00AD3A3A"/>
    <w:rsid w:val="00AD48E4"/>
    <w:rsid w:val="00AD4C4B"/>
    <w:rsid w:val="00AD5F7D"/>
    <w:rsid w:val="00AD71E2"/>
    <w:rsid w:val="00AE23B0"/>
    <w:rsid w:val="00AE6DDC"/>
    <w:rsid w:val="00AF37F5"/>
    <w:rsid w:val="00B00978"/>
    <w:rsid w:val="00B028FD"/>
    <w:rsid w:val="00B03436"/>
    <w:rsid w:val="00B045EF"/>
    <w:rsid w:val="00B10233"/>
    <w:rsid w:val="00B13C7D"/>
    <w:rsid w:val="00B14DBE"/>
    <w:rsid w:val="00B201CA"/>
    <w:rsid w:val="00B21ECF"/>
    <w:rsid w:val="00B24E47"/>
    <w:rsid w:val="00B30BB6"/>
    <w:rsid w:val="00B30D06"/>
    <w:rsid w:val="00B32950"/>
    <w:rsid w:val="00B3524D"/>
    <w:rsid w:val="00B375E7"/>
    <w:rsid w:val="00B4546A"/>
    <w:rsid w:val="00B50635"/>
    <w:rsid w:val="00B70B9A"/>
    <w:rsid w:val="00B713EC"/>
    <w:rsid w:val="00B733AD"/>
    <w:rsid w:val="00B766E7"/>
    <w:rsid w:val="00B85FB9"/>
    <w:rsid w:val="00B9160D"/>
    <w:rsid w:val="00B91E92"/>
    <w:rsid w:val="00B92914"/>
    <w:rsid w:val="00BA0C90"/>
    <w:rsid w:val="00BA246A"/>
    <w:rsid w:val="00BA2FC6"/>
    <w:rsid w:val="00BA6FA2"/>
    <w:rsid w:val="00BA6FFD"/>
    <w:rsid w:val="00BA733C"/>
    <w:rsid w:val="00BB2B6D"/>
    <w:rsid w:val="00BB4F61"/>
    <w:rsid w:val="00BC2797"/>
    <w:rsid w:val="00BC40E8"/>
    <w:rsid w:val="00BC7630"/>
    <w:rsid w:val="00BD181B"/>
    <w:rsid w:val="00BD26DC"/>
    <w:rsid w:val="00BD34F0"/>
    <w:rsid w:val="00BE65B4"/>
    <w:rsid w:val="00BE7E8A"/>
    <w:rsid w:val="00BF4CC7"/>
    <w:rsid w:val="00C00DBE"/>
    <w:rsid w:val="00C00F05"/>
    <w:rsid w:val="00C03DBB"/>
    <w:rsid w:val="00C03E65"/>
    <w:rsid w:val="00C06A91"/>
    <w:rsid w:val="00C07EA5"/>
    <w:rsid w:val="00C15C04"/>
    <w:rsid w:val="00C211D3"/>
    <w:rsid w:val="00C22AB2"/>
    <w:rsid w:val="00C232FC"/>
    <w:rsid w:val="00C24412"/>
    <w:rsid w:val="00C2589A"/>
    <w:rsid w:val="00C3017B"/>
    <w:rsid w:val="00C31581"/>
    <w:rsid w:val="00C3191A"/>
    <w:rsid w:val="00C47725"/>
    <w:rsid w:val="00C519BC"/>
    <w:rsid w:val="00C534DD"/>
    <w:rsid w:val="00C54B7D"/>
    <w:rsid w:val="00C550D1"/>
    <w:rsid w:val="00C56F4F"/>
    <w:rsid w:val="00C572F4"/>
    <w:rsid w:val="00C66EF5"/>
    <w:rsid w:val="00C71933"/>
    <w:rsid w:val="00C77ECB"/>
    <w:rsid w:val="00C84365"/>
    <w:rsid w:val="00C87D2F"/>
    <w:rsid w:val="00C91B3B"/>
    <w:rsid w:val="00C97455"/>
    <w:rsid w:val="00CA0664"/>
    <w:rsid w:val="00CA256F"/>
    <w:rsid w:val="00CA30E3"/>
    <w:rsid w:val="00CA3BCE"/>
    <w:rsid w:val="00CC24E3"/>
    <w:rsid w:val="00CC5D5F"/>
    <w:rsid w:val="00CD5069"/>
    <w:rsid w:val="00CE03B4"/>
    <w:rsid w:val="00CE5025"/>
    <w:rsid w:val="00CF2C3B"/>
    <w:rsid w:val="00D04802"/>
    <w:rsid w:val="00D07482"/>
    <w:rsid w:val="00D1296A"/>
    <w:rsid w:val="00D15891"/>
    <w:rsid w:val="00D17448"/>
    <w:rsid w:val="00D17FDA"/>
    <w:rsid w:val="00D26D02"/>
    <w:rsid w:val="00D31152"/>
    <w:rsid w:val="00D3274E"/>
    <w:rsid w:val="00D36161"/>
    <w:rsid w:val="00D36DA0"/>
    <w:rsid w:val="00D40038"/>
    <w:rsid w:val="00D44D6A"/>
    <w:rsid w:val="00D46F6F"/>
    <w:rsid w:val="00D5074E"/>
    <w:rsid w:val="00D729CE"/>
    <w:rsid w:val="00D74C4F"/>
    <w:rsid w:val="00D91E64"/>
    <w:rsid w:val="00D9319E"/>
    <w:rsid w:val="00D93809"/>
    <w:rsid w:val="00D94EFE"/>
    <w:rsid w:val="00DA16E0"/>
    <w:rsid w:val="00DB1699"/>
    <w:rsid w:val="00DB3B2B"/>
    <w:rsid w:val="00DB5291"/>
    <w:rsid w:val="00DB67A4"/>
    <w:rsid w:val="00DB6D92"/>
    <w:rsid w:val="00DC0170"/>
    <w:rsid w:val="00DE0DEA"/>
    <w:rsid w:val="00DE23DF"/>
    <w:rsid w:val="00DE3335"/>
    <w:rsid w:val="00DF100E"/>
    <w:rsid w:val="00DF3346"/>
    <w:rsid w:val="00E01E6E"/>
    <w:rsid w:val="00E04CBC"/>
    <w:rsid w:val="00E04FA3"/>
    <w:rsid w:val="00E075C2"/>
    <w:rsid w:val="00E2042C"/>
    <w:rsid w:val="00E2294C"/>
    <w:rsid w:val="00E3187B"/>
    <w:rsid w:val="00E32508"/>
    <w:rsid w:val="00E34E6A"/>
    <w:rsid w:val="00E43617"/>
    <w:rsid w:val="00E4794A"/>
    <w:rsid w:val="00E71861"/>
    <w:rsid w:val="00E73985"/>
    <w:rsid w:val="00E76A83"/>
    <w:rsid w:val="00E81112"/>
    <w:rsid w:val="00E83F31"/>
    <w:rsid w:val="00E93B9C"/>
    <w:rsid w:val="00E9469D"/>
    <w:rsid w:val="00E94D14"/>
    <w:rsid w:val="00E9586E"/>
    <w:rsid w:val="00EA30F6"/>
    <w:rsid w:val="00EB181A"/>
    <w:rsid w:val="00EB311F"/>
    <w:rsid w:val="00EB6992"/>
    <w:rsid w:val="00EC625F"/>
    <w:rsid w:val="00EC7F2F"/>
    <w:rsid w:val="00ED5487"/>
    <w:rsid w:val="00ED5AF8"/>
    <w:rsid w:val="00ED63AF"/>
    <w:rsid w:val="00EE1055"/>
    <w:rsid w:val="00EE7D5C"/>
    <w:rsid w:val="00EF3E5D"/>
    <w:rsid w:val="00F019A5"/>
    <w:rsid w:val="00F023DA"/>
    <w:rsid w:val="00F131D2"/>
    <w:rsid w:val="00F15007"/>
    <w:rsid w:val="00F17728"/>
    <w:rsid w:val="00F20FCE"/>
    <w:rsid w:val="00F22DEC"/>
    <w:rsid w:val="00F248C2"/>
    <w:rsid w:val="00F26484"/>
    <w:rsid w:val="00F36D84"/>
    <w:rsid w:val="00F438B7"/>
    <w:rsid w:val="00F44503"/>
    <w:rsid w:val="00F461C8"/>
    <w:rsid w:val="00F46783"/>
    <w:rsid w:val="00F46C09"/>
    <w:rsid w:val="00F55E20"/>
    <w:rsid w:val="00F61213"/>
    <w:rsid w:val="00F63E16"/>
    <w:rsid w:val="00F72F37"/>
    <w:rsid w:val="00F81C40"/>
    <w:rsid w:val="00F93A41"/>
    <w:rsid w:val="00FB0AFA"/>
    <w:rsid w:val="00FB0DE9"/>
    <w:rsid w:val="00FB26B2"/>
    <w:rsid w:val="00FB3602"/>
    <w:rsid w:val="00FB494F"/>
    <w:rsid w:val="00FC10BF"/>
    <w:rsid w:val="00FC1C64"/>
    <w:rsid w:val="00FC2F20"/>
    <w:rsid w:val="00FC31A5"/>
    <w:rsid w:val="00FC5C8B"/>
    <w:rsid w:val="00FC64DA"/>
    <w:rsid w:val="00FD02A3"/>
    <w:rsid w:val="00FD0445"/>
    <w:rsid w:val="00FD59FF"/>
    <w:rsid w:val="00FD6DD0"/>
    <w:rsid w:val="00FD7599"/>
    <w:rsid w:val="00FE5629"/>
    <w:rsid w:val="00FF1605"/>
    <w:rsid w:val="00FF2F18"/>
    <w:rsid w:val="00FF6799"/>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99EF3-15E1-4AA9-B249-65CE70AD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10542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2</cp:revision>
  <cp:lastPrinted>2015-07-31T13:09:00Z</cp:lastPrinted>
  <dcterms:created xsi:type="dcterms:W3CDTF">2016-04-17T14:34:00Z</dcterms:created>
  <dcterms:modified xsi:type="dcterms:W3CDTF">2016-04-17T14:34:00Z</dcterms:modified>
</cp:coreProperties>
</file>