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-436245</wp:posOffset>
            </wp:positionV>
            <wp:extent cx="4526280" cy="1023620"/>
            <wp:effectExtent l="0" t="0" r="0" b="0"/>
            <wp:wrapSquare wrapText="bothSides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84" w:rsidRDefault="004E4584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</w:p>
    <w:p w:rsidR="004E4584" w:rsidRDefault="004E4584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4E4584">
        <w:rPr>
          <w:rFonts w:asciiTheme="majorHAnsi" w:hAnsiTheme="majorHAnsi" w:cs="Times New Roman"/>
          <w:b/>
          <w:bCs/>
          <w:szCs w:val="24"/>
          <w:lang w:val="en-US"/>
        </w:rPr>
        <w:t>December 11, 2014</w:t>
      </w:r>
    </w:p>
    <w:p w:rsidR="00093B2C" w:rsidRDefault="00093B2C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rPr>
          <w:rFonts w:asciiTheme="majorHAnsi" w:hAnsiTheme="majorHAnsi" w:cs="Times New Roman"/>
          <w:b/>
          <w:bCs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Venue: </w:t>
      </w:r>
      <w:r w:rsidR="004E4584">
        <w:rPr>
          <w:rFonts w:asciiTheme="majorHAnsi" w:hAnsiTheme="majorHAnsi" w:cs="Times New Roman"/>
          <w:b/>
          <w:bCs/>
          <w:szCs w:val="24"/>
          <w:lang w:val="en-US"/>
        </w:rPr>
        <w:t>New Delhi, India</w:t>
      </w:r>
    </w:p>
    <w:p w:rsidR="000D1AEB" w:rsidRDefault="00093B2C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0D1AEB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0D1AEB" w:rsidRPr="000D1AEB">
        <w:rPr>
          <w:rFonts w:asciiTheme="majorHAnsi" w:hAnsiTheme="majorHAnsi" w:cs="Times New Roman"/>
          <w:szCs w:val="24"/>
          <w:lang w:val="en-US"/>
        </w:rPr>
        <w:t>[</w:t>
      </w:r>
      <w:r w:rsidR="004B7C79">
        <w:rPr>
          <w:rFonts w:asciiTheme="majorHAnsi" w:hAnsiTheme="majorHAnsi" w:cs="Times New Roman"/>
          <w:szCs w:val="24"/>
          <w:lang w:val="en-US"/>
        </w:rPr>
        <w:t>49</w:t>
      </w:r>
      <w:r w:rsidR="000D1AEB" w:rsidRPr="000D1AEB">
        <w:rPr>
          <w:rFonts w:asciiTheme="majorHAnsi" w:hAnsiTheme="majorHAnsi" w:cs="Times New Roman"/>
          <w:szCs w:val="24"/>
          <w:lang w:val="en-US"/>
        </w:rPr>
        <w:t>]</w:t>
      </w:r>
    </w:p>
    <w:p w:rsidR="00E44704" w:rsidRDefault="00E44704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jc w:val="left"/>
        <w:rPr>
          <w:rFonts w:asciiTheme="majorHAnsi" w:hAnsiTheme="majorHAnsi" w:cs="Times New Roman"/>
          <w:b/>
          <w:szCs w:val="24"/>
        </w:rPr>
      </w:pPr>
      <w:r w:rsidRPr="00DD4CC3">
        <w:rPr>
          <w:rFonts w:asciiTheme="majorHAnsi" w:hAnsiTheme="majorHAnsi" w:cs="Times New Roman"/>
          <w:b/>
          <w:szCs w:val="24"/>
        </w:rPr>
        <w:t xml:space="preserve"> </w:t>
      </w:r>
    </w:p>
    <w:p w:rsidR="00DF0FC6" w:rsidRDefault="00DF0FC6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jc w:val="left"/>
        <w:rPr>
          <w:rFonts w:asciiTheme="majorHAnsi" w:hAnsiTheme="majorHAnsi" w:cs="Times New Roman"/>
          <w:b/>
          <w:szCs w:val="24"/>
        </w:rPr>
      </w:pPr>
    </w:p>
    <w:tbl>
      <w:tblPr>
        <w:tblpPr w:leftFromText="180" w:rightFromText="180" w:vertAnchor="text" w:horzAnchor="margin" w:tblpY="-38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41"/>
        <w:gridCol w:w="3870"/>
        <w:gridCol w:w="5760"/>
      </w:tblGrid>
      <w:tr w:rsidR="00CE7271" w:rsidRPr="0066751F" w:rsidTr="00CE7271">
        <w:trPr>
          <w:cantSplit/>
          <w:trHeight w:val="600"/>
          <w:tblHeader/>
        </w:trPr>
        <w:tc>
          <w:tcPr>
            <w:tcW w:w="557" w:type="dxa"/>
            <w:shd w:val="pct12" w:color="auto" w:fill="auto"/>
          </w:tcPr>
          <w:p w:rsidR="00CE7271" w:rsidRPr="0066751F" w:rsidRDefault="00CE7271" w:rsidP="0066751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51F">
              <w:rPr>
                <w:rFonts w:ascii="Times New Roman" w:hAnsi="Times New Roman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3241" w:type="dxa"/>
            <w:shd w:val="pct12" w:color="auto" w:fill="auto"/>
          </w:tcPr>
          <w:p w:rsidR="00CE7271" w:rsidRPr="0066751F" w:rsidRDefault="00CE7271" w:rsidP="0066751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51F">
              <w:rPr>
                <w:rFonts w:ascii="Times New Roman" w:hAnsi="Times New Roman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3870" w:type="dxa"/>
            <w:shd w:val="pct12" w:color="auto" w:fill="auto"/>
          </w:tcPr>
          <w:p w:rsidR="00CE7271" w:rsidRPr="0066751F" w:rsidRDefault="00CE7271" w:rsidP="0066751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51F">
              <w:rPr>
                <w:rFonts w:ascii="Times New Roman" w:hAnsi="Times New Roman" w:cs="Times New Roman"/>
                <w:b/>
                <w:sz w:val="22"/>
                <w:szCs w:val="22"/>
              </w:rPr>
              <w:t>Designation</w:t>
            </w:r>
          </w:p>
        </w:tc>
        <w:tc>
          <w:tcPr>
            <w:tcW w:w="5760" w:type="dxa"/>
            <w:shd w:val="pct12" w:color="auto" w:fill="auto"/>
          </w:tcPr>
          <w:p w:rsidR="00CE7271" w:rsidRPr="0066751F" w:rsidRDefault="00CE7271" w:rsidP="0066751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66751F">
              <w:rPr>
                <w:rFonts w:ascii="Times New Roman" w:hAnsi="Times New Roman" w:cs="Times New Roman"/>
                <w:b/>
                <w:sz w:val="22"/>
                <w:szCs w:val="22"/>
              </w:rPr>
              <w:t>Organization</w:t>
            </w:r>
          </w:p>
        </w:tc>
      </w:tr>
      <w:tr w:rsidR="00CE7271" w:rsidRPr="0066751F" w:rsidTr="00CE7271">
        <w:trPr>
          <w:cantSplit/>
          <w:trHeight w:val="600"/>
          <w:tblHeader/>
        </w:trPr>
        <w:tc>
          <w:tcPr>
            <w:tcW w:w="557" w:type="dxa"/>
            <w:shd w:val="clear" w:color="auto" w:fill="auto"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Rahul Joshi</w:t>
            </w:r>
          </w:p>
        </w:tc>
        <w:tc>
          <w:tcPr>
            <w:tcW w:w="3870" w:type="dxa"/>
            <w:shd w:val="clear" w:color="auto" w:fill="auto"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Chief Operating Officer </w:t>
            </w:r>
          </w:p>
        </w:tc>
        <w:tc>
          <w:tcPr>
            <w:tcW w:w="5760" w:type="dxa"/>
            <w:shd w:val="clear" w:color="auto" w:fill="auto"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Powertec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Engineering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Pvt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Limited</w:t>
            </w:r>
          </w:p>
        </w:tc>
      </w:tr>
      <w:tr w:rsidR="00CE7271" w:rsidRPr="0066751F" w:rsidTr="00CE7271">
        <w:trPr>
          <w:cantSplit/>
          <w:trHeight w:val="60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Rishi Joshi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AGM, Contracts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GMR Group</w:t>
            </w:r>
          </w:p>
        </w:tc>
      </w:tr>
      <w:tr w:rsidR="00CE7271" w:rsidRPr="0066751F" w:rsidTr="00CE7271">
        <w:trPr>
          <w:cantSplit/>
          <w:trHeight w:val="96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Harsh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Dhingra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Chief Country Representative and Whole Time Director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Bombardier Transportation India</w:t>
            </w:r>
          </w:p>
        </w:tc>
      </w:tr>
      <w:tr w:rsidR="00CE7271" w:rsidRPr="0066751F" w:rsidTr="00CE7271">
        <w:trPr>
          <w:cantSplit/>
          <w:trHeight w:val="723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Ms.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Mayuri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Vats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Legal Counsel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Alstom T&amp;D India Ltd </w:t>
            </w:r>
          </w:p>
        </w:tc>
      </w:tr>
      <w:tr w:rsidR="00CE7271" w:rsidRPr="0066751F" w:rsidTr="00CE7271">
        <w:trPr>
          <w:cantSplit/>
          <w:trHeight w:val="618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Ms.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Smita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Katiyar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Legal Counsel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Alstom T&amp;D India Ltd </w:t>
            </w:r>
          </w:p>
        </w:tc>
      </w:tr>
      <w:tr w:rsidR="00CE7271" w:rsidRPr="0066751F" w:rsidTr="00CE7271">
        <w:trPr>
          <w:cantSplit/>
          <w:trHeight w:val="42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Col. I. S.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Rekhi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AVP Planning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DIMTS Limited </w:t>
            </w:r>
          </w:p>
        </w:tc>
      </w:tr>
      <w:tr w:rsidR="00CE7271" w:rsidRPr="0066751F" w:rsidTr="00CE7271">
        <w:trPr>
          <w:cantSplit/>
          <w:trHeight w:val="708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Deepak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Lakhanpal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Dy. Chief Engg.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WAPCOS Ltd.</w:t>
            </w:r>
          </w:p>
        </w:tc>
      </w:tr>
      <w:tr w:rsidR="00CE7271" w:rsidRPr="0066751F" w:rsidTr="00CE7271">
        <w:trPr>
          <w:cantSplit/>
          <w:trHeight w:val="456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lastRenderedPageBreak/>
              <w:t>8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Lt Gen Anil Malik,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Vice President 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HCC Ltd.</w:t>
            </w:r>
          </w:p>
        </w:tc>
      </w:tr>
      <w:tr w:rsidR="00CE7271" w:rsidRPr="0066751F" w:rsidTr="00CE7271">
        <w:trPr>
          <w:cantSplit/>
          <w:trHeight w:val="519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Deepak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Ratra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Manager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HCC Ltd.</w:t>
            </w:r>
          </w:p>
        </w:tc>
      </w:tr>
      <w:tr w:rsidR="00CE7271" w:rsidRPr="0066751F" w:rsidTr="00CE7271">
        <w:trPr>
          <w:cantSplit/>
          <w:trHeight w:val="618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Bhaskar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Lingam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Country Sales &amp; Marketing Head 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Egis India Consulting Engineers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Pvt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Ltd.</w:t>
            </w:r>
          </w:p>
        </w:tc>
      </w:tr>
      <w:tr w:rsidR="00CE7271" w:rsidRPr="0066751F" w:rsidTr="00CE7271">
        <w:trPr>
          <w:cantSplit/>
          <w:trHeight w:val="618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Prakash Kumar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Associate GM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Egis India Consulting Engineers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Pvt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Ltd.</w:t>
            </w:r>
          </w:p>
        </w:tc>
      </w:tr>
      <w:tr w:rsidR="00CE7271" w:rsidRPr="0066751F" w:rsidTr="00CE7271">
        <w:trPr>
          <w:cantSplit/>
          <w:trHeight w:val="60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Kul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Bhusan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General Manager/MM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BHEL</w:t>
            </w:r>
          </w:p>
        </w:tc>
      </w:tr>
      <w:tr w:rsidR="00CE7271" w:rsidRPr="0066751F" w:rsidTr="00CE7271">
        <w:trPr>
          <w:cantSplit/>
          <w:trHeight w:val="555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Ms. Rama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Vedashree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Vice President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NASSCOM</w:t>
            </w:r>
          </w:p>
        </w:tc>
      </w:tr>
      <w:tr w:rsidR="00CE7271" w:rsidRPr="0066751F" w:rsidTr="00CE7271">
        <w:trPr>
          <w:cantSplit/>
          <w:trHeight w:val="60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A.K.Jain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General Manager/MM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BHEL</w:t>
            </w:r>
          </w:p>
        </w:tc>
      </w:tr>
      <w:tr w:rsidR="00CE7271" w:rsidRPr="0066751F" w:rsidTr="00CE7271">
        <w:trPr>
          <w:cantSplit/>
          <w:trHeight w:val="797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K. K.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Shivakumara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Head-Central Procurement  &amp; insurance 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GMR Group</w:t>
            </w:r>
          </w:p>
        </w:tc>
      </w:tr>
      <w:tr w:rsidR="00CE7271" w:rsidRPr="0066751F" w:rsidTr="00CE7271">
        <w:trPr>
          <w:cantSplit/>
          <w:trHeight w:val="1247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Vijay Kumar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Shimpi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Associate Vice President – Central Procurement Department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GMR Group</w:t>
            </w:r>
          </w:p>
        </w:tc>
      </w:tr>
      <w:tr w:rsidR="00CE7271" w:rsidRPr="0066751F" w:rsidTr="00CE7271">
        <w:trPr>
          <w:cantSplit/>
          <w:trHeight w:val="806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S. J. Shah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General Manager 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THE INDIAN HUME PIPE CO. LTD.                             </w:t>
            </w:r>
          </w:p>
        </w:tc>
      </w:tr>
      <w:tr w:rsidR="00CE7271" w:rsidRPr="0066751F" w:rsidTr="00CE7271">
        <w:trPr>
          <w:cantSplit/>
          <w:trHeight w:val="60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Madhu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Sudan Sharma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Sr. Project Coordinator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CUTS, Jaipur </w:t>
            </w:r>
          </w:p>
        </w:tc>
      </w:tr>
      <w:tr w:rsidR="00CE7271" w:rsidRPr="0066751F" w:rsidTr="00CE7271">
        <w:trPr>
          <w:cantSplit/>
          <w:trHeight w:val="60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Amrat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Singh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Asst. Director &amp;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Dy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Head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CUTS/ CART, Jaipur</w:t>
            </w:r>
          </w:p>
        </w:tc>
      </w:tr>
      <w:tr w:rsidR="00CE7271" w:rsidRPr="0066751F" w:rsidTr="00CE7271">
        <w:trPr>
          <w:cantSplit/>
          <w:trHeight w:val="752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Ms.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Sughandha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Somani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Senior Associate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J.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Sagar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Associates </w:t>
            </w: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  <w:t>(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JSA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Advocates &amp; Solicitors)</w:t>
            </w:r>
          </w:p>
        </w:tc>
      </w:tr>
      <w:tr w:rsidR="00CE7271" w:rsidRPr="0066751F" w:rsidTr="00CE7271">
        <w:trPr>
          <w:cantSplit/>
          <w:trHeight w:val="60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Neeraj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Aggarwal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Senior VP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IDFC</w:t>
            </w:r>
          </w:p>
        </w:tc>
      </w:tr>
      <w:tr w:rsidR="00CE7271" w:rsidRPr="0066751F" w:rsidTr="00CE7271">
        <w:trPr>
          <w:cantSplit/>
          <w:trHeight w:val="815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lastRenderedPageBreak/>
              <w:t>22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Arun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Talwar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Director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CUTS Institute for Regulation &amp; Competition (CIRC) </w:t>
            </w:r>
          </w:p>
        </w:tc>
      </w:tr>
      <w:tr w:rsidR="00CE7271" w:rsidRPr="0066751F" w:rsidTr="00CE7271">
        <w:trPr>
          <w:cantSplit/>
          <w:trHeight w:val="797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Ashutosh Kumar Mishra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Executive Director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Transparency International, India</w:t>
            </w:r>
          </w:p>
        </w:tc>
      </w:tr>
      <w:tr w:rsidR="00CE7271" w:rsidRPr="0066751F" w:rsidTr="00CE7271">
        <w:trPr>
          <w:cantSplit/>
          <w:trHeight w:val="626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Manojit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Bose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Director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NASSCOM</w:t>
            </w:r>
          </w:p>
        </w:tc>
      </w:tr>
      <w:tr w:rsidR="00CE7271" w:rsidRPr="0066751F" w:rsidTr="00CE7271">
        <w:trPr>
          <w:cantSplit/>
          <w:trHeight w:val="617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Dr. Raj Agrawal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Director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Centre for Management Education</w:t>
            </w:r>
          </w:p>
        </w:tc>
      </w:tr>
      <w:tr w:rsidR="00CE7271" w:rsidRPr="0066751F" w:rsidTr="00CE7271">
        <w:trPr>
          <w:cantSplit/>
          <w:trHeight w:val="446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G.K.Hedaoo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General Manager/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Mktg</w:t>
            </w:r>
            <w:proofErr w:type="spellEnd"/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BHEL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Atul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Kumar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PS Marketing 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BHEL</w:t>
            </w:r>
          </w:p>
        </w:tc>
      </w:tr>
      <w:tr w:rsidR="00CE7271" w:rsidRPr="0066751F" w:rsidTr="00CE7271">
        <w:trPr>
          <w:cantSplit/>
          <w:trHeight w:val="617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3241" w:type="dxa"/>
            <w:shd w:val="clear" w:color="auto" w:fill="auto"/>
            <w:noWrap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T R Rao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Executive VP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PNC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Infratech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Limited</w:t>
            </w:r>
          </w:p>
        </w:tc>
      </w:tr>
      <w:tr w:rsidR="00CE7271" w:rsidRPr="0066751F" w:rsidTr="00CE7271">
        <w:trPr>
          <w:cantSplit/>
          <w:trHeight w:val="617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29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Ms.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Sujatha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Srikumar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Director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Powertec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Engineering Pvt. Ltd. </w:t>
            </w:r>
          </w:p>
        </w:tc>
      </w:tr>
      <w:tr w:rsidR="00CE7271" w:rsidRPr="0066751F" w:rsidTr="00CE7271">
        <w:trPr>
          <w:cantSplit/>
          <w:trHeight w:val="878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Ms.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Suchitra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Chitale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Managing Partner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C&amp;C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Partners</w:t>
            </w: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Chitale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&amp;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Chitale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  <w:t>Advocates &amp; Solicitors</w:t>
            </w:r>
          </w:p>
        </w:tc>
      </w:tr>
      <w:tr w:rsidR="00CE7271" w:rsidRPr="0066751F" w:rsidTr="00CE7271">
        <w:trPr>
          <w:cantSplit/>
          <w:trHeight w:val="716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Santanu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Paul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Head, Business Development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JITF Water Infrastructure Limited (JWIL)</w:t>
            </w:r>
          </w:p>
        </w:tc>
      </w:tr>
      <w:tr w:rsidR="00CE7271" w:rsidRPr="0066751F" w:rsidTr="00CE7271">
        <w:trPr>
          <w:cantSplit/>
          <w:trHeight w:val="626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Abhishek Sharma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Manager, Business Development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JITF Water Infrastructure Limited (JWIL)</w:t>
            </w:r>
          </w:p>
        </w:tc>
      </w:tr>
      <w:tr w:rsidR="00CE7271" w:rsidRPr="0066751F" w:rsidTr="00CE7271">
        <w:trPr>
          <w:cantSplit/>
          <w:trHeight w:val="617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M K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Bharadwaj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Chairman, Public Procurement Committee 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ASSOCHAM </w:t>
            </w:r>
          </w:p>
        </w:tc>
      </w:tr>
      <w:tr w:rsidR="00CE7271" w:rsidRPr="0066751F" w:rsidTr="00CE7271">
        <w:trPr>
          <w:cantSplit/>
          <w:trHeight w:val="68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Pankaj Agarwal 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Vice Chairman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Transparency International, India</w:t>
            </w:r>
          </w:p>
        </w:tc>
      </w:tr>
      <w:tr w:rsidR="00CE7271" w:rsidRPr="0066751F" w:rsidTr="00CE7271">
        <w:trPr>
          <w:cantSplit/>
          <w:trHeight w:val="437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35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George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Lasek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Managing Director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SMEC India Pvt. Ltd.</w:t>
            </w:r>
          </w:p>
        </w:tc>
      </w:tr>
      <w:tr w:rsidR="00CE7271" w:rsidRPr="0066751F" w:rsidTr="00CE7271">
        <w:trPr>
          <w:cantSplit/>
          <w:trHeight w:val="545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B.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Srinivas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President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MEIL</w:t>
            </w:r>
          </w:p>
        </w:tc>
      </w:tr>
      <w:tr w:rsidR="00CE7271" w:rsidRPr="0066751F" w:rsidTr="00CE7271">
        <w:trPr>
          <w:cantSplit/>
          <w:trHeight w:val="725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lastRenderedPageBreak/>
              <w:t>37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Amrit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Pandurangi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Senior Director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CE7271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fr-FR" w:eastAsia="en-US" w:bidi="ar-SA"/>
              </w:rPr>
            </w:pPr>
            <w:r w:rsidRPr="00CE7271">
              <w:rPr>
                <w:color w:val="000000"/>
                <w:kern w:val="0"/>
                <w:sz w:val="22"/>
                <w:szCs w:val="22"/>
                <w:lang w:val="fr-FR" w:eastAsia="en-US" w:bidi="ar-SA"/>
              </w:rPr>
              <w:t>Deloitte Touche Tohmatsu India Private Limited</w:t>
            </w:r>
          </w:p>
        </w:tc>
      </w:tr>
      <w:tr w:rsidR="00CE7271" w:rsidRPr="0066751F" w:rsidTr="00CE7271">
        <w:trPr>
          <w:cantSplit/>
          <w:trHeight w:val="806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Krishan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Batra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President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Institute for Supply Management, India </w:t>
            </w:r>
          </w:p>
        </w:tc>
      </w:tr>
      <w:tr w:rsidR="00CE7271" w:rsidRPr="0066751F" w:rsidTr="00CE7271">
        <w:trPr>
          <w:cantSplit/>
          <w:trHeight w:val="707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C.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Subbakrishna</w:t>
            </w:r>
            <w:proofErr w:type="spellEnd"/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National President,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IIMM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3241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S. Krishnan</w:t>
            </w:r>
          </w:p>
        </w:tc>
        <w:tc>
          <w:tcPr>
            <w:tcW w:w="387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Retrd</w:t>
            </w:r>
            <w:proofErr w:type="spellEnd"/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. Consultant/WB Staff</w:t>
            </w:r>
          </w:p>
        </w:tc>
        <w:tc>
          <w:tcPr>
            <w:tcW w:w="5760" w:type="dxa"/>
            <w:shd w:val="clear" w:color="auto" w:fill="auto"/>
            <w:hideMark/>
          </w:tcPr>
          <w:p w:rsidR="00CE7271" w:rsidRPr="0066751F" w:rsidRDefault="00CE7271" w:rsidP="0066751F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3241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Felipe Goya</w:t>
            </w:r>
          </w:p>
        </w:tc>
        <w:tc>
          <w:tcPr>
            <w:tcW w:w="3870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Practice Manager, GGODR</w:t>
            </w:r>
          </w:p>
        </w:tc>
        <w:tc>
          <w:tcPr>
            <w:tcW w:w="5760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</w:tcPr>
          <w:p w:rsidR="00CE7271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3241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Stefan </w:t>
            </w:r>
            <w:proofErr w:type="spellStart"/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Koeberle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CE7271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Director, OPSOR</w:t>
            </w:r>
          </w:p>
        </w:tc>
        <w:tc>
          <w:tcPr>
            <w:tcW w:w="5760" w:type="dxa"/>
            <w:shd w:val="clear" w:color="auto" w:fill="auto"/>
          </w:tcPr>
          <w:p w:rsidR="00CE7271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3241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Hartwig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Schafer</w:t>
            </w:r>
          </w:p>
        </w:tc>
        <w:tc>
          <w:tcPr>
            <w:tcW w:w="3870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VP, OPCS</w:t>
            </w:r>
          </w:p>
        </w:tc>
        <w:tc>
          <w:tcPr>
            <w:tcW w:w="5760" w:type="dxa"/>
            <w:shd w:val="clear" w:color="auto" w:fill="auto"/>
          </w:tcPr>
          <w:p w:rsidR="00CE7271" w:rsidRDefault="00CE7271" w:rsidP="0052211C">
            <w:r w:rsidRPr="001B2EE7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3241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Joao N. V. Malta</w:t>
            </w:r>
          </w:p>
        </w:tc>
        <w:tc>
          <w:tcPr>
            <w:tcW w:w="3870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Practice Manager, GGODR</w:t>
            </w:r>
          </w:p>
        </w:tc>
        <w:tc>
          <w:tcPr>
            <w:tcW w:w="5760" w:type="dxa"/>
            <w:shd w:val="clear" w:color="auto" w:fill="auto"/>
          </w:tcPr>
          <w:p w:rsidR="00CE7271" w:rsidRDefault="00CE7271" w:rsidP="0052211C">
            <w:r w:rsidRPr="001B2EE7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3241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Shanker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Lal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Sr. </w:t>
            </w:r>
            <w:proofErr w:type="spellStart"/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Procurment</w:t>
            </w:r>
            <w:proofErr w:type="spellEnd"/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Specialist &amp; </w:t>
            </w:r>
            <w:proofErr w:type="spellStart"/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CFP</w:t>
            </w:r>
            <w:proofErr w:type="spellEnd"/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, India</w:t>
            </w:r>
          </w:p>
        </w:tc>
        <w:tc>
          <w:tcPr>
            <w:tcW w:w="5760" w:type="dxa"/>
            <w:shd w:val="clear" w:color="auto" w:fill="auto"/>
          </w:tcPr>
          <w:p w:rsidR="00CE7271" w:rsidRDefault="00CE7271" w:rsidP="0052211C">
            <w:r w:rsidRPr="001B2EE7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3241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Kalesh Kumar</w:t>
            </w:r>
          </w:p>
        </w:tc>
        <w:tc>
          <w:tcPr>
            <w:tcW w:w="3870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Program Coordinator, Capacity Building</w:t>
            </w:r>
          </w:p>
        </w:tc>
        <w:tc>
          <w:tcPr>
            <w:tcW w:w="5760" w:type="dxa"/>
            <w:shd w:val="clear" w:color="auto" w:fill="auto"/>
          </w:tcPr>
          <w:p w:rsidR="00CE7271" w:rsidRDefault="00CE7271" w:rsidP="0052211C">
            <w:r w:rsidRPr="001B2EE7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3241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A. K. Srivastava</w:t>
            </w:r>
          </w:p>
        </w:tc>
        <w:tc>
          <w:tcPr>
            <w:tcW w:w="3870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Sr. </w:t>
            </w:r>
            <w:proofErr w:type="spellStart"/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Procurment</w:t>
            </w:r>
            <w:proofErr w:type="spellEnd"/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Specialist</w:t>
            </w:r>
          </w:p>
        </w:tc>
        <w:tc>
          <w:tcPr>
            <w:tcW w:w="5760" w:type="dxa"/>
            <w:shd w:val="clear" w:color="auto" w:fill="auto"/>
          </w:tcPr>
          <w:p w:rsidR="00CE7271" w:rsidRDefault="00CE7271" w:rsidP="0052211C">
            <w:r w:rsidRPr="001B2EE7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3241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Manoj</w:t>
            </w:r>
            <w:proofErr w:type="spellEnd"/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Jain</w:t>
            </w:r>
          </w:p>
        </w:tc>
        <w:tc>
          <w:tcPr>
            <w:tcW w:w="3870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751F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Lead Financial Mgmt. Specialist</w:t>
            </w:r>
          </w:p>
        </w:tc>
        <w:tc>
          <w:tcPr>
            <w:tcW w:w="5760" w:type="dxa"/>
            <w:shd w:val="clear" w:color="auto" w:fill="auto"/>
          </w:tcPr>
          <w:p w:rsidR="00CE7271" w:rsidRDefault="00CE7271" w:rsidP="0052211C">
            <w:r w:rsidRPr="001B2EE7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CE7271" w:rsidRPr="0066751F" w:rsidTr="00CE7271">
        <w:trPr>
          <w:cantSplit/>
          <w:trHeight w:val="300"/>
          <w:tblHeader/>
        </w:trPr>
        <w:tc>
          <w:tcPr>
            <w:tcW w:w="557" w:type="dxa"/>
            <w:shd w:val="clear" w:color="auto" w:fill="auto"/>
          </w:tcPr>
          <w:p w:rsidR="00CE7271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3241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Michael Osborne</w:t>
            </w:r>
          </w:p>
        </w:tc>
        <w:tc>
          <w:tcPr>
            <w:tcW w:w="3870" w:type="dxa"/>
            <w:shd w:val="clear" w:color="auto" w:fill="auto"/>
          </w:tcPr>
          <w:p w:rsidR="00CE7271" w:rsidRPr="0066751F" w:rsidRDefault="00CE7271" w:rsidP="0052211C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Consultant, OPSOR</w:t>
            </w:r>
          </w:p>
        </w:tc>
        <w:tc>
          <w:tcPr>
            <w:tcW w:w="5760" w:type="dxa"/>
            <w:shd w:val="clear" w:color="auto" w:fill="auto"/>
          </w:tcPr>
          <w:p w:rsidR="00CE7271" w:rsidRPr="001B2EE7" w:rsidRDefault="00CE7271" w:rsidP="0052211C">
            <w:pP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</w:tbl>
    <w:p w:rsidR="0066751F" w:rsidRDefault="0066751F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0"/>
        <w:jc w:val="left"/>
        <w:rPr>
          <w:rFonts w:asciiTheme="majorHAnsi" w:hAnsiTheme="majorHAnsi" w:cs="Times New Roman"/>
          <w:b/>
          <w:szCs w:val="24"/>
        </w:rPr>
      </w:pPr>
    </w:p>
    <w:sectPr w:rsidR="0066751F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EB" w:rsidRDefault="00900CEB">
      <w:pPr>
        <w:spacing w:after="0" w:line="240" w:lineRule="auto"/>
      </w:pPr>
      <w:r>
        <w:separator/>
      </w:r>
    </w:p>
  </w:endnote>
  <w:endnote w:type="continuationSeparator" w:id="0">
    <w:p w:rsidR="00900CEB" w:rsidRDefault="0090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61" w:rsidRDefault="0054156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41561" w:rsidRDefault="00541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61" w:rsidRDefault="004810B6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61" w:rsidRPr="00EB75B9" w:rsidRDefault="00541561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541561" w:rsidRPr="00EB75B9" w:rsidRDefault="00541561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541561" w:rsidRDefault="00541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EB" w:rsidRDefault="00900CEB">
      <w:pPr>
        <w:spacing w:after="0" w:line="240" w:lineRule="auto"/>
      </w:pPr>
      <w:r>
        <w:separator/>
      </w:r>
    </w:p>
  </w:footnote>
  <w:footnote w:type="continuationSeparator" w:id="0">
    <w:p w:rsidR="00900CEB" w:rsidRDefault="0090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61" w:rsidRDefault="00541561">
    <w:pPr>
      <w:pStyle w:val="Header"/>
      <w:rPr>
        <w:sz w:val="18"/>
        <w:szCs w:val="18"/>
      </w:rPr>
    </w:pPr>
  </w:p>
  <w:p w:rsidR="00541561" w:rsidRPr="00ED2123" w:rsidRDefault="0054156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1DBA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C2B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088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4E72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0B6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B7C79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4584"/>
    <w:rsid w:val="004E61B9"/>
    <w:rsid w:val="004F2672"/>
    <w:rsid w:val="004F3586"/>
    <w:rsid w:val="004F4615"/>
    <w:rsid w:val="004F551D"/>
    <w:rsid w:val="004F5D6B"/>
    <w:rsid w:val="004F78BE"/>
    <w:rsid w:val="00502E1D"/>
    <w:rsid w:val="00503AC3"/>
    <w:rsid w:val="005065C7"/>
    <w:rsid w:val="00507646"/>
    <w:rsid w:val="00517A78"/>
    <w:rsid w:val="00521046"/>
    <w:rsid w:val="005214D1"/>
    <w:rsid w:val="0052211C"/>
    <w:rsid w:val="00541561"/>
    <w:rsid w:val="00541FF1"/>
    <w:rsid w:val="005420E0"/>
    <w:rsid w:val="00542D82"/>
    <w:rsid w:val="00546054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9A1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C6E46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6751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8293F"/>
    <w:rsid w:val="007A025C"/>
    <w:rsid w:val="007A4F6E"/>
    <w:rsid w:val="007A53B1"/>
    <w:rsid w:val="007A79F4"/>
    <w:rsid w:val="007B1E0E"/>
    <w:rsid w:val="007B3D9D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0CEB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2BF4"/>
    <w:rsid w:val="009B36E2"/>
    <w:rsid w:val="009B5A4B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24A0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E7271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497B"/>
    <w:rsid w:val="00E2597F"/>
    <w:rsid w:val="00E25A71"/>
    <w:rsid w:val="00E27FE0"/>
    <w:rsid w:val="00E31B10"/>
    <w:rsid w:val="00E35122"/>
    <w:rsid w:val="00E3579B"/>
    <w:rsid w:val="00E35894"/>
    <w:rsid w:val="00E40D23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29BC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869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868B99-9CD9-44C0-BEA1-AEBC51BF0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05B17-2E3C-493D-A88E-66F3331E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2015-01-28T19:22:00Z</dcterms:created>
  <dcterms:modified xsi:type="dcterms:W3CDTF">2015-01-28T19:22:00Z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