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r w:rsidR="00293395">
        <w:rPr>
          <w:rFonts w:asciiTheme="minorHAnsi" w:hAnsiTheme="minorHAnsi" w:cstheme="minorHAnsi"/>
          <w:b/>
          <w:color w:val="2E74B5" w:themeColor="accent1" w:themeShade="BF"/>
          <w:sz w:val="28"/>
          <w:szCs w:val="28"/>
        </w:rPr>
        <w:t xml:space="preserve"> by Madagascar (CSOs/NGOs)</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944F46">
        <w:rPr>
          <w:rFonts w:asciiTheme="majorBidi" w:hAnsiTheme="majorBidi" w:cstheme="majorBidi"/>
          <w:b/>
          <w:bCs/>
          <w:sz w:val="22"/>
          <w:szCs w:val="22"/>
          <w:lang w:val="en-US"/>
        </w:rPr>
        <w:t xml:space="preserve">Date: </w:t>
      </w:r>
      <w:r w:rsidR="00F81C40">
        <w:rPr>
          <w:rFonts w:asciiTheme="majorBidi" w:hAnsiTheme="majorBidi" w:cstheme="majorBidi"/>
          <w:bCs/>
          <w:sz w:val="22"/>
          <w:szCs w:val="22"/>
          <w:lang w:val="en-US"/>
        </w:rPr>
        <w:t xml:space="preserve">December </w:t>
      </w:r>
      <w:bookmarkStart w:id="0" w:name="_GoBack"/>
      <w:bookmarkEnd w:id="0"/>
      <w:r w:rsidR="00F81C40">
        <w:rPr>
          <w:rFonts w:asciiTheme="majorBidi" w:hAnsiTheme="majorBidi" w:cstheme="majorBidi"/>
          <w:bCs/>
          <w:sz w:val="22"/>
          <w:szCs w:val="22"/>
          <w:lang w:val="en-US"/>
        </w:rPr>
        <w:t>0</w:t>
      </w:r>
      <w:r w:rsidR="009B682B">
        <w:rPr>
          <w:rFonts w:asciiTheme="majorBidi" w:hAnsiTheme="majorBidi" w:cstheme="majorBidi"/>
          <w:bCs/>
          <w:sz w:val="22"/>
          <w:szCs w:val="22"/>
          <w:lang w:val="en-US"/>
        </w:rPr>
        <w:t>4</w:t>
      </w:r>
      <w:r w:rsidR="00F81C40">
        <w:rPr>
          <w:rFonts w:asciiTheme="majorBidi" w:hAnsiTheme="majorBidi" w:cstheme="majorBidi"/>
          <w:bCs/>
          <w:sz w:val="22"/>
          <w:szCs w:val="22"/>
          <w:lang w:val="en-US"/>
        </w:rPr>
        <w:t>, 2015</w:t>
      </w: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sidRPr="00944F46">
        <w:rPr>
          <w:rFonts w:asciiTheme="majorBidi" w:hAnsiTheme="majorBidi" w:cstheme="majorBidi"/>
          <w:b/>
          <w:bCs/>
          <w:sz w:val="22"/>
          <w:szCs w:val="22"/>
          <w:lang w:val="en-US"/>
        </w:rPr>
        <w:t xml:space="preserve">Location (City, Country): </w:t>
      </w:r>
      <w:r w:rsidR="00F81C40" w:rsidRPr="00F81C40">
        <w:rPr>
          <w:rFonts w:asciiTheme="majorBidi" w:hAnsiTheme="majorBidi" w:cstheme="majorBidi"/>
          <w:bCs/>
          <w:sz w:val="22"/>
          <w:szCs w:val="22"/>
          <w:lang w:val="en-US"/>
        </w:rPr>
        <w:t xml:space="preserve">Antananarivo, Madagascar </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Pr>
          <w:rFonts w:asciiTheme="majorBidi" w:hAnsiTheme="majorBidi" w:cstheme="majorBidi"/>
          <w:b/>
          <w:bCs/>
          <w:sz w:val="22"/>
          <w:szCs w:val="22"/>
          <w:lang w:val="en-US"/>
        </w:rPr>
        <w:t>Audience (Government, Implementing agencies, Multi-stakeholder</w:t>
      </w:r>
      <w:r w:rsidR="00944F46" w:rsidRPr="00944F46">
        <w:rPr>
          <w:rFonts w:asciiTheme="majorBidi" w:hAnsiTheme="majorBidi" w:cstheme="majorBidi"/>
          <w:b/>
          <w:bCs/>
          <w:sz w:val="22"/>
          <w:szCs w:val="22"/>
          <w:lang w:val="en-US"/>
        </w:rPr>
        <w:t>, etc.):</w:t>
      </w:r>
      <w:r w:rsidR="00DA366A">
        <w:rPr>
          <w:rFonts w:asciiTheme="majorBidi" w:hAnsiTheme="majorBidi" w:cstheme="majorBidi"/>
          <w:b/>
          <w:bCs/>
          <w:sz w:val="22"/>
          <w:szCs w:val="22"/>
          <w:lang w:val="en-US"/>
        </w:rPr>
        <w:t xml:space="preserve"> </w:t>
      </w:r>
      <w:r w:rsidR="00DA366A" w:rsidRPr="00DA366A">
        <w:rPr>
          <w:rFonts w:asciiTheme="majorBidi" w:hAnsiTheme="majorBidi" w:cstheme="majorBidi"/>
          <w:bCs/>
          <w:sz w:val="22"/>
          <w:szCs w:val="22"/>
          <w:lang w:val="en-US"/>
        </w:rPr>
        <w:t>Representatives of around</w:t>
      </w:r>
      <w:r w:rsidR="00DA366A">
        <w:rPr>
          <w:rFonts w:asciiTheme="majorBidi" w:hAnsiTheme="majorBidi" w:cstheme="majorBidi"/>
          <w:bCs/>
          <w:sz w:val="22"/>
          <w:szCs w:val="22"/>
          <w:lang w:val="en-US"/>
        </w:rPr>
        <w:t xml:space="preserve"> 20 national and international CSOs/NGOs participated in the meeting (for instance representatives of Alliance Voahary Gasy, C</w:t>
      </w:r>
      <w:r w:rsidR="00130CF3">
        <w:rPr>
          <w:rFonts w:asciiTheme="majorBidi" w:hAnsiTheme="majorBidi" w:cstheme="majorBidi"/>
          <w:bCs/>
          <w:sz w:val="22"/>
          <w:szCs w:val="22"/>
          <w:lang w:val="en-US"/>
        </w:rPr>
        <w:t xml:space="preserve">onservation </w:t>
      </w:r>
      <w:r w:rsidR="00DA366A">
        <w:rPr>
          <w:rFonts w:asciiTheme="majorBidi" w:hAnsiTheme="majorBidi" w:cstheme="majorBidi"/>
          <w:bCs/>
          <w:sz w:val="22"/>
          <w:szCs w:val="22"/>
          <w:lang w:val="en-US"/>
        </w:rPr>
        <w:t>I</w:t>
      </w:r>
      <w:r w:rsidR="00130CF3">
        <w:rPr>
          <w:rFonts w:asciiTheme="majorBidi" w:hAnsiTheme="majorBidi" w:cstheme="majorBidi"/>
          <w:bCs/>
          <w:sz w:val="22"/>
          <w:szCs w:val="22"/>
          <w:lang w:val="en-US"/>
        </w:rPr>
        <w:t>nternational</w:t>
      </w:r>
      <w:r w:rsidR="00DA366A">
        <w:rPr>
          <w:rFonts w:asciiTheme="majorBidi" w:hAnsiTheme="majorBidi" w:cstheme="majorBidi"/>
          <w:bCs/>
          <w:sz w:val="22"/>
          <w:szCs w:val="22"/>
          <w:lang w:val="en-US"/>
        </w:rPr>
        <w:t>), representatives of academia (University of Antana</w:t>
      </w:r>
      <w:r w:rsidR="008158A8">
        <w:rPr>
          <w:rFonts w:asciiTheme="majorBidi" w:hAnsiTheme="majorBidi" w:cstheme="majorBidi"/>
          <w:bCs/>
          <w:sz w:val="22"/>
          <w:szCs w:val="22"/>
          <w:lang w:val="en-US"/>
        </w:rPr>
        <w:t>na</w:t>
      </w:r>
      <w:r w:rsidR="00DA366A">
        <w:rPr>
          <w:rFonts w:asciiTheme="majorBidi" w:hAnsiTheme="majorBidi" w:cstheme="majorBidi"/>
          <w:bCs/>
          <w:sz w:val="22"/>
          <w:szCs w:val="22"/>
          <w:lang w:val="en-US"/>
        </w:rPr>
        <w:t>rivo)</w:t>
      </w:r>
      <w:r w:rsidR="00944F46" w:rsidRPr="00DA366A">
        <w:rPr>
          <w:rFonts w:asciiTheme="majorBidi" w:hAnsiTheme="majorBidi" w:cstheme="majorBidi"/>
          <w:bCs/>
          <w:sz w:val="22"/>
          <w:szCs w:val="22"/>
          <w:lang w:val="en-US"/>
        </w:rPr>
        <w:t xml:space="preserve"> </w:t>
      </w:r>
      <w:r w:rsidR="00DA366A">
        <w:rPr>
          <w:rFonts w:asciiTheme="majorBidi" w:hAnsiTheme="majorBidi" w:cstheme="majorBidi"/>
          <w:bCs/>
          <w:sz w:val="22"/>
          <w:szCs w:val="22"/>
          <w:lang w:val="en-US"/>
        </w:rPr>
        <w:t>etc.</w:t>
      </w:r>
    </w:p>
    <w:p w:rsidR="005C2560" w:rsidRDefault="005C2560" w:rsidP="00DA366A">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rPr>
      </w:pPr>
      <w:r>
        <w:rPr>
          <w:rFonts w:asciiTheme="majorBidi" w:hAnsiTheme="majorBidi" w:cstheme="majorBidi"/>
          <w:b/>
          <w:bCs/>
          <w:sz w:val="22"/>
          <w:szCs w:val="22"/>
          <w:lang w:val="en-US"/>
        </w:rPr>
        <w:t xml:space="preserve">Overview: </w:t>
      </w:r>
      <w:r w:rsidR="00DA366A">
        <w:rPr>
          <w:rFonts w:asciiTheme="majorBidi" w:hAnsiTheme="majorBidi" w:cstheme="majorBidi"/>
          <w:bCs/>
        </w:rPr>
        <w:t xml:space="preserve">The consultations were held over one afternoon, during which :  (i) the new ESS portfolio of the WB was introduced to the participants, highlighting the difference </w:t>
      </w:r>
      <w:r w:rsidR="008158A8">
        <w:rPr>
          <w:rFonts w:asciiTheme="majorBidi" w:hAnsiTheme="majorBidi" w:cstheme="majorBidi"/>
          <w:bCs/>
        </w:rPr>
        <w:t>compared to the old provisions and the roadmap of its implementation</w:t>
      </w:r>
      <w:r w:rsidR="00DA366A">
        <w:rPr>
          <w:rFonts w:asciiTheme="majorBidi" w:hAnsiTheme="majorBidi" w:cstheme="majorBidi"/>
          <w:bCs/>
        </w:rPr>
        <w:t>; (ii) discussion over the new framework in general and each of the ESS</w:t>
      </w:r>
      <w:r w:rsidR="008158A8">
        <w:rPr>
          <w:rFonts w:asciiTheme="majorBidi" w:hAnsiTheme="majorBidi" w:cstheme="majorBidi"/>
          <w:bCs/>
        </w:rPr>
        <w:t xml:space="preserve"> in particular. </w:t>
      </w:r>
    </w:p>
    <w:p w:rsidR="00952490" w:rsidRDefault="00952490"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 xml:space="preserve">Note: </w:t>
      </w:r>
      <w:r w:rsidRPr="00C77ECB">
        <w:rPr>
          <w:rFonts w:asciiTheme="majorBidi" w:hAnsiTheme="majorBidi" w:cstheme="majorBidi"/>
          <w:bCs/>
          <w:sz w:val="22"/>
          <w:szCs w:val="22"/>
          <w:lang w:val="en-US"/>
        </w:rPr>
        <w:t>Q – Question; C – Comment</w:t>
      </w:r>
      <w:r>
        <w:rPr>
          <w:rFonts w:asciiTheme="majorBidi" w:hAnsiTheme="majorBidi" w:cstheme="majorBidi"/>
          <w:b/>
          <w:sz w:val="22"/>
          <w:szCs w:val="22"/>
          <w:lang w:val="en-US"/>
        </w:rPr>
        <w:t xml:space="preserve"> </w:t>
      </w:r>
      <w:r w:rsidRPr="00C77ECB">
        <w:rPr>
          <w:rFonts w:asciiTheme="majorBidi" w:hAnsiTheme="majorBidi" w:cstheme="majorBidi"/>
          <w:sz w:val="22"/>
          <w:szCs w:val="22"/>
          <w:lang w:val="en-US"/>
        </w:rPr>
        <w:t>(in the feedback section)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44F46" w:rsidRDefault="00944F46" w:rsidP="004D1AE5">
            <w:pPr>
              <w:pStyle w:val="ListParagraph"/>
              <w:ind w:left="342"/>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Specific aspects of the non-discrimination principle in complex social and political contexts, including where recognition of certain groups is not in accordance with national law</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944F46" w:rsidP="00FB0DE9">
            <w:pPr>
              <w:ind w:left="-18"/>
              <w:jc w:val="both"/>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A022A" w:rsidRPr="00FB0DE9" w:rsidRDefault="004A022A" w:rsidP="00FB0DE9">
            <w:pPr>
              <w:ind w:left="-18"/>
              <w:jc w:val="both"/>
              <w:rPr>
                <w:rFonts w:ascii="Times New Roman" w:hAnsi="Times New Roman"/>
                <w:sz w:val="24"/>
                <w:szCs w:val="24"/>
              </w:rPr>
            </w:pP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4A022A" w:rsidP="004D1AE5">
            <w:pPr>
              <w:pStyle w:val="ListParagraph"/>
              <w:ind w:left="342"/>
              <w:jc w:val="both"/>
              <w:rPr>
                <w:rFonts w:ascii="Times New Roman" w:hAnsi="Times New Roman"/>
                <w:sz w:val="24"/>
                <w:szCs w:val="24"/>
              </w:rPr>
            </w:pP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4A022A" w:rsidRDefault="004A022A" w:rsidP="004D1AE5">
            <w:pPr>
              <w:pStyle w:val="ListParagraph"/>
              <w:ind w:left="342"/>
              <w:jc w:val="both"/>
              <w:rPr>
                <w:rFonts w:ascii="Times New Roman" w:hAnsi="Times New Roman"/>
                <w:sz w:val="24"/>
                <w:szCs w:val="24"/>
              </w:rPr>
            </w:pP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w:t>
            </w:r>
            <w:r w:rsidRPr="00944F46">
              <w:rPr>
                <w:rFonts w:ascii="Times New Roman" w:hAnsi="Times New Roman"/>
                <w:sz w:val="24"/>
                <w:szCs w:val="24"/>
              </w:rPr>
              <w:lastRenderedPageBreak/>
              <w:t>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87D2F" w:rsidRPr="00E81E59" w:rsidRDefault="00E81E59" w:rsidP="00293395">
            <w:pPr>
              <w:ind w:left="-18"/>
              <w:jc w:val="both"/>
              <w:rPr>
                <w:rFonts w:ascii="Times New Roman" w:hAnsi="Times New Roman"/>
                <w:sz w:val="24"/>
                <w:szCs w:val="24"/>
              </w:rPr>
            </w:pPr>
            <w:r>
              <w:rPr>
                <w:rFonts w:ascii="Times New Roman" w:hAnsi="Times New Roman"/>
                <w:sz w:val="24"/>
                <w:szCs w:val="24"/>
              </w:rPr>
              <w:lastRenderedPageBreak/>
              <w:t>C: T</w:t>
            </w:r>
            <w:r w:rsidR="00615CF7">
              <w:rPr>
                <w:rFonts w:ascii="Times New Roman" w:hAnsi="Times New Roman"/>
                <w:sz w:val="24"/>
                <w:szCs w:val="24"/>
              </w:rPr>
              <w:t>he poli</w:t>
            </w:r>
            <w:r>
              <w:rPr>
                <w:rFonts w:ascii="Times New Roman" w:hAnsi="Times New Roman"/>
                <w:sz w:val="24"/>
                <w:szCs w:val="24"/>
              </w:rPr>
              <w:t>cies and measures relating to the climate change</w:t>
            </w:r>
            <w:r w:rsidR="00130CF3">
              <w:rPr>
                <w:rFonts w:ascii="Times New Roman" w:hAnsi="Times New Roman"/>
                <w:sz w:val="24"/>
                <w:szCs w:val="24"/>
              </w:rPr>
              <w:t xml:space="preserve"> and climate</w:t>
            </w:r>
            <w:r>
              <w:rPr>
                <w:rFonts w:ascii="Times New Roman" w:hAnsi="Times New Roman"/>
                <w:sz w:val="24"/>
                <w:szCs w:val="24"/>
              </w:rPr>
              <w:t xml:space="preserve"> catastrophes</w:t>
            </w:r>
            <w:r w:rsidR="00130CF3">
              <w:rPr>
                <w:rFonts w:ascii="Times New Roman" w:hAnsi="Times New Roman"/>
                <w:sz w:val="24"/>
                <w:szCs w:val="24"/>
              </w:rPr>
              <w:t xml:space="preserve"> </w:t>
            </w:r>
            <w:r>
              <w:rPr>
                <w:rFonts w:ascii="Times New Roman" w:hAnsi="Times New Roman"/>
                <w:sz w:val="24"/>
                <w:szCs w:val="24"/>
              </w:rPr>
              <w:t>should</w:t>
            </w:r>
            <w:r w:rsidR="00615CF7">
              <w:rPr>
                <w:rFonts w:ascii="Times New Roman" w:hAnsi="Times New Roman"/>
                <w:sz w:val="24"/>
                <w:szCs w:val="24"/>
              </w:rPr>
              <w:t xml:space="preserve"> </w:t>
            </w:r>
            <w:r>
              <w:rPr>
                <w:rFonts w:ascii="Times New Roman" w:hAnsi="Times New Roman"/>
                <w:sz w:val="24"/>
                <w:szCs w:val="24"/>
              </w:rPr>
              <w:t>be d</w:t>
            </w:r>
            <w:r w:rsidR="00130CF3">
              <w:rPr>
                <w:rFonts w:ascii="Times New Roman" w:hAnsi="Times New Roman"/>
                <w:sz w:val="24"/>
                <w:szCs w:val="24"/>
              </w:rPr>
              <w:t>escribed more in detail</w:t>
            </w:r>
            <w:r>
              <w:rPr>
                <w:rFonts w:ascii="Times New Roman" w:hAnsi="Times New Roman"/>
                <w:sz w:val="24"/>
                <w:szCs w:val="24"/>
              </w:rPr>
              <w:t>. There are a lot of catastrophes</w:t>
            </w:r>
            <w:r w:rsidR="00293395">
              <w:rPr>
                <w:rFonts w:ascii="Times New Roman" w:hAnsi="Times New Roman"/>
                <w:sz w:val="24"/>
                <w:szCs w:val="24"/>
              </w:rPr>
              <w:t xml:space="preserve"> and their </w:t>
            </w:r>
            <w:r w:rsidR="00064ABD">
              <w:rPr>
                <w:rFonts w:ascii="Times New Roman" w:hAnsi="Times New Roman"/>
                <w:sz w:val="24"/>
                <w:szCs w:val="24"/>
              </w:rPr>
              <w:t xml:space="preserve">prevention should be taken more into account in the new safeguards </w:t>
            </w:r>
            <w:r w:rsidR="00293395">
              <w:rPr>
                <w:rFonts w:ascii="Times New Roman" w:hAnsi="Times New Roman"/>
                <w:sz w:val="24"/>
                <w:szCs w:val="24"/>
              </w:rPr>
              <w:t>framework</w:t>
            </w:r>
            <w:r w:rsidR="00064ABD">
              <w:rPr>
                <w:rFonts w:ascii="Times New Roman" w:hAnsi="Times New Roman"/>
                <w:sz w:val="24"/>
                <w:szCs w:val="24"/>
              </w:rPr>
              <w:t>.</w:t>
            </w:r>
            <w:r>
              <w:rPr>
                <w:rFonts w:ascii="Times New Roman" w:hAnsi="Times New Roman"/>
                <w:sz w:val="24"/>
                <w:szCs w:val="24"/>
              </w:rPr>
              <w:t xml:space="preserv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26D02" w:rsidRDefault="00894DAD" w:rsidP="00FB0DE9">
            <w:pPr>
              <w:jc w:val="both"/>
              <w:rPr>
                <w:rFonts w:ascii="Times New Roman" w:hAnsi="Times New Roman"/>
                <w:sz w:val="24"/>
                <w:szCs w:val="24"/>
              </w:rPr>
            </w:pPr>
            <w:r>
              <w:rPr>
                <w:rFonts w:ascii="Times New Roman" w:hAnsi="Times New Roman"/>
                <w:sz w:val="24"/>
                <w:szCs w:val="24"/>
              </w:rPr>
              <w:t xml:space="preserve">C: </w:t>
            </w:r>
            <w:r w:rsidR="00293395">
              <w:rPr>
                <w:rFonts w:ascii="Times New Roman" w:hAnsi="Times New Roman"/>
                <w:sz w:val="24"/>
                <w:szCs w:val="24"/>
              </w:rPr>
              <w:t xml:space="preserve">With regard to </w:t>
            </w:r>
            <w:r>
              <w:rPr>
                <w:rFonts w:ascii="Times New Roman" w:hAnsi="Times New Roman"/>
                <w:sz w:val="24"/>
                <w:szCs w:val="24"/>
              </w:rPr>
              <w:t xml:space="preserve">Protected Areas, we have very often:  (i) people that protect the area; (ii) people that are harmful to the area. However, </w:t>
            </w:r>
            <w:r w:rsidR="008200DF">
              <w:rPr>
                <w:rFonts w:ascii="Times New Roman" w:hAnsi="Times New Roman"/>
                <w:sz w:val="24"/>
                <w:szCs w:val="24"/>
              </w:rPr>
              <w:t>based on these new</w:t>
            </w:r>
            <w:r>
              <w:rPr>
                <w:rFonts w:ascii="Times New Roman" w:hAnsi="Times New Roman"/>
                <w:sz w:val="24"/>
                <w:szCs w:val="24"/>
              </w:rPr>
              <w:t xml:space="preserve"> safeguards policies of the WB, both groups</w:t>
            </w:r>
            <w:r w:rsidR="008200DF">
              <w:rPr>
                <w:rFonts w:ascii="Times New Roman" w:hAnsi="Times New Roman"/>
                <w:sz w:val="24"/>
                <w:szCs w:val="24"/>
              </w:rPr>
              <w:t xml:space="preserve"> would have to be</w:t>
            </w:r>
            <w:r>
              <w:rPr>
                <w:rFonts w:ascii="Times New Roman" w:hAnsi="Times New Roman"/>
                <w:sz w:val="24"/>
                <w:szCs w:val="24"/>
              </w:rPr>
              <w:t xml:space="preserve"> compensated. </w:t>
            </w:r>
            <w:r w:rsidR="009437AD">
              <w:rPr>
                <w:rFonts w:ascii="Times New Roman" w:hAnsi="Times New Roman"/>
                <w:sz w:val="24"/>
                <w:szCs w:val="24"/>
              </w:rPr>
              <w:t xml:space="preserve">This can trigger social conflict as the </w:t>
            </w:r>
            <w:r w:rsidR="009510B0">
              <w:rPr>
                <w:rFonts w:ascii="Times New Roman" w:hAnsi="Times New Roman"/>
                <w:sz w:val="24"/>
                <w:szCs w:val="24"/>
              </w:rPr>
              <w:t>“good”</w:t>
            </w:r>
            <w:r w:rsidR="0053469F">
              <w:rPr>
                <w:rFonts w:ascii="Times New Roman" w:hAnsi="Times New Roman"/>
                <w:sz w:val="24"/>
                <w:szCs w:val="24"/>
              </w:rPr>
              <w:t xml:space="preserve"> </w:t>
            </w:r>
            <w:r w:rsidR="009437AD">
              <w:rPr>
                <w:rFonts w:ascii="Times New Roman" w:hAnsi="Times New Roman"/>
                <w:sz w:val="24"/>
                <w:szCs w:val="24"/>
              </w:rPr>
              <w:t>people</w:t>
            </w:r>
            <w:r w:rsidR="009510B0">
              <w:rPr>
                <w:rFonts w:ascii="Times New Roman" w:hAnsi="Times New Roman"/>
                <w:sz w:val="24"/>
                <w:szCs w:val="24"/>
              </w:rPr>
              <w:t xml:space="preserve"> can </w:t>
            </w:r>
            <w:r w:rsidR="00582E8C">
              <w:rPr>
                <w:rFonts w:ascii="Times New Roman" w:hAnsi="Times New Roman"/>
                <w:sz w:val="24"/>
                <w:szCs w:val="24"/>
              </w:rPr>
              <w:t xml:space="preserve">be </w:t>
            </w:r>
            <w:r w:rsidR="00293395">
              <w:rPr>
                <w:rFonts w:ascii="Times New Roman" w:hAnsi="Times New Roman"/>
                <w:sz w:val="24"/>
                <w:szCs w:val="24"/>
              </w:rPr>
              <w:t xml:space="preserve">upset </w:t>
            </w:r>
            <w:r w:rsidR="009510B0">
              <w:rPr>
                <w:rFonts w:ascii="Times New Roman" w:hAnsi="Times New Roman"/>
                <w:sz w:val="24"/>
                <w:szCs w:val="24"/>
              </w:rPr>
              <w:t xml:space="preserve">that the project </w:t>
            </w:r>
            <w:r w:rsidR="00582E8C">
              <w:rPr>
                <w:rFonts w:ascii="Times New Roman" w:hAnsi="Times New Roman"/>
                <w:sz w:val="24"/>
                <w:szCs w:val="24"/>
              </w:rPr>
              <w:t>compensates</w:t>
            </w:r>
            <w:r w:rsidR="009437AD">
              <w:rPr>
                <w:rFonts w:ascii="Times New Roman" w:hAnsi="Times New Roman"/>
                <w:sz w:val="24"/>
                <w:szCs w:val="24"/>
              </w:rPr>
              <w:t xml:space="preserve"> groups that are harmful to the area.</w:t>
            </w:r>
          </w:p>
          <w:p w:rsidR="00894DAD" w:rsidRDefault="00894DAD" w:rsidP="00FB0DE9">
            <w:pPr>
              <w:jc w:val="both"/>
              <w:rPr>
                <w:rFonts w:ascii="Times New Roman" w:hAnsi="Times New Roman"/>
                <w:sz w:val="24"/>
                <w:szCs w:val="24"/>
              </w:rPr>
            </w:pPr>
            <w:r>
              <w:rPr>
                <w:rFonts w:ascii="Times New Roman" w:hAnsi="Times New Roman"/>
                <w:sz w:val="24"/>
                <w:szCs w:val="24"/>
              </w:rPr>
              <w:t xml:space="preserve">C: </w:t>
            </w:r>
            <w:r w:rsidR="00B16C0A">
              <w:rPr>
                <w:rFonts w:ascii="Times New Roman" w:hAnsi="Times New Roman"/>
                <w:sz w:val="24"/>
                <w:szCs w:val="24"/>
              </w:rPr>
              <w:t xml:space="preserve">Too often </w:t>
            </w:r>
            <w:r>
              <w:rPr>
                <w:rFonts w:ascii="Times New Roman" w:hAnsi="Times New Roman"/>
                <w:sz w:val="24"/>
                <w:szCs w:val="24"/>
              </w:rPr>
              <w:t>people</w:t>
            </w:r>
            <w:r w:rsidR="00B16C0A">
              <w:rPr>
                <w:rFonts w:ascii="Times New Roman" w:hAnsi="Times New Roman"/>
                <w:sz w:val="24"/>
                <w:szCs w:val="24"/>
              </w:rPr>
              <w:t xml:space="preserve"> try to</w:t>
            </w:r>
            <w:r>
              <w:rPr>
                <w:rFonts w:ascii="Times New Roman" w:hAnsi="Times New Roman"/>
                <w:sz w:val="24"/>
                <w:szCs w:val="24"/>
              </w:rPr>
              <w:t xml:space="preserve"> profit from compensation policies. Right before the project, people move in the areas of the future</w:t>
            </w:r>
            <w:r w:rsidR="00F11F28">
              <w:rPr>
                <w:rFonts w:ascii="Times New Roman" w:hAnsi="Times New Roman"/>
                <w:sz w:val="24"/>
                <w:szCs w:val="24"/>
              </w:rPr>
              <w:t xml:space="preserve"> project implementation (for instance within </w:t>
            </w:r>
            <w:r>
              <w:rPr>
                <w:rFonts w:ascii="Times New Roman" w:hAnsi="Times New Roman"/>
                <w:sz w:val="24"/>
                <w:szCs w:val="24"/>
              </w:rPr>
              <w:t>Protected Areas</w:t>
            </w:r>
            <w:r w:rsidR="00F11F28">
              <w:rPr>
                <w:rFonts w:ascii="Times New Roman" w:hAnsi="Times New Roman"/>
                <w:sz w:val="24"/>
                <w:szCs w:val="24"/>
              </w:rPr>
              <w:t>)</w:t>
            </w:r>
            <w:r>
              <w:rPr>
                <w:rFonts w:ascii="Times New Roman" w:hAnsi="Times New Roman"/>
                <w:sz w:val="24"/>
                <w:szCs w:val="24"/>
              </w:rPr>
              <w:t xml:space="preserve"> and then, as </w:t>
            </w:r>
            <w:r w:rsidR="00293395">
              <w:rPr>
                <w:rFonts w:ascii="Times New Roman" w:hAnsi="Times New Roman"/>
                <w:sz w:val="24"/>
                <w:szCs w:val="24"/>
              </w:rPr>
              <w:t>project-affected people</w:t>
            </w:r>
            <w:r>
              <w:rPr>
                <w:rFonts w:ascii="Times New Roman" w:hAnsi="Times New Roman"/>
                <w:sz w:val="24"/>
                <w:szCs w:val="24"/>
              </w:rPr>
              <w:t>, they get compensat</w:t>
            </w:r>
            <w:r w:rsidR="00737C53">
              <w:rPr>
                <w:rFonts w:ascii="Times New Roman" w:hAnsi="Times New Roman"/>
                <w:sz w:val="24"/>
                <w:szCs w:val="24"/>
              </w:rPr>
              <w:t>ed</w:t>
            </w:r>
            <w:r>
              <w:rPr>
                <w:rFonts w:ascii="Times New Roman" w:hAnsi="Times New Roman"/>
                <w:sz w:val="24"/>
                <w:szCs w:val="24"/>
              </w:rPr>
              <w:t xml:space="preserve"> </w:t>
            </w:r>
            <w:r w:rsidR="00EF0FEB">
              <w:rPr>
                <w:rFonts w:ascii="Times New Roman" w:hAnsi="Times New Roman"/>
                <w:sz w:val="24"/>
                <w:szCs w:val="24"/>
              </w:rPr>
              <w:t>–</w:t>
            </w:r>
            <w:r>
              <w:rPr>
                <w:rFonts w:ascii="Times New Roman" w:hAnsi="Times New Roman"/>
                <w:sz w:val="24"/>
                <w:szCs w:val="24"/>
              </w:rPr>
              <w:t xml:space="preserve"> </w:t>
            </w:r>
            <w:r w:rsidR="00293395">
              <w:rPr>
                <w:rFonts w:ascii="Times New Roman" w:hAnsi="Times New Roman"/>
                <w:sz w:val="24"/>
                <w:szCs w:val="24"/>
              </w:rPr>
              <w:t xml:space="preserve">thus, </w:t>
            </w:r>
            <w:r w:rsidR="00EF0FEB">
              <w:rPr>
                <w:rFonts w:ascii="Times New Roman" w:hAnsi="Times New Roman"/>
                <w:sz w:val="24"/>
                <w:szCs w:val="24"/>
              </w:rPr>
              <w:t>opportunistic behavior of these people.</w:t>
            </w:r>
          </w:p>
          <w:p w:rsidR="0050523D" w:rsidRDefault="0050523D" w:rsidP="009437AD">
            <w:pPr>
              <w:jc w:val="both"/>
              <w:rPr>
                <w:rFonts w:ascii="Times New Roman" w:hAnsi="Times New Roman"/>
                <w:sz w:val="24"/>
                <w:szCs w:val="24"/>
              </w:rPr>
            </w:pPr>
            <w:r>
              <w:rPr>
                <w:rFonts w:ascii="Times New Roman" w:hAnsi="Times New Roman"/>
                <w:sz w:val="24"/>
                <w:szCs w:val="24"/>
              </w:rPr>
              <w:t>C: Propos</w:t>
            </w:r>
            <w:r w:rsidR="00293395">
              <w:rPr>
                <w:rFonts w:ascii="Times New Roman" w:hAnsi="Times New Roman"/>
                <w:sz w:val="24"/>
                <w:szCs w:val="24"/>
              </w:rPr>
              <w:t xml:space="preserve">al on </w:t>
            </w:r>
            <w:r>
              <w:rPr>
                <w:rFonts w:ascii="Times New Roman" w:hAnsi="Times New Roman"/>
                <w:sz w:val="24"/>
                <w:szCs w:val="24"/>
              </w:rPr>
              <w:t xml:space="preserve">how to solve the problem of relocation – make the relocation only temporary. The moment the project finishes, the people should be allowed to return to their original livelihoods. </w:t>
            </w:r>
          </w:p>
          <w:p w:rsidR="000024BA" w:rsidRDefault="000024BA" w:rsidP="009437AD">
            <w:pPr>
              <w:jc w:val="both"/>
              <w:rPr>
                <w:rFonts w:ascii="Times New Roman" w:hAnsi="Times New Roman"/>
                <w:sz w:val="24"/>
                <w:szCs w:val="24"/>
              </w:rPr>
            </w:pPr>
            <w:r>
              <w:rPr>
                <w:rFonts w:ascii="Times New Roman" w:hAnsi="Times New Roman"/>
                <w:sz w:val="24"/>
                <w:szCs w:val="24"/>
              </w:rPr>
              <w:t>C: A big problem in Madagascar is the insecurity of land tenure. The WB safeguards measure</w:t>
            </w:r>
            <w:r w:rsidR="00293395">
              <w:rPr>
                <w:rFonts w:ascii="Times New Roman" w:hAnsi="Times New Roman"/>
                <w:sz w:val="24"/>
                <w:szCs w:val="24"/>
              </w:rPr>
              <w:t>s</w:t>
            </w:r>
            <w:r>
              <w:rPr>
                <w:rFonts w:ascii="Times New Roman" w:hAnsi="Times New Roman"/>
                <w:sz w:val="24"/>
                <w:szCs w:val="24"/>
              </w:rPr>
              <w:t xml:space="preserve"> should clearly </w:t>
            </w:r>
            <w:r w:rsidR="00293395">
              <w:rPr>
                <w:rFonts w:ascii="Times New Roman" w:hAnsi="Times New Roman"/>
                <w:sz w:val="24"/>
                <w:szCs w:val="24"/>
              </w:rPr>
              <w:t xml:space="preserve">explain </w:t>
            </w:r>
            <w:r>
              <w:rPr>
                <w:rFonts w:ascii="Times New Roman" w:hAnsi="Times New Roman"/>
                <w:sz w:val="24"/>
                <w:szCs w:val="24"/>
              </w:rPr>
              <w:t>the land tenure / land use issues</w:t>
            </w:r>
            <w:r w:rsidR="00293395">
              <w:rPr>
                <w:rFonts w:ascii="Times New Roman" w:hAnsi="Times New Roman"/>
                <w:sz w:val="24"/>
                <w:szCs w:val="24"/>
              </w:rPr>
              <w:t xml:space="preserve"> in projects</w:t>
            </w:r>
            <w:r>
              <w:rPr>
                <w:rFonts w:ascii="Times New Roman" w:hAnsi="Times New Roman"/>
                <w:sz w:val="24"/>
                <w:szCs w:val="24"/>
              </w:rPr>
              <w:t>.</w:t>
            </w:r>
          </w:p>
          <w:p w:rsidR="00EF2F68" w:rsidRDefault="00EF2F68" w:rsidP="009437AD">
            <w:pPr>
              <w:jc w:val="both"/>
              <w:rPr>
                <w:rFonts w:ascii="Times New Roman" w:hAnsi="Times New Roman"/>
                <w:sz w:val="24"/>
                <w:szCs w:val="24"/>
              </w:rPr>
            </w:pPr>
          </w:p>
          <w:p w:rsidR="00EF2F68" w:rsidRPr="00FB0DE9" w:rsidRDefault="00EF2F68" w:rsidP="009437AD">
            <w:pPr>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national law with regard to protecting and </w:t>
            </w:r>
            <w:r w:rsidRPr="00944F46">
              <w:rPr>
                <w:rFonts w:ascii="Times New Roman" w:hAnsi="Times New Roman"/>
                <w:sz w:val="24"/>
                <w:szCs w:val="24"/>
              </w:rPr>
              <w:lastRenderedPageBreak/>
              <w:t>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944F46" w:rsidP="004B014C">
            <w:pPr>
              <w:pStyle w:val="ListParagraph"/>
              <w:ind w:left="43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582E8C" w:rsidRPr="00582E8C" w:rsidRDefault="00944F46" w:rsidP="009A54E7">
            <w:pPr>
              <w:pStyle w:val="ListParagraph"/>
              <w:numPr>
                <w:ilvl w:val="0"/>
                <w:numId w:val="11"/>
              </w:numPr>
              <w:ind w:left="342"/>
              <w:rPr>
                <w:rFonts w:ascii="Times New Roman" w:hAnsi="Times New Roman"/>
                <w:sz w:val="24"/>
                <w:szCs w:val="24"/>
              </w:rPr>
            </w:pPr>
            <w:r w:rsidRPr="00582E8C">
              <w:rPr>
                <w:rFonts w:ascii="Times New Roman" w:hAnsi="Times New Roman"/>
                <w:color w:val="000000"/>
                <w:sz w:val="24"/>
                <w:szCs w:val="24"/>
              </w:rPr>
              <w:t>Criteria for establishing and implementation of Free, Prior and Informed Consent (FPIC)</w:t>
            </w:r>
          </w:p>
          <w:p w:rsidR="00944F46" w:rsidRPr="00582E8C" w:rsidRDefault="00944F46" w:rsidP="009A54E7">
            <w:pPr>
              <w:pStyle w:val="ListParagraph"/>
              <w:numPr>
                <w:ilvl w:val="0"/>
                <w:numId w:val="11"/>
              </w:numPr>
              <w:ind w:left="342"/>
              <w:rPr>
                <w:rFonts w:ascii="Times New Roman" w:hAnsi="Times New Roman"/>
                <w:sz w:val="24"/>
                <w:szCs w:val="24"/>
              </w:rPr>
            </w:pPr>
            <w:r w:rsidRPr="00582E8C">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lastRenderedPageBreak/>
              <w:t>Application of FPIC to impacts on Indigenous Peoples’ cultural heritage</w:t>
            </w:r>
          </w:p>
        </w:tc>
        <w:tc>
          <w:tcPr>
            <w:tcW w:w="7650" w:type="dxa"/>
          </w:tcPr>
          <w:p w:rsidR="00A92E95" w:rsidRDefault="00A92E95"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p>
          <w:p w:rsidR="00160F6D" w:rsidRDefault="00160F6D" w:rsidP="00FB0DE9">
            <w:pPr>
              <w:jc w:val="both"/>
              <w:rPr>
                <w:rFonts w:asciiTheme="majorBidi" w:hAnsiTheme="majorBidi" w:cstheme="majorBidi"/>
                <w:color w:val="000000"/>
                <w:sz w:val="24"/>
                <w:szCs w:val="24"/>
              </w:rPr>
            </w:pPr>
            <w:r>
              <w:rPr>
                <w:rFonts w:asciiTheme="majorBidi" w:hAnsiTheme="majorBidi" w:cstheme="majorBidi"/>
                <w:color w:val="000000"/>
                <w:sz w:val="24"/>
                <w:szCs w:val="24"/>
              </w:rPr>
              <w:t>Q: Does Free, Prior and Informed Consent (FPIC) necessitate unanimous consent or not? If not, does it mean that a minority voice will be ruled over?</w:t>
            </w:r>
          </w:p>
          <w:p w:rsidR="00160F6D" w:rsidRDefault="00160F6D" w:rsidP="00160F6D">
            <w:pPr>
              <w:jc w:val="both"/>
              <w:rPr>
                <w:rFonts w:ascii="Times New Roman" w:hAnsi="Times New Roman"/>
                <w:sz w:val="24"/>
                <w:szCs w:val="24"/>
              </w:rPr>
            </w:pPr>
            <w:r>
              <w:rPr>
                <w:rFonts w:ascii="Times New Roman" w:hAnsi="Times New Roman"/>
                <w:sz w:val="24"/>
                <w:szCs w:val="24"/>
              </w:rPr>
              <w:t xml:space="preserve">Q: If there is a minority that is against the project / against WB policies – is the project still </w:t>
            </w:r>
            <w:r w:rsidR="00293395">
              <w:rPr>
                <w:rFonts w:ascii="Times New Roman" w:hAnsi="Times New Roman"/>
                <w:sz w:val="24"/>
                <w:szCs w:val="24"/>
              </w:rPr>
              <w:t xml:space="preserve">going to be </w:t>
            </w:r>
            <w:r>
              <w:rPr>
                <w:rFonts w:ascii="Times New Roman" w:hAnsi="Times New Roman"/>
                <w:sz w:val="24"/>
                <w:szCs w:val="24"/>
              </w:rPr>
              <w:t>implemented</w:t>
            </w:r>
            <w:r w:rsidR="00582E8C">
              <w:rPr>
                <w:rFonts w:ascii="Times New Roman" w:hAnsi="Times New Roman"/>
                <w:sz w:val="24"/>
                <w:szCs w:val="24"/>
              </w:rPr>
              <w:t xml:space="preserve">?  </w:t>
            </w:r>
            <w:r>
              <w:rPr>
                <w:rFonts w:ascii="Times New Roman" w:hAnsi="Times New Roman"/>
                <w:sz w:val="24"/>
                <w:szCs w:val="24"/>
              </w:rPr>
              <w:t xml:space="preserve"> </w:t>
            </w:r>
          </w:p>
          <w:p w:rsidR="00160F6D" w:rsidRPr="00FB0DE9" w:rsidRDefault="00160F6D" w:rsidP="00FB0DE9">
            <w:pPr>
              <w:jc w:val="both"/>
              <w:rPr>
                <w:rFonts w:asciiTheme="majorBidi" w:hAnsiTheme="majorBidi" w:cstheme="majorBidi"/>
                <w:color w:val="000000"/>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944F46" w:rsidRDefault="00C66E0D" w:rsidP="004B014C">
            <w:pPr>
              <w:jc w:val="both"/>
              <w:rPr>
                <w:rFonts w:asciiTheme="majorBidi" w:hAnsiTheme="majorBidi" w:cstheme="majorBidi"/>
                <w:sz w:val="24"/>
                <w:szCs w:val="24"/>
              </w:rPr>
            </w:pPr>
            <w:r>
              <w:rPr>
                <w:rFonts w:asciiTheme="majorBidi" w:hAnsiTheme="majorBidi" w:cstheme="majorBidi"/>
                <w:sz w:val="24"/>
                <w:szCs w:val="24"/>
              </w:rPr>
              <w:t xml:space="preserve">Q: How can </w:t>
            </w:r>
            <w:r w:rsidR="00097D67">
              <w:rPr>
                <w:rFonts w:asciiTheme="majorBidi" w:hAnsiTheme="majorBidi" w:cstheme="majorBidi"/>
                <w:sz w:val="24"/>
                <w:szCs w:val="24"/>
              </w:rPr>
              <w:t>the project</w:t>
            </w:r>
            <w:r>
              <w:rPr>
                <w:rFonts w:asciiTheme="majorBidi" w:hAnsiTheme="majorBidi" w:cstheme="majorBidi"/>
                <w:sz w:val="24"/>
                <w:szCs w:val="24"/>
              </w:rPr>
              <w:t xml:space="preserve"> evaluate the value of the cultural site? </w:t>
            </w:r>
          </w:p>
          <w:p w:rsidR="00551DA1" w:rsidRDefault="00C66E0D" w:rsidP="004E3563">
            <w:pPr>
              <w:jc w:val="both"/>
              <w:rPr>
                <w:rFonts w:asciiTheme="majorBidi" w:hAnsiTheme="majorBidi" w:cstheme="majorBidi"/>
                <w:sz w:val="24"/>
                <w:szCs w:val="24"/>
              </w:rPr>
            </w:pPr>
            <w:r>
              <w:rPr>
                <w:rFonts w:asciiTheme="majorBidi" w:hAnsiTheme="majorBidi" w:cstheme="majorBidi"/>
                <w:sz w:val="24"/>
                <w:szCs w:val="24"/>
              </w:rPr>
              <w:t xml:space="preserve">Q: If the community refuses to move </w:t>
            </w:r>
            <w:r w:rsidR="00293395">
              <w:rPr>
                <w:rFonts w:asciiTheme="majorBidi" w:hAnsiTheme="majorBidi" w:cstheme="majorBidi"/>
                <w:sz w:val="24"/>
                <w:szCs w:val="24"/>
              </w:rPr>
              <w:t xml:space="preserve">a </w:t>
            </w:r>
            <w:r>
              <w:rPr>
                <w:rFonts w:asciiTheme="majorBidi" w:hAnsiTheme="majorBidi" w:cstheme="majorBidi"/>
                <w:sz w:val="24"/>
                <w:szCs w:val="24"/>
              </w:rPr>
              <w:t xml:space="preserve">cultural artifact </w:t>
            </w:r>
            <w:r w:rsidR="004E3563">
              <w:rPr>
                <w:rFonts w:asciiTheme="majorBidi" w:hAnsiTheme="majorBidi" w:cstheme="majorBidi"/>
                <w:sz w:val="24"/>
                <w:szCs w:val="24"/>
              </w:rPr>
              <w:t>–</w:t>
            </w:r>
            <w:r>
              <w:rPr>
                <w:rFonts w:asciiTheme="majorBidi" w:hAnsiTheme="majorBidi" w:cstheme="majorBidi"/>
                <w:sz w:val="24"/>
                <w:szCs w:val="24"/>
              </w:rPr>
              <w:t xml:space="preserve"> </w:t>
            </w:r>
            <w:r w:rsidR="004E3563">
              <w:rPr>
                <w:rFonts w:asciiTheme="majorBidi" w:hAnsiTheme="majorBidi" w:cstheme="majorBidi"/>
                <w:sz w:val="24"/>
                <w:szCs w:val="24"/>
              </w:rPr>
              <w:t xml:space="preserve">will it be moved anyway, or the </w:t>
            </w:r>
            <w:r w:rsidR="00293395">
              <w:rPr>
                <w:rFonts w:asciiTheme="majorBidi" w:hAnsiTheme="majorBidi" w:cstheme="majorBidi"/>
                <w:sz w:val="24"/>
                <w:szCs w:val="24"/>
              </w:rPr>
              <w:t xml:space="preserve">will the </w:t>
            </w:r>
            <w:r w:rsidR="004E3563">
              <w:rPr>
                <w:rFonts w:asciiTheme="majorBidi" w:hAnsiTheme="majorBidi" w:cstheme="majorBidi"/>
                <w:sz w:val="24"/>
                <w:szCs w:val="24"/>
              </w:rPr>
              <w:t xml:space="preserve">project have to change because of that? </w:t>
            </w:r>
          </w:p>
          <w:p w:rsidR="00C66E0D" w:rsidRPr="004B014C" w:rsidRDefault="00551DA1" w:rsidP="00293395">
            <w:pPr>
              <w:jc w:val="both"/>
              <w:rPr>
                <w:rFonts w:asciiTheme="majorBidi" w:hAnsiTheme="majorBidi" w:cstheme="majorBidi"/>
                <w:sz w:val="24"/>
                <w:szCs w:val="24"/>
              </w:rPr>
            </w:pPr>
            <w:r>
              <w:rPr>
                <w:rFonts w:ascii="Times New Roman" w:hAnsi="Times New Roman" w:cs="Times New Roman"/>
                <w:sz w:val="24"/>
                <w:szCs w:val="24"/>
              </w:rPr>
              <w:t xml:space="preserve">C: National legislation </w:t>
            </w:r>
            <w:r w:rsidR="00293395">
              <w:rPr>
                <w:rFonts w:ascii="Times New Roman" w:hAnsi="Times New Roman" w:cs="Times New Roman"/>
                <w:sz w:val="24"/>
                <w:szCs w:val="24"/>
              </w:rPr>
              <w:t xml:space="preserve">is important for </w:t>
            </w:r>
            <w:r>
              <w:rPr>
                <w:rFonts w:ascii="Times New Roman" w:hAnsi="Times New Roman" w:cs="Times New Roman"/>
                <w:sz w:val="24"/>
                <w:szCs w:val="24"/>
              </w:rPr>
              <w:t>the protection of national c</w:t>
            </w:r>
            <w:r w:rsidR="006B489E">
              <w:rPr>
                <w:rFonts w:ascii="Times New Roman" w:hAnsi="Times New Roman" w:cs="Times New Roman"/>
                <w:sz w:val="24"/>
                <w:szCs w:val="24"/>
              </w:rPr>
              <w:t xml:space="preserve">ultural heritage. For example, </w:t>
            </w:r>
            <w:r>
              <w:rPr>
                <w:rFonts w:ascii="Times New Roman" w:hAnsi="Times New Roman" w:cs="Times New Roman"/>
                <w:sz w:val="24"/>
                <w:szCs w:val="24"/>
              </w:rPr>
              <w:t xml:space="preserve">mining projects cannot be closer than 80km from </w:t>
            </w:r>
            <w:r w:rsidR="00293395">
              <w:rPr>
                <w:rFonts w:ascii="Times New Roman" w:hAnsi="Times New Roman" w:cs="Times New Roman"/>
                <w:sz w:val="24"/>
                <w:szCs w:val="24"/>
              </w:rPr>
              <w:t xml:space="preserve">a </w:t>
            </w:r>
            <w:r>
              <w:rPr>
                <w:rFonts w:ascii="Times New Roman" w:hAnsi="Times New Roman" w:cs="Times New Roman"/>
                <w:sz w:val="24"/>
                <w:szCs w:val="24"/>
              </w:rPr>
              <w:t xml:space="preserve">cultural site (mining code stipulates this). Under these rules, the project / investor is obliged to search for alternatives to the relocation of the cultural artifact. If no other alternative </w:t>
            </w:r>
            <w:r w:rsidR="009B4B62">
              <w:rPr>
                <w:rFonts w:ascii="Times New Roman" w:hAnsi="Times New Roman" w:cs="Times New Roman"/>
                <w:sz w:val="24"/>
                <w:szCs w:val="24"/>
              </w:rPr>
              <w:t xml:space="preserve">is </w:t>
            </w:r>
            <w:r>
              <w:rPr>
                <w:rFonts w:ascii="Times New Roman" w:hAnsi="Times New Roman" w:cs="Times New Roman"/>
                <w:sz w:val="24"/>
                <w:szCs w:val="24"/>
              </w:rPr>
              <w:t xml:space="preserve">possible and the community agrees with the relocation, the investor has to finance all costs related to this change. </w:t>
            </w:r>
            <w:r w:rsidR="004E3563">
              <w:rPr>
                <w:rFonts w:asciiTheme="majorBidi" w:hAnsiTheme="majorBidi" w:cstheme="majorBidi"/>
                <w:sz w:val="24"/>
                <w:szCs w:val="24"/>
              </w:rPr>
              <w:t xml:space="preserv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944F46" w:rsidP="00FB0DE9">
            <w:pPr>
              <w:ind w:left="-18"/>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944F46" w:rsidRDefault="00947684" w:rsidP="006071BB">
            <w:pPr>
              <w:ind w:left="-18"/>
              <w:jc w:val="both"/>
              <w:rPr>
                <w:rFonts w:ascii="Times New Roman" w:hAnsi="Times New Roman"/>
                <w:sz w:val="24"/>
                <w:szCs w:val="24"/>
              </w:rPr>
            </w:pPr>
            <w:r>
              <w:rPr>
                <w:rFonts w:ascii="Times New Roman" w:hAnsi="Times New Roman"/>
                <w:sz w:val="24"/>
                <w:szCs w:val="24"/>
              </w:rPr>
              <w:t>C: The obligation to communicate and share the info with stakeholders – should be incl</w:t>
            </w:r>
            <w:r w:rsidR="00BB1475">
              <w:rPr>
                <w:rFonts w:ascii="Times New Roman" w:hAnsi="Times New Roman"/>
                <w:sz w:val="24"/>
                <w:szCs w:val="24"/>
              </w:rPr>
              <w:t xml:space="preserve">uded in the ESS6, ESS7 and ESS8. </w:t>
            </w:r>
            <w:r w:rsidR="00CE5C01">
              <w:rPr>
                <w:rFonts w:ascii="Times New Roman" w:hAnsi="Times New Roman"/>
                <w:sz w:val="24"/>
                <w:szCs w:val="24"/>
              </w:rPr>
              <w:t>Information sharing</w:t>
            </w:r>
            <w:r w:rsidR="00BB1475">
              <w:rPr>
                <w:rFonts w:ascii="Times New Roman" w:hAnsi="Times New Roman"/>
                <w:sz w:val="24"/>
                <w:szCs w:val="24"/>
              </w:rPr>
              <w:t xml:space="preserve"> and public disclosure of information</w:t>
            </w:r>
            <w:r w:rsidR="00CE5C01">
              <w:rPr>
                <w:rFonts w:ascii="Times New Roman" w:hAnsi="Times New Roman"/>
                <w:sz w:val="24"/>
                <w:szCs w:val="24"/>
              </w:rPr>
              <w:t xml:space="preserve"> is absolutely crucial. </w:t>
            </w:r>
            <w:r>
              <w:rPr>
                <w:rFonts w:ascii="Times New Roman" w:hAnsi="Times New Roman"/>
                <w:sz w:val="24"/>
                <w:szCs w:val="24"/>
              </w:rPr>
              <w:t xml:space="preserve"> </w:t>
            </w:r>
          </w:p>
          <w:p w:rsidR="00737C53" w:rsidRDefault="00737C53" w:rsidP="00737C53">
            <w:pPr>
              <w:jc w:val="both"/>
              <w:rPr>
                <w:rFonts w:ascii="Times New Roman" w:hAnsi="Times New Roman"/>
                <w:sz w:val="24"/>
                <w:szCs w:val="24"/>
              </w:rPr>
            </w:pPr>
            <w:r>
              <w:rPr>
                <w:rFonts w:ascii="Times New Roman" w:hAnsi="Times New Roman"/>
                <w:sz w:val="24"/>
                <w:szCs w:val="24"/>
              </w:rPr>
              <w:t>Q: If the decision of local population during the obligatory local consultations is against the WB safeguards policies – what is finally implemented (the</w:t>
            </w:r>
            <w:r w:rsidR="00293395">
              <w:rPr>
                <w:rFonts w:ascii="Times New Roman" w:hAnsi="Times New Roman"/>
                <w:sz w:val="24"/>
                <w:szCs w:val="24"/>
              </w:rPr>
              <w:t xml:space="preserve"> local stakeholders’</w:t>
            </w:r>
            <w:r>
              <w:rPr>
                <w:rFonts w:ascii="Times New Roman" w:hAnsi="Times New Roman"/>
                <w:sz w:val="24"/>
                <w:szCs w:val="24"/>
              </w:rPr>
              <w:t xml:space="preserve"> decision or the WB </w:t>
            </w:r>
            <w:r w:rsidR="00293395">
              <w:rPr>
                <w:rFonts w:ascii="Times New Roman" w:hAnsi="Times New Roman"/>
                <w:sz w:val="24"/>
                <w:szCs w:val="24"/>
              </w:rPr>
              <w:t>standards</w:t>
            </w:r>
            <w:r>
              <w:rPr>
                <w:rFonts w:ascii="Times New Roman" w:hAnsi="Times New Roman"/>
                <w:sz w:val="24"/>
                <w:szCs w:val="24"/>
              </w:rPr>
              <w:t xml:space="preserve">)? </w:t>
            </w:r>
          </w:p>
          <w:p w:rsidR="00737C53" w:rsidRPr="006071BB" w:rsidRDefault="00737C53" w:rsidP="006071BB">
            <w:pPr>
              <w:ind w:left="-18"/>
              <w:jc w:val="both"/>
              <w:rPr>
                <w:rFonts w:ascii="Times New Roman" w:hAnsi="Times New Roman"/>
                <w:sz w:val="24"/>
                <w:szCs w:val="24"/>
              </w:rPr>
            </w:pP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 xml:space="preserve">GIIP), especially when different to national law or where the Borrower has technical or </w:t>
            </w:r>
            <w:r w:rsidRPr="00944F46">
              <w:rPr>
                <w:rFonts w:ascii="Times New Roman" w:eastAsiaTheme="minorEastAsia" w:hAnsi="Times New Roman"/>
                <w:sz w:val="24"/>
                <w:szCs w:val="24"/>
                <w:lang w:eastAsia="zh-CN"/>
              </w:rPr>
              <w:lastRenderedPageBreak/>
              <w:t>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944F46" w:rsidRPr="00FB0DE9" w:rsidRDefault="00E32508" w:rsidP="00FB0DE9">
            <w:pPr>
              <w:ind w:left="-18"/>
              <w:jc w:val="both"/>
              <w:rPr>
                <w:rFonts w:ascii="Times New Roman" w:hAnsi="Times New Roman"/>
                <w:sz w:val="24"/>
                <w:szCs w:val="24"/>
              </w:rPr>
            </w:pPr>
            <w:r w:rsidRPr="00FB0DE9">
              <w:rPr>
                <w:rFonts w:ascii="Times New Roman" w:hAnsi="Times New Roman"/>
                <w:sz w:val="24"/>
                <w:szCs w:val="24"/>
              </w:rPr>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26D02" w:rsidRPr="00783CF2" w:rsidRDefault="00D26D02" w:rsidP="00783CF2">
            <w:pPr>
              <w:ind w:left="-18"/>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944F46" w:rsidP="00FB0DE9">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Ways of reaching mutual understanding between Borrower and Bank on issues of difficult interpretation</w:t>
            </w:r>
          </w:p>
        </w:tc>
        <w:tc>
          <w:tcPr>
            <w:tcW w:w="7650" w:type="dxa"/>
          </w:tcPr>
          <w:p w:rsidR="00944F46" w:rsidRDefault="00944F46" w:rsidP="004B014C">
            <w:pPr>
              <w:pStyle w:val="ListParagraph"/>
              <w:ind w:left="342"/>
              <w:jc w:val="both"/>
              <w:rPr>
                <w:rFonts w:ascii="Times New Roman" w:hAnsi="Times New Roman"/>
                <w:sz w:val="24"/>
                <w:szCs w:val="24"/>
              </w:rPr>
            </w:pP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lastRenderedPageBreak/>
              <w:t>Other issues</w:t>
            </w:r>
          </w:p>
          <w:p w:rsidR="00071885" w:rsidRPr="00071885" w:rsidRDefault="00071885" w:rsidP="00071885">
            <w:pPr>
              <w:jc w:val="both"/>
              <w:rPr>
                <w:rFonts w:ascii="Times New Roman" w:hAnsi="Times New Roman"/>
                <w:sz w:val="24"/>
                <w:szCs w:val="24"/>
              </w:rPr>
            </w:pPr>
          </w:p>
        </w:tc>
        <w:tc>
          <w:tcPr>
            <w:tcW w:w="7650" w:type="dxa"/>
          </w:tcPr>
          <w:p w:rsidR="0017465C" w:rsidRPr="00CA7783" w:rsidRDefault="0017465C" w:rsidP="0017465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Cs w:val="24"/>
                <w:lang w:val="en-US"/>
              </w:rPr>
            </w:pPr>
            <w:r w:rsidRPr="00CA7783">
              <w:rPr>
                <w:rFonts w:asciiTheme="majorBidi" w:hAnsiTheme="majorBidi" w:cstheme="majorBidi"/>
                <w:bCs/>
                <w:szCs w:val="24"/>
                <w:lang w:val="en-US"/>
              </w:rPr>
              <w:t xml:space="preserve">C: Really positive view of the new </w:t>
            </w:r>
            <w:r>
              <w:rPr>
                <w:rFonts w:asciiTheme="majorBidi" w:hAnsiTheme="majorBidi" w:cstheme="majorBidi"/>
                <w:bCs/>
                <w:szCs w:val="24"/>
                <w:lang w:val="en-US"/>
              </w:rPr>
              <w:t>proposals</w:t>
            </w:r>
            <w:r w:rsidRPr="00CA7783">
              <w:rPr>
                <w:rFonts w:asciiTheme="majorBidi" w:hAnsiTheme="majorBidi" w:cstheme="majorBidi"/>
                <w:bCs/>
                <w:szCs w:val="24"/>
                <w:lang w:val="en-US"/>
              </w:rPr>
              <w:t xml:space="preserve">. Representatives of the NGOs, </w:t>
            </w:r>
            <w:r>
              <w:rPr>
                <w:rFonts w:asciiTheme="majorBidi" w:hAnsiTheme="majorBidi" w:cstheme="majorBidi"/>
                <w:bCs/>
                <w:szCs w:val="24"/>
                <w:lang w:val="en-US"/>
              </w:rPr>
              <w:t>u</w:t>
            </w:r>
            <w:r w:rsidRPr="00CA7783">
              <w:rPr>
                <w:rFonts w:asciiTheme="majorBidi" w:hAnsiTheme="majorBidi" w:cstheme="majorBidi"/>
                <w:bCs/>
                <w:szCs w:val="24"/>
                <w:lang w:val="en-US"/>
              </w:rPr>
              <w:t xml:space="preserve">niversities etc. welcome this new attempt of the WB to improve the policies. </w:t>
            </w:r>
          </w:p>
          <w:p w:rsidR="0017465C" w:rsidRPr="00CA7783" w:rsidRDefault="0017465C" w:rsidP="0017465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Cs w:val="24"/>
                <w:lang w:val="en-US"/>
              </w:rPr>
            </w:pPr>
            <w:r w:rsidRPr="00CA7783">
              <w:rPr>
                <w:rFonts w:asciiTheme="majorBidi" w:hAnsiTheme="majorBidi" w:cstheme="majorBidi"/>
                <w:bCs/>
                <w:szCs w:val="24"/>
                <w:lang w:val="en-US"/>
              </w:rPr>
              <w:t>C: Document is really good, however also really “heavy” and complicated – how can we implement it? Can WB help the country with its implementation</w:t>
            </w:r>
            <w:r>
              <w:rPr>
                <w:rFonts w:asciiTheme="majorBidi" w:hAnsiTheme="majorBidi" w:cstheme="majorBidi"/>
                <w:bCs/>
                <w:szCs w:val="24"/>
                <w:lang w:val="en-US"/>
              </w:rPr>
              <w:t xml:space="preserve"> and </w:t>
            </w:r>
            <w:r w:rsidRPr="00CA7783">
              <w:rPr>
                <w:rFonts w:asciiTheme="majorBidi" w:hAnsiTheme="majorBidi" w:cstheme="majorBidi"/>
                <w:bCs/>
                <w:szCs w:val="24"/>
                <w:lang w:val="en-US"/>
              </w:rPr>
              <w:t>strengthen</w:t>
            </w:r>
            <w:r>
              <w:rPr>
                <w:rFonts w:asciiTheme="majorBidi" w:hAnsiTheme="majorBidi" w:cstheme="majorBidi"/>
                <w:bCs/>
                <w:szCs w:val="24"/>
                <w:lang w:val="en-US"/>
              </w:rPr>
              <w:t>/</w:t>
            </w:r>
            <w:r w:rsidRPr="00CA7783">
              <w:rPr>
                <w:rFonts w:asciiTheme="majorBidi" w:hAnsiTheme="majorBidi" w:cstheme="majorBidi"/>
                <w:bCs/>
                <w:szCs w:val="24"/>
                <w:lang w:val="en-US"/>
              </w:rPr>
              <w:t xml:space="preserve">develop the capacities of the countries to comply with the new standards? </w:t>
            </w:r>
          </w:p>
          <w:p w:rsidR="0017465C" w:rsidRPr="00CA7783" w:rsidRDefault="0017465C" w:rsidP="0017465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Cs w:val="24"/>
                <w:lang w:val="en-US"/>
              </w:rPr>
            </w:pPr>
            <w:r w:rsidRPr="00CA7783">
              <w:rPr>
                <w:rFonts w:asciiTheme="majorBidi" w:hAnsiTheme="majorBidi" w:cstheme="majorBidi"/>
                <w:bCs/>
                <w:szCs w:val="24"/>
                <w:lang w:val="en-US"/>
              </w:rPr>
              <w:t xml:space="preserve">C: Unfortunately, the rule of law and governance is very weak in the country. What </w:t>
            </w:r>
            <w:r>
              <w:rPr>
                <w:rFonts w:asciiTheme="majorBidi" w:hAnsiTheme="majorBidi" w:cstheme="majorBidi"/>
                <w:bCs/>
                <w:szCs w:val="24"/>
                <w:lang w:val="en-US"/>
              </w:rPr>
              <w:t xml:space="preserve">can </w:t>
            </w:r>
            <w:r w:rsidRPr="00CA7783">
              <w:rPr>
                <w:rFonts w:asciiTheme="majorBidi" w:hAnsiTheme="majorBidi" w:cstheme="majorBidi"/>
                <w:bCs/>
                <w:szCs w:val="24"/>
                <w:lang w:val="en-US"/>
              </w:rPr>
              <w:t>the WB do to implement the measures even in countries with really bad governance? Is there some training</w:t>
            </w:r>
            <w:r>
              <w:rPr>
                <w:rFonts w:asciiTheme="majorBidi" w:hAnsiTheme="majorBidi" w:cstheme="majorBidi"/>
                <w:bCs/>
                <w:szCs w:val="24"/>
                <w:lang w:val="en-US"/>
              </w:rPr>
              <w:t>/technical assistance</w:t>
            </w:r>
            <w:r w:rsidRPr="00CA7783">
              <w:rPr>
                <w:rFonts w:asciiTheme="majorBidi" w:hAnsiTheme="majorBidi" w:cstheme="majorBidi"/>
                <w:bCs/>
                <w:szCs w:val="24"/>
                <w:lang w:val="en-US"/>
              </w:rPr>
              <w:t xml:space="preserve"> available to help even these weak countries to </w:t>
            </w:r>
            <w:r>
              <w:rPr>
                <w:rFonts w:asciiTheme="majorBidi" w:hAnsiTheme="majorBidi" w:cstheme="majorBidi"/>
                <w:bCs/>
                <w:szCs w:val="24"/>
                <w:lang w:val="en-US"/>
              </w:rPr>
              <w:t xml:space="preserve">meet </w:t>
            </w:r>
            <w:r w:rsidRPr="00CA7783">
              <w:rPr>
                <w:rFonts w:asciiTheme="majorBidi" w:hAnsiTheme="majorBidi" w:cstheme="majorBidi"/>
                <w:bCs/>
                <w:szCs w:val="24"/>
                <w:lang w:val="en-US"/>
              </w:rPr>
              <w:t xml:space="preserve">the </w:t>
            </w:r>
            <w:r>
              <w:rPr>
                <w:rFonts w:asciiTheme="majorBidi" w:hAnsiTheme="majorBidi" w:cstheme="majorBidi"/>
                <w:bCs/>
                <w:szCs w:val="24"/>
                <w:lang w:val="en-US"/>
              </w:rPr>
              <w:t>standards</w:t>
            </w:r>
            <w:r w:rsidRPr="00CA7783">
              <w:rPr>
                <w:rFonts w:asciiTheme="majorBidi" w:hAnsiTheme="majorBidi" w:cstheme="majorBidi"/>
                <w:bCs/>
                <w:szCs w:val="24"/>
                <w:lang w:val="en-US"/>
              </w:rPr>
              <w:t xml:space="preserve">?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 xml:space="preserve">C: Are there any rules on the use and purchase of the WB logo for the projects?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 xml:space="preserve">C: This document </w:t>
            </w:r>
            <w:r>
              <w:rPr>
                <w:rFonts w:ascii="Times New Roman" w:hAnsi="Times New Roman" w:cs="Times New Roman"/>
                <w:sz w:val="24"/>
                <w:szCs w:val="24"/>
              </w:rPr>
              <w:t xml:space="preserve">is dated </w:t>
            </w:r>
            <w:r w:rsidRPr="00CA7783">
              <w:rPr>
                <w:rFonts w:ascii="Times New Roman" w:hAnsi="Times New Roman" w:cs="Times New Roman"/>
                <w:sz w:val="24"/>
                <w:szCs w:val="24"/>
              </w:rPr>
              <w:t>July 1</w:t>
            </w:r>
            <w:r w:rsidRPr="00CA7783">
              <w:rPr>
                <w:rFonts w:ascii="Times New Roman" w:hAnsi="Times New Roman" w:cs="Times New Roman"/>
                <w:sz w:val="24"/>
                <w:szCs w:val="24"/>
                <w:vertAlign w:val="superscript"/>
              </w:rPr>
              <w:t>st</w:t>
            </w:r>
            <w:r w:rsidRPr="00CA7783">
              <w:rPr>
                <w:rFonts w:ascii="Times New Roman" w:hAnsi="Times New Roman" w:cs="Times New Roman"/>
                <w:sz w:val="24"/>
                <w:szCs w:val="24"/>
              </w:rPr>
              <w:t xml:space="preserve"> 2015. However, since then, </w:t>
            </w:r>
            <w:r>
              <w:rPr>
                <w:rFonts w:ascii="Times New Roman" w:hAnsi="Times New Roman" w:cs="Times New Roman"/>
                <w:sz w:val="24"/>
                <w:szCs w:val="24"/>
              </w:rPr>
              <w:t xml:space="preserve">three </w:t>
            </w:r>
            <w:r w:rsidRPr="00CA7783">
              <w:rPr>
                <w:rFonts w:ascii="Times New Roman" w:hAnsi="Times New Roman" w:cs="Times New Roman"/>
                <w:sz w:val="24"/>
                <w:szCs w:val="24"/>
              </w:rPr>
              <w:t xml:space="preserve">big conferences have been organized, especially the “Third International Conference on Financing for Development” organized in July 2015. This conference gave important conclusions for the financing for development. Shouldn’t these new safeguards policies take </w:t>
            </w:r>
            <w:r>
              <w:rPr>
                <w:rFonts w:ascii="Times New Roman" w:hAnsi="Times New Roman" w:cs="Times New Roman"/>
                <w:sz w:val="24"/>
                <w:szCs w:val="24"/>
              </w:rPr>
              <w:t xml:space="preserve">into account </w:t>
            </w:r>
            <w:r w:rsidRPr="00CA7783">
              <w:rPr>
                <w:rFonts w:ascii="Times New Roman" w:hAnsi="Times New Roman" w:cs="Times New Roman"/>
                <w:sz w:val="24"/>
                <w:szCs w:val="24"/>
              </w:rPr>
              <w:t xml:space="preserve">the conclusions of this </w:t>
            </w:r>
            <w:r>
              <w:rPr>
                <w:rFonts w:ascii="Times New Roman" w:hAnsi="Times New Roman" w:cs="Times New Roman"/>
                <w:sz w:val="24"/>
                <w:szCs w:val="24"/>
              </w:rPr>
              <w:t>and other global c</w:t>
            </w:r>
            <w:r w:rsidRPr="00CA7783">
              <w:rPr>
                <w:rFonts w:ascii="Times New Roman" w:hAnsi="Times New Roman" w:cs="Times New Roman"/>
                <w:sz w:val="24"/>
                <w:szCs w:val="24"/>
              </w:rPr>
              <w:t>onference</w:t>
            </w:r>
            <w:r>
              <w:rPr>
                <w:rFonts w:ascii="Times New Roman" w:hAnsi="Times New Roman" w:cs="Times New Roman"/>
                <w:sz w:val="24"/>
                <w:szCs w:val="24"/>
              </w:rPr>
              <w:t>s</w:t>
            </w:r>
            <w:r w:rsidRPr="00CA7783">
              <w:rPr>
                <w:rFonts w:ascii="Times New Roman" w:hAnsi="Times New Roman" w:cs="Times New Roman"/>
                <w:sz w:val="24"/>
                <w:szCs w:val="24"/>
              </w:rPr>
              <w:t xml:space="preserve">?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C: As mentioned by the WB team, each country has different priorities. How can we make sure that each country will really implement these safeguard policies rather than their own variation</w:t>
            </w:r>
            <w:r>
              <w:rPr>
                <w:rFonts w:ascii="Times New Roman" w:hAnsi="Times New Roman" w:cs="Times New Roman"/>
                <w:sz w:val="24"/>
                <w:szCs w:val="24"/>
              </w:rPr>
              <w:t>s of it</w:t>
            </w:r>
            <w:r w:rsidRPr="00CA7783">
              <w:rPr>
                <w:rFonts w:ascii="Times New Roman" w:hAnsi="Times New Roman" w:cs="Times New Roman"/>
                <w:sz w:val="24"/>
                <w:szCs w:val="24"/>
              </w:rPr>
              <w:t xml:space="preserve">? Wouldn’t it be a solution to make regional variations of the safeguard policies that would comply more with the preferences of each region to </w:t>
            </w:r>
            <w:r>
              <w:rPr>
                <w:rFonts w:ascii="Times New Roman" w:hAnsi="Times New Roman" w:cs="Times New Roman"/>
                <w:sz w:val="24"/>
                <w:szCs w:val="24"/>
              </w:rPr>
              <w:t xml:space="preserve">ensure </w:t>
            </w:r>
            <w:r w:rsidRPr="00CA7783">
              <w:rPr>
                <w:rFonts w:ascii="Times New Roman" w:hAnsi="Times New Roman" w:cs="Times New Roman"/>
                <w:sz w:val="24"/>
                <w:szCs w:val="24"/>
              </w:rPr>
              <w:t xml:space="preserve">that countries really follow these rules and thus prevent potential conflicts?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 xml:space="preserve">C: First perception of these policies was that they were really restrictive and implementing conditions and restrictions due to non-compliance. In general, restrictions are not a good way how to incentivize countries and actors to do something.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 xml:space="preserve">Q: </w:t>
            </w:r>
            <w:r>
              <w:rPr>
                <w:rFonts w:ascii="Times New Roman" w:hAnsi="Times New Roman" w:cs="Times New Roman"/>
                <w:sz w:val="24"/>
                <w:szCs w:val="24"/>
              </w:rPr>
              <w:t xml:space="preserve">Are the </w:t>
            </w:r>
            <w:r w:rsidRPr="00CA7783">
              <w:rPr>
                <w:rFonts w:ascii="Times New Roman" w:hAnsi="Times New Roman" w:cs="Times New Roman"/>
                <w:sz w:val="24"/>
                <w:szCs w:val="24"/>
              </w:rPr>
              <w:t>“standard</w:t>
            </w:r>
            <w:r>
              <w:rPr>
                <w:rFonts w:ascii="Times New Roman" w:hAnsi="Times New Roman" w:cs="Times New Roman"/>
                <w:sz w:val="24"/>
                <w:szCs w:val="24"/>
              </w:rPr>
              <w:t>s</w:t>
            </w:r>
            <w:r w:rsidRPr="00CA7783">
              <w:rPr>
                <w:rFonts w:ascii="Times New Roman" w:hAnsi="Times New Roman" w:cs="Times New Roman"/>
                <w:sz w:val="24"/>
                <w:szCs w:val="24"/>
              </w:rPr>
              <w:t>” a condition</w:t>
            </w:r>
            <w:r>
              <w:rPr>
                <w:rFonts w:ascii="Times New Roman" w:hAnsi="Times New Roman" w:cs="Times New Roman"/>
                <w:sz w:val="24"/>
                <w:szCs w:val="24"/>
              </w:rPr>
              <w:t xml:space="preserve"> of Bank lending</w:t>
            </w:r>
            <w:r w:rsidRPr="00CA7783">
              <w:rPr>
                <w:rFonts w:ascii="Times New Roman" w:hAnsi="Times New Roman" w:cs="Times New Roman"/>
                <w:sz w:val="24"/>
                <w:szCs w:val="24"/>
              </w:rPr>
              <w:t xml:space="preserve">?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C:</w:t>
            </w:r>
            <w:r>
              <w:rPr>
                <w:rFonts w:ascii="Times New Roman" w:hAnsi="Times New Roman" w:cs="Times New Roman"/>
                <w:sz w:val="24"/>
                <w:szCs w:val="24"/>
              </w:rPr>
              <w:t xml:space="preserve"> Outreach and public information about </w:t>
            </w:r>
            <w:r w:rsidRPr="00CA7783">
              <w:rPr>
                <w:rFonts w:ascii="Times New Roman" w:hAnsi="Times New Roman" w:cs="Times New Roman"/>
                <w:sz w:val="24"/>
                <w:szCs w:val="24"/>
              </w:rPr>
              <w:t xml:space="preserve">projects can help the World Bank improve its public </w:t>
            </w:r>
            <w:r>
              <w:rPr>
                <w:rFonts w:ascii="Times New Roman" w:hAnsi="Times New Roman" w:cs="Times New Roman"/>
                <w:sz w:val="24"/>
                <w:szCs w:val="24"/>
              </w:rPr>
              <w:t>image</w:t>
            </w:r>
            <w:r w:rsidRPr="00CA7783">
              <w:rPr>
                <w:rFonts w:ascii="Times New Roman" w:hAnsi="Times New Roman" w:cs="Times New Roman"/>
                <w:sz w:val="24"/>
                <w:szCs w:val="24"/>
              </w:rPr>
              <w:t xml:space="preserve">. There is a general perception that the projects stay </w:t>
            </w:r>
            <w:r w:rsidRPr="00CA7783">
              <w:rPr>
                <w:rFonts w:ascii="Times New Roman" w:hAnsi="Times New Roman" w:cs="Times New Roman"/>
                <w:sz w:val="24"/>
                <w:szCs w:val="24"/>
              </w:rPr>
              <w:lastRenderedPageBreak/>
              <w:t xml:space="preserve">only between the World Bank and the Country. However, it is not like that. </w:t>
            </w:r>
            <w:r>
              <w:rPr>
                <w:rFonts w:ascii="Times New Roman" w:hAnsi="Times New Roman" w:cs="Times New Roman"/>
                <w:sz w:val="24"/>
                <w:szCs w:val="24"/>
              </w:rPr>
              <w:t xml:space="preserve">Outreach </w:t>
            </w:r>
            <w:r w:rsidRPr="00CA7783">
              <w:rPr>
                <w:rFonts w:ascii="Times New Roman" w:hAnsi="Times New Roman" w:cs="Times New Roman"/>
                <w:sz w:val="24"/>
                <w:szCs w:val="24"/>
              </w:rPr>
              <w:t>and public information over the projects would help improve the public</w:t>
            </w:r>
            <w:r>
              <w:rPr>
                <w:rFonts w:ascii="Times New Roman" w:hAnsi="Times New Roman" w:cs="Times New Roman"/>
                <w:sz w:val="24"/>
                <w:szCs w:val="24"/>
              </w:rPr>
              <w:t xml:space="preserve">’s perception </w:t>
            </w:r>
            <w:r w:rsidRPr="00CA7783">
              <w:rPr>
                <w:rFonts w:ascii="Times New Roman" w:hAnsi="Times New Roman" w:cs="Times New Roman"/>
                <w:sz w:val="24"/>
                <w:szCs w:val="24"/>
              </w:rPr>
              <w:t xml:space="preserve">of the World Bank.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 xml:space="preserve">C: General perception that the </w:t>
            </w:r>
            <w:r>
              <w:rPr>
                <w:rFonts w:ascii="Times New Roman" w:hAnsi="Times New Roman" w:cs="Times New Roman"/>
                <w:sz w:val="24"/>
                <w:szCs w:val="24"/>
              </w:rPr>
              <w:t>e</w:t>
            </w:r>
            <w:r w:rsidRPr="00CA7783">
              <w:rPr>
                <w:rFonts w:ascii="Times New Roman" w:hAnsi="Times New Roman" w:cs="Times New Roman"/>
                <w:sz w:val="24"/>
                <w:szCs w:val="24"/>
              </w:rPr>
              <w:t xml:space="preserve">nvironment safeguards are </w:t>
            </w:r>
            <w:r>
              <w:rPr>
                <w:rFonts w:ascii="Times New Roman" w:hAnsi="Times New Roman" w:cs="Times New Roman"/>
                <w:sz w:val="24"/>
                <w:szCs w:val="24"/>
              </w:rPr>
              <w:t>more important than s</w:t>
            </w:r>
            <w:r w:rsidRPr="00CA7783">
              <w:rPr>
                <w:rFonts w:ascii="Times New Roman" w:hAnsi="Times New Roman" w:cs="Times New Roman"/>
                <w:sz w:val="24"/>
                <w:szCs w:val="24"/>
              </w:rPr>
              <w:t>ocial</w:t>
            </w:r>
            <w:r>
              <w:rPr>
                <w:rFonts w:ascii="Times New Roman" w:hAnsi="Times New Roman" w:cs="Times New Roman"/>
                <w:sz w:val="24"/>
                <w:szCs w:val="24"/>
              </w:rPr>
              <w:t xml:space="preserve"> ones</w:t>
            </w:r>
            <w:r w:rsidRPr="00CA7783">
              <w:rPr>
                <w:rFonts w:ascii="Times New Roman" w:hAnsi="Times New Roman" w:cs="Times New Roman"/>
                <w:sz w:val="24"/>
                <w:szCs w:val="24"/>
              </w:rPr>
              <w:t xml:space="preserve"> (ONE</w:t>
            </w:r>
            <w:r>
              <w:rPr>
                <w:rFonts w:ascii="Times New Roman" w:hAnsi="Times New Roman" w:cs="Times New Roman"/>
                <w:sz w:val="24"/>
                <w:szCs w:val="24"/>
              </w:rPr>
              <w:t xml:space="preserve"> – National Environment Office – has been in existence </w:t>
            </w:r>
            <w:r w:rsidRPr="00CA7783">
              <w:rPr>
                <w:rFonts w:ascii="Times New Roman" w:hAnsi="Times New Roman" w:cs="Times New Roman"/>
                <w:sz w:val="24"/>
                <w:szCs w:val="24"/>
              </w:rPr>
              <w:t>for a long time, The “Office National de Dr</w:t>
            </w:r>
            <w:r>
              <w:rPr>
                <w:rFonts w:ascii="Times New Roman" w:hAnsi="Times New Roman" w:cs="Times New Roman"/>
                <w:sz w:val="24"/>
                <w:szCs w:val="24"/>
              </w:rPr>
              <w:t>oit Humain” – National office for</w:t>
            </w:r>
            <w:r w:rsidRPr="00CA7783">
              <w:rPr>
                <w:rFonts w:ascii="Times New Roman" w:hAnsi="Times New Roman" w:cs="Times New Roman"/>
                <w:sz w:val="24"/>
                <w:szCs w:val="24"/>
              </w:rPr>
              <w:t xml:space="preserve"> Human rights – is just being implemented). In general, call for a deeper adherence to the social safeguards too.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 xml:space="preserve">Q: Out of curiosity: What was the government saying to these changes? Were they interested in these </w:t>
            </w:r>
            <w:r>
              <w:rPr>
                <w:rFonts w:ascii="Times New Roman" w:hAnsi="Times New Roman" w:cs="Times New Roman"/>
                <w:sz w:val="24"/>
                <w:szCs w:val="24"/>
              </w:rPr>
              <w:t>new standards</w:t>
            </w:r>
            <w:r w:rsidRPr="00CA7783">
              <w:rPr>
                <w:rFonts w:ascii="Times New Roman" w:hAnsi="Times New Roman" w:cs="Times New Roman"/>
                <w:sz w:val="24"/>
                <w:szCs w:val="24"/>
              </w:rPr>
              <w:t xml:space="preserve">?  </w:t>
            </w:r>
          </w:p>
          <w:p w:rsidR="0017465C" w:rsidRPr="00CA7783" w:rsidRDefault="0017465C" w:rsidP="0017465C">
            <w:pPr>
              <w:rPr>
                <w:rFonts w:ascii="Times New Roman" w:hAnsi="Times New Roman" w:cs="Times New Roman"/>
                <w:sz w:val="24"/>
                <w:szCs w:val="24"/>
              </w:rPr>
            </w:pPr>
            <w:r w:rsidRPr="00CA7783">
              <w:rPr>
                <w:rFonts w:ascii="Times New Roman" w:hAnsi="Times New Roman" w:cs="Times New Roman"/>
                <w:sz w:val="24"/>
                <w:szCs w:val="24"/>
              </w:rPr>
              <w:t xml:space="preserve">C: In relation to ESS5, ESS7 and ESS8 – Madagascar had not yet </w:t>
            </w:r>
            <w:r>
              <w:rPr>
                <w:rFonts w:ascii="Times New Roman" w:hAnsi="Times New Roman" w:cs="Times New Roman"/>
                <w:sz w:val="24"/>
                <w:szCs w:val="24"/>
              </w:rPr>
              <w:t xml:space="preserve">implemented a </w:t>
            </w:r>
            <w:r w:rsidRPr="00CA7783">
              <w:rPr>
                <w:rFonts w:ascii="Times New Roman" w:hAnsi="Times New Roman" w:cs="Times New Roman"/>
                <w:sz w:val="24"/>
                <w:szCs w:val="24"/>
              </w:rPr>
              <w:t xml:space="preserve">Land </w:t>
            </w:r>
            <w:r>
              <w:rPr>
                <w:rFonts w:ascii="Times New Roman" w:hAnsi="Times New Roman" w:cs="Times New Roman"/>
                <w:sz w:val="24"/>
                <w:szCs w:val="24"/>
              </w:rPr>
              <w:t>C</w:t>
            </w:r>
            <w:r w:rsidRPr="00CA7783">
              <w:rPr>
                <w:rFonts w:ascii="Times New Roman" w:hAnsi="Times New Roman" w:cs="Times New Roman"/>
                <w:sz w:val="24"/>
                <w:szCs w:val="24"/>
              </w:rPr>
              <w:t xml:space="preserve">ode. </w:t>
            </w:r>
            <w:r>
              <w:rPr>
                <w:rFonts w:ascii="Times New Roman" w:hAnsi="Times New Roman" w:cs="Times New Roman"/>
                <w:sz w:val="24"/>
                <w:szCs w:val="24"/>
              </w:rPr>
              <w:t>L</w:t>
            </w:r>
            <w:r w:rsidRPr="00CA7783">
              <w:rPr>
                <w:rFonts w:ascii="Times New Roman" w:hAnsi="Times New Roman" w:cs="Times New Roman"/>
                <w:sz w:val="24"/>
                <w:szCs w:val="24"/>
              </w:rPr>
              <w:t>and security has to be assured for local communities to support their development in general as well as in relation to these three ESS.</w:t>
            </w:r>
          </w:p>
          <w:p w:rsidR="00FD7599" w:rsidRPr="00FB0DE9" w:rsidRDefault="0017465C" w:rsidP="0017465C">
            <w:pPr>
              <w:jc w:val="both"/>
              <w:rPr>
                <w:rFonts w:ascii="Times New Roman" w:hAnsi="Times New Roman"/>
                <w:sz w:val="24"/>
                <w:szCs w:val="24"/>
              </w:rPr>
            </w:pPr>
            <w:r w:rsidRPr="00CA7783">
              <w:rPr>
                <w:rFonts w:ascii="Times New Roman" w:hAnsi="Times New Roman" w:cs="Times New Roman"/>
                <w:sz w:val="24"/>
                <w:szCs w:val="24"/>
              </w:rPr>
              <w:t>C: “Speed of the implementation</w:t>
            </w:r>
            <w:r>
              <w:rPr>
                <w:rFonts w:ascii="Times New Roman" w:hAnsi="Times New Roman" w:cs="Times New Roman"/>
                <w:sz w:val="24"/>
                <w:szCs w:val="24"/>
              </w:rPr>
              <w:t xml:space="preserve"> / tempo of the safeguard measures</w:t>
            </w:r>
            <w:r w:rsidRPr="00CA7783">
              <w:rPr>
                <w:rFonts w:ascii="Times New Roman" w:hAnsi="Times New Roman" w:cs="Times New Roman"/>
                <w:sz w:val="24"/>
                <w:szCs w:val="24"/>
              </w:rPr>
              <w:t>”: urban and rural areas have different speed (monthly salaries</w:t>
            </w:r>
            <w:r>
              <w:rPr>
                <w:rFonts w:ascii="Times New Roman" w:hAnsi="Times New Roman" w:cs="Times New Roman"/>
                <w:sz w:val="24"/>
                <w:szCs w:val="24"/>
              </w:rPr>
              <w:t xml:space="preserve"> in urban areas</w:t>
            </w:r>
            <w:r w:rsidRPr="00CA7783">
              <w:rPr>
                <w:rFonts w:ascii="Times New Roman" w:hAnsi="Times New Roman" w:cs="Times New Roman"/>
                <w:sz w:val="24"/>
                <w:szCs w:val="24"/>
              </w:rPr>
              <w:t xml:space="preserve"> </w:t>
            </w:r>
            <w:r>
              <w:rPr>
                <w:rFonts w:ascii="Times New Roman" w:hAnsi="Times New Roman" w:cs="Times New Roman"/>
                <w:sz w:val="24"/>
                <w:szCs w:val="24"/>
              </w:rPr>
              <w:t xml:space="preserve">vs. </w:t>
            </w:r>
            <w:r w:rsidRPr="00CA7783">
              <w:rPr>
                <w:rFonts w:ascii="Times New Roman" w:hAnsi="Times New Roman" w:cs="Times New Roman"/>
                <w:sz w:val="24"/>
                <w:szCs w:val="24"/>
              </w:rPr>
              <w:t>cash only twice a year after harvest</w:t>
            </w:r>
            <w:r>
              <w:rPr>
                <w:rFonts w:ascii="Times New Roman" w:hAnsi="Times New Roman" w:cs="Times New Roman"/>
                <w:sz w:val="24"/>
                <w:szCs w:val="24"/>
              </w:rPr>
              <w:t xml:space="preserve"> in rural areas</w:t>
            </w:r>
            <w:r w:rsidRPr="00CA7783">
              <w:rPr>
                <w:rFonts w:ascii="Times New Roman" w:hAnsi="Times New Roman" w:cs="Times New Roman"/>
                <w:sz w:val="24"/>
                <w:szCs w:val="24"/>
              </w:rPr>
              <w:t>). The WB projects should also comply with this different rhythm (if applicable in rural areas)</w:t>
            </w:r>
            <w:r>
              <w:rPr>
                <w:rFonts w:ascii="Times New Roman" w:hAnsi="Times New Roman" w:cs="Times New Roman"/>
                <w:sz w:val="24"/>
                <w:szCs w:val="24"/>
              </w:rPr>
              <w:t xml:space="preserve">; </w:t>
            </w:r>
            <w:r w:rsidRPr="00CA7783">
              <w:rPr>
                <w:rFonts w:ascii="Times New Roman" w:hAnsi="Times New Roman" w:cs="Times New Roman"/>
                <w:sz w:val="24"/>
                <w:szCs w:val="24"/>
              </w:rPr>
              <w:t>the</w:t>
            </w:r>
            <w:r>
              <w:rPr>
                <w:rFonts w:ascii="Times New Roman" w:hAnsi="Times New Roman" w:cs="Times New Roman"/>
                <w:sz w:val="24"/>
                <w:szCs w:val="24"/>
              </w:rPr>
              <w:t xml:space="preserve"> ESF </w:t>
            </w:r>
            <w:r w:rsidRPr="00CA7783">
              <w:rPr>
                <w:rFonts w:ascii="Times New Roman" w:hAnsi="Times New Roman" w:cs="Times New Roman"/>
                <w:sz w:val="24"/>
                <w:szCs w:val="24"/>
              </w:rPr>
              <w:t>should take this into account (installments only after harvest etc.).</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35" w:rsidRDefault="00357E35" w:rsidP="002A2CFE">
      <w:pPr>
        <w:spacing w:after="0" w:line="240" w:lineRule="auto"/>
      </w:pPr>
      <w:r>
        <w:separator/>
      </w:r>
    </w:p>
  </w:endnote>
  <w:endnote w:type="continuationSeparator" w:id="0">
    <w:p w:rsidR="00357E35" w:rsidRDefault="00357E35" w:rsidP="002A2CFE">
      <w:pPr>
        <w:spacing w:after="0" w:line="240" w:lineRule="auto"/>
      </w:pPr>
      <w:r>
        <w:continuationSeparator/>
      </w:r>
    </w:p>
  </w:endnote>
  <w:endnote w:type="continuationNotice" w:id="1">
    <w:p w:rsidR="00357E35" w:rsidRDefault="00357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7D72D8">
          <w:rPr>
            <w:rFonts w:ascii="Times New Roman" w:hAnsi="Times New Roman" w:cs="Times New Roman"/>
            <w:noProof/>
            <w:sz w:val="20"/>
            <w:szCs w:val="20"/>
          </w:rPr>
          <w:t>10</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35" w:rsidRDefault="00357E35" w:rsidP="002A2CFE">
      <w:pPr>
        <w:spacing w:after="0" w:line="240" w:lineRule="auto"/>
      </w:pPr>
      <w:r>
        <w:separator/>
      </w:r>
    </w:p>
  </w:footnote>
  <w:footnote w:type="continuationSeparator" w:id="0">
    <w:p w:rsidR="00357E35" w:rsidRDefault="00357E35" w:rsidP="002A2CFE">
      <w:pPr>
        <w:spacing w:after="0" w:line="240" w:lineRule="auto"/>
      </w:pPr>
      <w:r>
        <w:continuationSeparator/>
      </w:r>
    </w:p>
  </w:footnote>
  <w:footnote w:type="continuationNotice" w:id="1">
    <w:p w:rsidR="00357E35" w:rsidRDefault="00357E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10"/>
  </w:num>
  <w:num w:numId="9">
    <w:abstractNumId w:val="9"/>
  </w:num>
  <w:num w:numId="10">
    <w:abstractNumId w:val="3"/>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24BA"/>
    <w:rsid w:val="00003DE8"/>
    <w:rsid w:val="00003E60"/>
    <w:rsid w:val="00020167"/>
    <w:rsid w:val="000260EF"/>
    <w:rsid w:val="00026364"/>
    <w:rsid w:val="00027054"/>
    <w:rsid w:val="00032266"/>
    <w:rsid w:val="000336A3"/>
    <w:rsid w:val="00037EE7"/>
    <w:rsid w:val="00040B41"/>
    <w:rsid w:val="000419FF"/>
    <w:rsid w:val="00042513"/>
    <w:rsid w:val="00047C4E"/>
    <w:rsid w:val="00051D4F"/>
    <w:rsid w:val="00053362"/>
    <w:rsid w:val="0005339B"/>
    <w:rsid w:val="00055656"/>
    <w:rsid w:val="00064ABD"/>
    <w:rsid w:val="00071885"/>
    <w:rsid w:val="00071BD2"/>
    <w:rsid w:val="00073D66"/>
    <w:rsid w:val="000811A8"/>
    <w:rsid w:val="000830BB"/>
    <w:rsid w:val="000833C2"/>
    <w:rsid w:val="00091E8A"/>
    <w:rsid w:val="000932B4"/>
    <w:rsid w:val="00095B65"/>
    <w:rsid w:val="00097D67"/>
    <w:rsid w:val="000A17BB"/>
    <w:rsid w:val="000A1CA2"/>
    <w:rsid w:val="000A3A99"/>
    <w:rsid w:val="000B33E5"/>
    <w:rsid w:val="000B52F5"/>
    <w:rsid w:val="000B6D97"/>
    <w:rsid w:val="000C2C9A"/>
    <w:rsid w:val="000C369D"/>
    <w:rsid w:val="000C379E"/>
    <w:rsid w:val="000D207A"/>
    <w:rsid w:val="000D289A"/>
    <w:rsid w:val="000D5C4B"/>
    <w:rsid w:val="000E6821"/>
    <w:rsid w:val="000F4BFE"/>
    <w:rsid w:val="000F4D29"/>
    <w:rsid w:val="000F7552"/>
    <w:rsid w:val="00105808"/>
    <w:rsid w:val="00122172"/>
    <w:rsid w:val="0012279D"/>
    <w:rsid w:val="00130CF3"/>
    <w:rsid w:val="001341BB"/>
    <w:rsid w:val="00135480"/>
    <w:rsid w:val="001409EF"/>
    <w:rsid w:val="00143016"/>
    <w:rsid w:val="00143AFC"/>
    <w:rsid w:val="00144F04"/>
    <w:rsid w:val="001459D8"/>
    <w:rsid w:val="00160F6D"/>
    <w:rsid w:val="00163038"/>
    <w:rsid w:val="00171F36"/>
    <w:rsid w:val="0017465C"/>
    <w:rsid w:val="00182A56"/>
    <w:rsid w:val="0018639F"/>
    <w:rsid w:val="00193D0E"/>
    <w:rsid w:val="00197F14"/>
    <w:rsid w:val="001A2EB8"/>
    <w:rsid w:val="001B467B"/>
    <w:rsid w:val="001C5B10"/>
    <w:rsid w:val="001D3DB1"/>
    <w:rsid w:val="001D4666"/>
    <w:rsid w:val="001D7A18"/>
    <w:rsid w:val="001E55D1"/>
    <w:rsid w:val="001E61A5"/>
    <w:rsid w:val="00202567"/>
    <w:rsid w:val="00205480"/>
    <w:rsid w:val="0020711F"/>
    <w:rsid w:val="00217107"/>
    <w:rsid w:val="00217B9E"/>
    <w:rsid w:val="00224D63"/>
    <w:rsid w:val="00226BE3"/>
    <w:rsid w:val="00231A6F"/>
    <w:rsid w:val="002336B5"/>
    <w:rsid w:val="002338A2"/>
    <w:rsid w:val="0023659A"/>
    <w:rsid w:val="00242AD8"/>
    <w:rsid w:val="00243F3E"/>
    <w:rsid w:val="00250D57"/>
    <w:rsid w:val="002513D5"/>
    <w:rsid w:val="002530B6"/>
    <w:rsid w:val="00262E1C"/>
    <w:rsid w:val="002736E5"/>
    <w:rsid w:val="002744A1"/>
    <w:rsid w:val="00276204"/>
    <w:rsid w:val="00282F1B"/>
    <w:rsid w:val="0029188A"/>
    <w:rsid w:val="00293395"/>
    <w:rsid w:val="002A096A"/>
    <w:rsid w:val="002A2CFE"/>
    <w:rsid w:val="002B19ED"/>
    <w:rsid w:val="002B23D5"/>
    <w:rsid w:val="002B3D8A"/>
    <w:rsid w:val="002B4214"/>
    <w:rsid w:val="002B5F16"/>
    <w:rsid w:val="002D5BA1"/>
    <w:rsid w:val="002E75CF"/>
    <w:rsid w:val="002E7855"/>
    <w:rsid w:val="002F1E1D"/>
    <w:rsid w:val="002F2CD2"/>
    <w:rsid w:val="002F45A4"/>
    <w:rsid w:val="00300C38"/>
    <w:rsid w:val="00315C22"/>
    <w:rsid w:val="003202FE"/>
    <w:rsid w:val="00327EC9"/>
    <w:rsid w:val="00331AB4"/>
    <w:rsid w:val="00342BE0"/>
    <w:rsid w:val="0035406A"/>
    <w:rsid w:val="00355F4A"/>
    <w:rsid w:val="00356796"/>
    <w:rsid w:val="00357E35"/>
    <w:rsid w:val="00366948"/>
    <w:rsid w:val="00381278"/>
    <w:rsid w:val="00381AD4"/>
    <w:rsid w:val="00383C66"/>
    <w:rsid w:val="003852D6"/>
    <w:rsid w:val="00394CA5"/>
    <w:rsid w:val="003A3AFF"/>
    <w:rsid w:val="003A647D"/>
    <w:rsid w:val="003B0F7B"/>
    <w:rsid w:val="003B155E"/>
    <w:rsid w:val="003B3DBC"/>
    <w:rsid w:val="003B5F46"/>
    <w:rsid w:val="003D11E6"/>
    <w:rsid w:val="003D4A7B"/>
    <w:rsid w:val="003E4EC3"/>
    <w:rsid w:val="003E7BBA"/>
    <w:rsid w:val="003F1223"/>
    <w:rsid w:val="003F36C9"/>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6581C"/>
    <w:rsid w:val="004716A6"/>
    <w:rsid w:val="00477137"/>
    <w:rsid w:val="004808FE"/>
    <w:rsid w:val="0049193E"/>
    <w:rsid w:val="00493231"/>
    <w:rsid w:val="004A022A"/>
    <w:rsid w:val="004A7E4C"/>
    <w:rsid w:val="004B014C"/>
    <w:rsid w:val="004B42DC"/>
    <w:rsid w:val="004B75C6"/>
    <w:rsid w:val="004C660E"/>
    <w:rsid w:val="004C788C"/>
    <w:rsid w:val="004D1AC7"/>
    <w:rsid w:val="004D1AE5"/>
    <w:rsid w:val="004E15D0"/>
    <w:rsid w:val="004E3563"/>
    <w:rsid w:val="004E3AAD"/>
    <w:rsid w:val="004F11ED"/>
    <w:rsid w:val="005032BD"/>
    <w:rsid w:val="005039CD"/>
    <w:rsid w:val="0050523D"/>
    <w:rsid w:val="0051172F"/>
    <w:rsid w:val="00523D1A"/>
    <w:rsid w:val="005277C3"/>
    <w:rsid w:val="00527CA3"/>
    <w:rsid w:val="0053469F"/>
    <w:rsid w:val="00551DA1"/>
    <w:rsid w:val="005566FF"/>
    <w:rsid w:val="00557376"/>
    <w:rsid w:val="00566F76"/>
    <w:rsid w:val="00570D27"/>
    <w:rsid w:val="005818DD"/>
    <w:rsid w:val="00582E8C"/>
    <w:rsid w:val="00586B31"/>
    <w:rsid w:val="00587E9E"/>
    <w:rsid w:val="005907B4"/>
    <w:rsid w:val="00595849"/>
    <w:rsid w:val="005A2B56"/>
    <w:rsid w:val="005C2560"/>
    <w:rsid w:val="005D31D7"/>
    <w:rsid w:val="005D3B1D"/>
    <w:rsid w:val="005D6FC2"/>
    <w:rsid w:val="005E4057"/>
    <w:rsid w:val="005E4F6B"/>
    <w:rsid w:val="005E6F14"/>
    <w:rsid w:val="005E7DDD"/>
    <w:rsid w:val="005F7AF0"/>
    <w:rsid w:val="00600956"/>
    <w:rsid w:val="00601D29"/>
    <w:rsid w:val="006047D6"/>
    <w:rsid w:val="006071BB"/>
    <w:rsid w:val="00607871"/>
    <w:rsid w:val="00615CF7"/>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B489E"/>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37C53"/>
    <w:rsid w:val="0074685A"/>
    <w:rsid w:val="007507AB"/>
    <w:rsid w:val="00752A48"/>
    <w:rsid w:val="00754617"/>
    <w:rsid w:val="007563DC"/>
    <w:rsid w:val="00762E8F"/>
    <w:rsid w:val="0076753E"/>
    <w:rsid w:val="0077044E"/>
    <w:rsid w:val="00775C67"/>
    <w:rsid w:val="0077675F"/>
    <w:rsid w:val="00777D96"/>
    <w:rsid w:val="007815E1"/>
    <w:rsid w:val="00783CF2"/>
    <w:rsid w:val="00784151"/>
    <w:rsid w:val="007901C3"/>
    <w:rsid w:val="007A67B8"/>
    <w:rsid w:val="007B23CA"/>
    <w:rsid w:val="007B366F"/>
    <w:rsid w:val="007C52D6"/>
    <w:rsid w:val="007D5A1B"/>
    <w:rsid w:val="007D72D8"/>
    <w:rsid w:val="007F1591"/>
    <w:rsid w:val="007F3C78"/>
    <w:rsid w:val="007F6E34"/>
    <w:rsid w:val="008065AA"/>
    <w:rsid w:val="008076E7"/>
    <w:rsid w:val="008141AA"/>
    <w:rsid w:val="008158A8"/>
    <w:rsid w:val="00816846"/>
    <w:rsid w:val="008177C2"/>
    <w:rsid w:val="00817CF6"/>
    <w:rsid w:val="008200DF"/>
    <w:rsid w:val="00830847"/>
    <w:rsid w:val="0083299A"/>
    <w:rsid w:val="00832C68"/>
    <w:rsid w:val="00835B5D"/>
    <w:rsid w:val="00835F54"/>
    <w:rsid w:val="00861101"/>
    <w:rsid w:val="00862832"/>
    <w:rsid w:val="00866392"/>
    <w:rsid w:val="00880AE0"/>
    <w:rsid w:val="00880E95"/>
    <w:rsid w:val="00881A95"/>
    <w:rsid w:val="008902BD"/>
    <w:rsid w:val="00894DAD"/>
    <w:rsid w:val="00895AF5"/>
    <w:rsid w:val="00897C8B"/>
    <w:rsid w:val="008A0685"/>
    <w:rsid w:val="008A7945"/>
    <w:rsid w:val="008B109C"/>
    <w:rsid w:val="008B2BBD"/>
    <w:rsid w:val="008B4BEC"/>
    <w:rsid w:val="008B55B4"/>
    <w:rsid w:val="008B6107"/>
    <w:rsid w:val="008C4949"/>
    <w:rsid w:val="008D16DC"/>
    <w:rsid w:val="008D1F03"/>
    <w:rsid w:val="008D335A"/>
    <w:rsid w:val="008D55C0"/>
    <w:rsid w:val="008E0747"/>
    <w:rsid w:val="008E22B2"/>
    <w:rsid w:val="008E2333"/>
    <w:rsid w:val="008F2E17"/>
    <w:rsid w:val="008F460C"/>
    <w:rsid w:val="00906E14"/>
    <w:rsid w:val="009079A0"/>
    <w:rsid w:val="00915308"/>
    <w:rsid w:val="00933D3E"/>
    <w:rsid w:val="009371DC"/>
    <w:rsid w:val="00940AFF"/>
    <w:rsid w:val="009437AD"/>
    <w:rsid w:val="00944F46"/>
    <w:rsid w:val="00947684"/>
    <w:rsid w:val="009510B0"/>
    <w:rsid w:val="00952490"/>
    <w:rsid w:val="0095441A"/>
    <w:rsid w:val="009558DA"/>
    <w:rsid w:val="0096383D"/>
    <w:rsid w:val="00963BE8"/>
    <w:rsid w:val="00967DE9"/>
    <w:rsid w:val="00972434"/>
    <w:rsid w:val="00975C6B"/>
    <w:rsid w:val="00993083"/>
    <w:rsid w:val="009A02B2"/>
    <w:rsid w:val="009A1E16"/>
    <w:rsid w:val="009A6727"/>
    <w:rsid w:val="009B4B62"/>
    <w:rsid w:val="009B682B"/>
    <w:rsid w:val="009C23F0"/>
    <w:rsid w:val="009C3726"/>
    <w:rsid w:val="009C7751"/>
    <w:rsid w:val="009C78BE"/>
    <w:rsid w:val="009D6FFE"/>
    <w:rsid w:val="009D7485"/>
    <w:rsid w:val="009F4A29"/>
    <w:rsid w:val="00A027C9"/>
    <w:rsid w:val="00A02A2D"/>
    <w:rsid w:val="00A07218"/>
    <w:rsid w:val="00A13098"/>
    <w:rsid w:val="00A22FAB"/>
    <w:rsid w:val="00A2541E"/>
    <w:rsid w:val="00A47BD0"/>
    <w:rsid w:val="00A55DB0"/>
    <w:rsid w:val="00A56621"/>
    <w:rsid w:val="00A618FF"/>
    <w:rsid w:val="00A62E2F"/>
    <w:rsid w:val="00A6465A"/>
    <w:rsid w:val="00A73655"/>
    <w:rsid w:val="00A73745"/>
    <w:rsid w:val="00A7696A"/>
    <w:rsid w:val="00A7781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16C0A"/>
    <w:rsid w:val="00B201CA"/>
    <w:rsid w:val="00B21ECF"/>
    <w:rsid w:val="00B24E47"/>
    <w:rsid w:val="00B30BB6"/>
    <w:rsid w:val="00B30D06"/>
    <w:rsid w:val="00B32950"/>
    <w:rsid w:val="00B3524D"/>
    <w:rsid w:val="00B375E7"/>
    <w:rsid w:val="00B40082"/>
    <w:rsid w:val="00B4546A"/>
    <w:rsid w:val="00B50635"/>
    <w:rsid w:val="00B713EC"/>
    <w:rsid w:val="00B733AD"/>
    <w:rsid w:val="00B766E7"/>
    <w:rsid w:val="00B9160D"/>
    <w:rsid w:val="00B91E92"/>
    <w:rsid w:val="00B92914"/>
    <w:rsid w:val="00B97B9A"/>
    <w:rsid w:val="00BA0C90"/>
    <w:rsid w:val="00BA246A"/>
    <w:rsid w:val="00BA2FC6"/>
    <w:rsid w:val="00BA6FA2"/>
    <w:rsid w:val="00BA6FFD"/>
    <w:rsid w:val="00BA733C"/>
    <w:rsid w:val="00BB1475"/>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0D"/>
    <w:rsid w:val="00C66EF5"/>
    <w:rsid w:val="00C84365"/>
    <w:rsid w:val="00C87D2F"/>
    <w:rsid w:val="00C91B3B"/>
    <w:rsid w:val="00C97455"/>
    <w:rsid w:val="00CA0664"/>
    <w:rsid w:val="00CA30E3"/>
    <w:rsid w:val="00CC24E3"/>
    <w:rsid w:val="00CD2856"/>
    <w:rsid w:val="00CE03B4"/>
    <w:rsid w:val="00CE5025"/>
    <w:rsid w:val="00CE5C01"/>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91E64"/>
    <w:rsid w:val="00D9319E"/>
    <w:rsid w:val="00D93809"/>
    <w:rsid w:val="00D94EFE"/>
    <w:rsid w:val="00DA16E0"/>
    <w:rsid w:val="00DA366A"/>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76A83"/>
    <w:rsid w:val="00E81112"/>
    <w:rsid w:val="00E81E59"/>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0FEB"/>
    <w:rsid w:val="00EF2F68"/>
    <w:rsid w:val="00EF3E5D"/>
    <w:rsid w:val="00F019A5"/>
    <w:rsid w:val="00F023DA"/>
    <w:rsid w:val="00F11F28"/>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81C40"/>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0FDF-96A1-46B2-B28F-8D4C4651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2015-07-31T13:09:00Z</cp:lastPrinted>
  <dcterms:created xsi:type="dcterms:W3CDTF">2016-02-29T15:32:00Z</dcterms:created>
  <dcterms:modified xsi:type="dcterms:W3CDTF">2016-02-29T15:32:00Z</dcterms:modified>
</cp:coreProperties>
</file>