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CE" w:rsidRDefault="002412CE" w:rsidP="002412CE">
      <w:pPr>
        <w:spacing w:after="0" w:line="240" w:lineRule="auto"/>
        <w:rPr>
          <w:rFonts w:ascii="Simplified Arabic" w:hAnsi="Simplified Arabic" w:cs="Simplified Arabic"/>
          <w:sz w:val="24"/>
          <w:szCs w:val="24"/>
        </w:rPr>
      </w:pPr>
      <w:r w:rsidRPr="002412CE">
        <w:rPr>
          <w:rFonts w:ascii="Simplified Arabic" w:hAnsi="Simplified Arabic" w:cs="Simplified Arabic"/>
          <w:sz w:val="24"/>
          <w:szCs w:val="24"/>
        </w:rPr>
        <w:drawing>
          <wp:inline distT="0" distB="0" distL="0" distR="0" wp14:anchorId="50EE662D" wp14:editId="64D29A92">
            <wp:extent cx="2152650" cy="457200"/>
            <wp:effectExtent l="0" t="0" r="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40423" w:rsidRPr="00592C9E" w:rsidRDefault="00E40423" w:rsidP="002412CE">
      <w:pPr>
        <w:spacing w:after="0" w:line="240" w:lineRule="auto"/>
        <w:jc w:val="center"/>
        <w:rPr>
          <w:rFonts w:ascii="Simplified Arabic" w:hAnsi="Simplified Arabic" w:cs="Simplified Arabic"/>
          <w:sz w:val="24"/>
          <w:szCs w:val="24"/>
          <w:rtl/>
        </w:rPr>
      </w:pPr>
      <w:bookmarkStart w:id="0" w:name="_GoBack"/>
      <w:r w:rsidRPr="00592C9E">
        <w:rPr>
          <w:rFonts w:ascii="Simplified Arabic" w:hAnsi="Simplified Arabic" w:cs="Simplified Arabic"/>
          <w:sz w:val="24"/>
          <w:szCs w:val="24"/>
          <w:rtl/>
        </w:rPr>
        <w:t>إطار الشراكة ال</w:t>
      </w:r>
      <w:r w:rsidR="008F0072">
        <w:rPr>
          <w:rFonts w:ascii="Simplified Arabic" w:hAnsi="Simplified Arabic" w:cs="Simplified Arabic" w:hint="cs"/>
          <w:sz w:val="24"/>
          <w:szCs w:val="24"/>
          <w:rtl/>
        </w:rPr>
        <w:t>إسترتيجية</w:t>
      </w:r>
      <w:r w:rsidRPr="00592C9E">
        <w:rPr>
          <w:rFonts w:ascii="Simplified Arabic" w:hAnsi="Simplified Arabic" w:cs="Simplified Arabic"/>
          <w:sz w:val="24"/>
          <w:szCs w:val="24"/>
          <w:rtl/>
        </w:rPr>
        <w:t xml:space="preserve"> لجمهورية مصر العربية للفترة 2015-2019</w:t>
      </w:r>
    </w:p>
    <w:p w:rsidR="00E40423" w:rsidRPr="00592C9E" w:rsidRDefault="00E40423" w:rsidP="002412CE">
      <w:pPr>
        <w:spacing w:after="0" w:line="240" w:lineRule="auto"/>
        <w:jc w:val="center"/>
        <w:rPr>
          <w:rFonts w:ascii="Simplified Arabic" w:hAnsi="Simplified Arabic" w:cs="Simplified Arabic"/>
          <w:sz w:val="24"/>
          <w:szCs w:val="24"/>
          <w:rtl/>
        </w:rPr>
      </w:pPr>
      <w:r w:rsidRPr="00592C9E">
        <w:rPr>
          <w:rFonts w:ascii="Simplified Arabic" w:hAnsi="Simplified Arabic" w:cs="Simplified Arabic"/>
          <w:sz w:val="24"/>
          <w:szCs w:val="24"/>
          <w:rtl/>
        </w:rPr>
        <w:t xml:space="preserve">المرحلة الأولى: </w:t>
      </w:r>
      <w:r w:rsidR="008F0072">
        <w:rPr>
          <w:rFonts w:ascii="Simplified Arabic" w:hAnsi="Simplified Arabic" w:cs="Simplified Arabic" w:hint="cs"/>
          <w:sz w:val="24"/>
          <w:szCs w:val="24"/>
          <w:rtl/>
        </w:rPr>
        <w:t>المشاورات</w:t>
      </w:r>
    </w:p>
    <w:p w:rsidR="00E40423" w:rsidRPr="00592C9E" w:rsidRDefault="00E40423" w:rsidP="002412CE">
      <w:pPr>
        <w:spacing w:after="0" w:line="240" w:lineRule="auto"/>
        <w:jc w:val="center"/>
        <w:rPr>
          <w:rFonts w:ascii="Simplified Arabic" w:hAnsi="Simplified Arabic" w:cs="Simplified Arabic"/>
          <w:sz w:val="24"/>
          <w:szCs w:val="24"/>
          <w:rtl/>
        </w:rPr>
      </w:pPr>
    </w:p>
    <w:p w:rsidR="00E40423" w:rsidRPr="00592C9E" w:rsidRDefault="00E40423" w:rsidP="002412CE">
      <w:pPr>
        <w:spacing w:after="0" w:line="240" w:lineRule="auto"/>
        <w:jc w:val="center"/>
        <w:rPr>
          <w:rFonts w:ascii="Simplified Arabic" w:hAnsi="Simplified Arabic" w:cs="Simplified Arabic"/>
          <w:b/>
          <w:sz w:val="24"/>
          <w:szCs w:val="24"/>
          <w:rtl/>
        </w:rPr>
      </w:pPr>
      <w:r w:rsidRPr="00592C9E">
        <w:rPr>
          <w:rFonts w:ascii="Simplified Arabic" w:hAnsi="Simplified Arabic" w:cs="Simplified Arabic"/>
          <w:b/>
          <w:sz w:val="24"/>
          <w:szCs w:val="24"/>
          <w:rtl/>
        </w:rPr>
        <w:t>مُلخَّص – القاهرة، 15 يونيو 2014</w:t>
      </w:r>
    </w:p>
    <w:bookmarkEnd w:id="0"/>
    <w:p w:rsidR="00E40423" w:rsidRPr="00592C9E" w:rsidRDefault="00E40423" w:rsidP="00CE540A">
      <w:pPr>
        <w:spacing w:after="0" w:line="240" w:lineRule="auto"/>
        <w:jc w:val="both"/>
        <w:rPr>
          <w:rFonts w:ascii="Simplified Arabic" w:hAnsi="Simplified Arabic" w:cs="Simplified Arabic"/>
          <w:bCs/>
          <w:sz w:val="24"/>
          <w:szCs w:val="24"/>
          <w:rtl/>
        </w:rPr>
      </w:pPr>
      <w:r w:rsidRPr="00592C9E">
        <w:rPr>
          <w:rFonts w:ascii="Simplified Arabic" w:hAnsi="Simplified Arabic" w:cs="Simplified Arabic"/>
          <w:bCs/>
          <w:sz w:val="24"/>
          <w:szCs w:val="24"/>
          <w:rtl/>
        </w:rPr>
        <w:t>عرض للخطوط العامة:</w:t>
      </w:r>
    </w:p>
    <w:p w:rsidR="00E40423" w:rsidRPr="00592C9E" w:rsidRDefault="00E40423" w:rsidP="008F0072">
      <w:pPr>
        <w:pStyle w:val="ListParagraph"/>
        <w:numPr>
          <w:ilvl w:val="0"/>
          <w:numId w:val="11"/>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ملخص </w:t>
      </w:r>
      <w:r w:rsidR="008F0072">
        <w:rPr>
          <w:rFonts w:ascii="Simplified Arabic" w:hAnsi="Simplified Arabic" w:cs="Simplified Arabic" w:hint="cs"/>
          <w:sz w:val="24"/>
          <w:szCs w:val="24"/>
          <w:rtl/>
        </w:rPr>
        <w:t>تنفيذى</w:t>
      </w:r>
    </w:p>
    <w:p w:rsidR="00E40423" w:rsidRPr="00592C9E" w:rsidRDefault="00E40423" w:rsidP="00CE540A">
      <w:pPr>
        <w:pStyle w:val="ListParagraph"/>
        <w:numPr>
          <w:ilvl w:val="0"/>
          <w:numId w:val="11"/>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المقدمة والخطوات</w:t>
      </w:r>
    </w:p>
    <w:p w:rsidR="00E40423" w:rsidRPr="00592C9E" w:rsidRDefault="00E40423" w:rsidP="00CE540A">
      <w:pPr>
        <w:pStyle w:val="ListParagraph"/>
        <w:numPr>
          <w:ilvl w:val="0"/>
          <w:numId w:val="11"/>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تحديات التنمية </w:t>
      </w:r>
    </w:p>
    <w:p w:rsidR="00E40423" w:rsidRPr="00592C9E" w:rsidRDefault="00E40423" w:rsidP="00CE540A">
      <w:pPr>
        <w:pStyle w:val="ListParagraph"/>
        <w:numPr>
          <w:ilvl w:val="0"/>
          <w:numId w:val="11"/>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تحديد التحديات ذات الأولوية  </w:t>
      </w:r>
    </w:p>
    <w:p w:rsidR="00E40423" w:rsidRPr="00592C9E" w:rsidRDefault="00E40423" w:rsidP="00CE540A">
      <w:pPr>
        <w:pStyle w:val="ListParagraph"/>
        <w:numPr>
          <w:ilvl w:val="0"/>
          <w:numId w:val="11"/>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المعوقات</w:t>
      </w:r>
    </w:p>
    <w:p w:rsidR="00E40423" w:rsidRPr="00592C9E" w:rsidRDefault="00E40423" w:rsidP="00CE540A">
      <w:pPr>
        <w:pStyle w:val="ListParagraph"/>
        <w:numPr>
          <w:ilvl w:val="0"/>
          <w:numId w:val="11"/>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ملاحظات ختامية</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E40423" w:rsidP="008F0072">
      <w:pPr>
        <w:pStyle w:val="ListParagraph"/>
        <w:numPr>
          <w:ilvl w:val="0"/>
          <w:numId w:val="12"/>
        </w:numPr>
        <w:spacing w:after="0" w:line="240" w:lineRule="auto"/>
        <w:ind w:hanging="720"/>
        <w:jc w:val="both"/>
        <w:rPr>
          <w:rFonts w:ascii="Simplified Arabic" w:hAnsi="Simplified Arabic" w:cs="Simplified Arabic"/>
          <w:bCs/>
          <w:sz w:val="24"/>
          <w:szCs w:val="24"/>
          <w:rtl/>
        </w:rPr>
      </w:pPr>
      <w:r w:rsidRPr="00592C9E">
        <w:rPr>
          <w:rFonts w:ascii="Simplified Arabic" w:hAnsi="Simplified Arabic" w:cs="Simplified Arabic"/>
          <w:bCs/>
          <w:sz w:val="24"/>
          <w:szCs w:val="24"/>
          <w:rtl/>
        </w:rPr>
        <w:t xml:space="preserve">ملخص </w:t>
      </w:r>
      <w:r w:rsidR="008F0072">
        <w:rPr>
          <w:rFonts w:ascii="Simplified Arabic" w:hAnsi="Simplified Arabic" w:cs="Simplified Arabic" w:hint="cs"/>
          <w:bCs/>
          <w:sz w:val="24"/>
          <w:szCs w:val="24"/>
          <w:rtl/>
        </w:rPr>
        <w:t>تنفيذي</w:t>
      </w:r>
    </w:p>
    <w:p w:rsidR="00E40423" w:rsidRPr="00592C9E" w:rsidRDefault="00E40423" w:rsidP="008F0072">
      <w:p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تهدف هذه الفعالية إلى التشاور مع مجموعة تُمثِّل أصحاب المصالح </w:t>
      </w:r>
      <w:r w:rsidR="008F0072">
        <w:rPr>
          <w:rFonts w:ascii="Simplified Arabic" w:hAnsi="Simplified Arabic" w:cs="Simplified Arabic" w:hint="cs"/>
          <w:sz w:val="24"/>
          <w:szCs w:val="24"/>
          <w:rtl/>
        </w:rPr>
        <w:t xml:space="preserve">والجهات المعنية </w:t>
      </w:r>
      <w:r w:rsidRPr="00592C9E">
        <w:rPr>
          <w:rFonts w:ascii="Simplified Arabic" w:hAnsi="Simplified Arabic" w:cs="Simplified Arabic"/>
          <w:sz w:val="24"/>
          <w:szCs w:val="24"/>
          <w:rtl/>
        </w:rPr>
        <w:t>من غير الحكومي</w:t>
      </w:r>
      <w:r w:rsidR="008F0072">
        <w:rPr>
          <w:rFonts w:ascii="Simplified Arabic" w:hAnsi="Simplified Arabic" w:cs="Simplified Arabic" w:hint="cs"/>
          <w:sz w:val="24"/>
          <w:szCs w:val="24"/>
          <w:rtl/>
        </w:rPr>
        <w:t>ين، وذلك لإستطلاع</w:t>
      </w:r>
      <w:r w:rsidRPr="00592C9E">
        <w:rPr>
          <w:rFonts w:ascii="Simplified Arabic" w:hAnsi="Simplified Arabic" w:cs="Simplified Arabic"/>
          <w:sz w:val="24"/>
          <w:szCs w:val="24"/>
          <w:rtl/>
        </w:rPr>
        <w:t xml:space="preserve"> آرائهم بشأن أولويات التنمية </w:t>
      </w:r>
      <w:r w:rsidR="008F0072">
        <w:rPr>
          <w:rFonts w:ascii="Simplified Arabic" w:hAnsi="Simplified Arabic" w:cs="Simplified Arabic" w:hint="cs"/>
          <w:sz w:val="24"/>
          <w:szCs w:val="24"/>
          <w:rtl/>
        </w:rPr>
        <w:t xml:space="preserve">فى </w:t>
      </w:r>
      <w:r w:rsidRPr="00592C9E">
        <w:rPr>
          <w:rFonts w:ascii="Simplified Arabic" w:hAnsi="Simplified Arabic" w:cs="Simplified Arabic"/>
          <w:sz w:val="24"/>
          <w:szCs w:val="24"/>
          <w:rtl/>
        </w:rPr>
        <w:t>مصر، وإشراكهم في عملية وضع إطار الشراكة ال</w:t>
      </w:r>
      <w:r w:rsidR="008F0072">
        <w:rPr>
          <w:rFonts w:ascii="Simplified Arabic" w:hAnsi="Simplified Arabic" w:cs="Simplified Arabic" w:hint="cs"/>
          <w:sz w:val="24"/>
          <w:szCs w:val="24"/>
          <w:rtl/>
        </w:rPr>
        <w:t>إستراتيج</w:t>
      </w:r>
      <w:r w:rsidRPr="00592C9E">
        <w:rPr>
          <w:rFonts w:ascii="Simplified Arabic" w:hAnsi="Simplified Arabic" w:cs="Simplified Arabic"/>
          <w:sz w:val="24"/>
          <w:szCs w:val="24"/>
          <w:rtl/>
        </w:rPr>
        <w:t>ية. و</w:t>
      </w:r>
      <w:r w:rsidR="008F0072">
        <w:rPr>
          <w:rFonts w:ascii="Simplified Arabic" w:hAnsi="Simplified Arabic" w:cs="Simplified Arabic" w:hint="cs"/>
          <w:sz w:val="24"/>
          <w:szCs w:val="24"/>
          <w:rtl/>
        </w:rPr>
        <w:t xml:space="preserve">قد </w:t>
      </w:r>
      <w:r w:rsidRPr="00592C9E">
        <w:rPr>
          <w:rFonts w:ascii="Simplified Arabic" w:hAnsi="Simplified Arabic" w:cs="Simplified Arabic"/>
          <w:sz w:val="24"/>
          <w:szCs w:val="24"/>
          <w:rtl/>
        </w:rPr>
        <w:t xml:space="preserve">تم تصميم هذه العملية بحيث </w:t>
      </w:r>
      <w:r w:rsidR="008F0072">
        <w:rPr>
          <w:rFonts w:ascii="Simplified Arabic" w:hAnsi="Simplified Arabic" w:cs="Simplified Arabic" w:hint="cs"/>
          <w:sz w:val="24"/>
          <w:szCs w:val="24"/>
          <w:rtl/>
        </w:rPr>
        <w:t>تتيح</w:t>
      </w:r>
      <w:r w:rsidRPr="00592C9E">
        <w:rPr>
          <w:rFonts w:ascii="Simplified Arabic" w:hAnsi="Simplified Arabic" w:cs="Simplified Arabic"/>
          <w:sz w:val="24"/>
          <w:szCs w:val="24"/>
          <w:rtl/>
        </w:rPr>
        <w:t xml:space="preserve"> </w:t>
      </w:r>
      <w:r w:rsidR="008F0072">
        <w:rPr>
          <w:rFonts w:ascii="Simplified Arabic" w:hAnsi="Simplified Arabic" w:cs="Simplified Arabic" w:hint="cs"/>
          <w:sz w:val="24"/>
          <w:szCs w:val="24"/>
          <w:rtl/>
        </w:rPr>
        <w:t>ل</w:t>
      </w:r>
      <w:r w:rsidRPr="00592C9E">
        <w:rPr>
          <w:rFonts w:ascii="Simplified Arabic" w:hAnsi="Simplified Arabic" w:cs="Simplified Arabic"/>
          <w:sz w:val="24"/>
          <w:szCs w:val="24"/>
          <w:rtl/>
        </w:rPr>
        <w:t xml:space="preserve">مجموعة البنك الدولي </w:t>
      </w:r>
      <w:r w:rsidR="008F0072">
        <w:rPr>
          <w:rFonts w:ascii="Simplified Arabic" w:hAnsi="Simplified Arabic" w:cs="Simplified Arabic" w:hint="cs"/>
          <w:sz w:val="24"/>
          <w:szCs w:val="24"/>
          <w:rtl/>
        </w:rPr>
        <w:t xml:space="preserve">الإستماع </w:t>
      </w:r>
      <w:r w:rsidR="008F0072">
        <w:rPr>
          <w:rFonts w:ascii="Simplified Arabic" w:hAnsi="Simplified Arabic" w:cs="Simplified Arabic"/>
          <w:sz w:val="24"/>
          <w:szCs w:val="24"/>
          <w:rtl/>
        </w:rPr>
        <w:t>إلى</w:t>
      </w:r>
      <w:r w:rsidR="008F0072">
        <w:rPr>
          <w:rFonts w:ascii="Simplified Arabic" w:hAnsi="Simplified Arabic" w:cs="Simplified Arabic" w:hint="cs"/>
          <w:sz w:val="24"/>
          <w:szCs w:val="24"/>
          <w:rtl/>
        </w:rPr>
        <w:t xml:space="preserve"> آراء </w:t>
      </w:r>
      <w:r w:rsidRPr="00592C9E">
        <w:rPr>
          <w:rFonts w:ascii="Simplified Arabic" w:hAnsi="Simplified Arabic" w:cs="Simplified Arabic"/>
          <w:sz w:val="24"/>
          <w:szCs w:val="24"/>
          <w:rtl/>
        </w:rPr>
        <w:t>أصحاب المصالح والأطراف المعنية</w:t>
      </w:r>
      <w:r w:rsidR="008F0072">
        <w:rPr>
          <w:rFonts w:ascii="Simplified Arabic" w:hAnsi="Simplified Arabic" w:cs="Simplified Arabic" w:hint="cs"/>
          <w:sz w:val="24"/>
          <w:szCs w:val="24"/>
          <w:rtl/>
        </w:rPr>
        <w:t>، وذلك</w:t>
      </w:r>
      <w:r w:rsidRPr="00592C9E">
        <w:rPr>
          <w:rFonts w:ascii="Simplified Arabic" w:hAnsi="Simplified Arabic" w:cs="Simplified Arabic"/>
          <w:sz w:val="24"/>
          <w:szCs w:val="24"/>
          <w:rtl/>
        </w:rPr>
        <w:t xml:space="preserve"> في نهج تشاركي يتم من خلاله طرح جميع أولويات </w:t>
      </w:r>
      <w:r w:rsidR="008F0072">
        <w:rPr>
          <w:rFonts w:ascii="Simplified Arabic" w:hAnsi="Simplified Arabic" w:cs="Simplified Arabic" w:hint="cs"/>
          <w:sz w:val="24"/>
          <w:szCs w:val="24"/>
          <w:rtl/>
        </w:rPr>
        <w:t>ا</w:t>
      </w:r>
      <w:r w:rsidRPr="00592C9E">
        <w:rPr>
          <w:rFonts w:ascii="Simplified Arabic" w:hAnsi="Simplified Arabic" w:cs="Simplified Arabic"/>
          <w:sz w:val="24"/>
          <w:szCs w:val="24"/>
          <w:rtl/>
        </w:rPr>
        <w:t>لشعب المصري.</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933360" w:rsidP="00933360">
      <w:pPr>
        <w:spacing w:after="0" w:line="240" w:lineRule="auto"/>
        <w:jc w:val="both"/>
        <w:rPr>
          <w:rFonts w:ascii="Simplified Arabic" w:hAnsi="Simplified Arabic" w:cs="Simplified Arabic"/>
          <w:sz w:val="24"/>
          <w:szCs w:val="24"/>
          <w:rtl/>
        </w:rPr>
      </w:pPr>
      <w:r>
        <w:rPr>
          <w:rFonts w:ascii="Simplified Arabic" w:hAnsi="Simplified Arabic" w:cs="Simplified Arabic"/>
          <w:sz w:val="24"/>
          <w:szCs w:val="24"/>
          <w:rtl/>
        </w:rPr>
        <w:t>نصف يوم من الحوار والمناقشات</w:t>
      </w:r>
      <w:r w:rsidR="00E40423" w:rsidRPr="00592C9E">
        <w:rPr>
          <w:rFonts w:ascii="Simplified Arabic" w:hAnsi="Simplified Arabic" w:cs="Simplified Arabic"/>
          <w:sz w:val="24"/>
          <w:szCs w:val="24"/>
          <w:rtl/>
        </w:rPr>
        <w:t xml:space="preserve"> اتسمت بالحيوية والتفاعل</w:t>
      </w:r>
      <w:r>
        <w:rPr>
          <w:rFonts w:ascii="Simplified Arabic" w:hAnsi="Simplified Arabic" w:cs="Simplified Arabic" w:hint="cs"/>
          <w:sz w:val="24"/>
          <w:szCs w:val="24"/>
          <w:rtl/>
        </w:rPr>
        <w:t>،</w:t>
      </w:r>
      <w:r w:rsidR="00E40423" w:rsidRPr="00592C9E">
        <w:rPr>
          <w:rFonts w:ascii="Simplified Arabic" w:hAnsi="Simplified Arabic" w:cs="Simplified Arabic"/>
          <w:sz w:val="24"/>
          <w:szCs w:val="24"/>
          <w:rtl/>
        </w:rPr>
        <w:t xml:space="preserve"> وجلستين لمجموعات العمل</w:t>
      </w:r>
      <w:r>
        <w:rPr>
          <w:rFonts w:ascii="Simplified Arabic" w:hAnsi="Simplified Arabic" w:cs="Simplified Arabic" w:hint="cs"/>
          <w:sz w:val="24"/>
          <w:szCs w:val="24"/>
          <w:rtl/>
        </w:rPr>
        <w:t>،</w:t>
      </w:r>
      <w:r w:rsidR="00E40423" w:rsidRPr="00592C9E">
        <w:rPr>
          <w:rFonts w:ascii="Simplified Arabic" w:hAnsi="Simplified Arabic" w:cs="Simplified Arabic"/>
          <w:sz w:val="24"/>
          <w:szCs w:val="24"/>
          <w:rtl/>
        </w:rPr>
        <w:t xml:space="preserve"> وإجراء عملية تصويت، </w:t>
      </w:r>
      <w:r>
        <w:rPr>
          <w:rFonts w:ascii="Simplified Arabic" w:hAnsi="Simplified Arabic" w:cs="Simplified Arabic" w:hint="cs"/>
          <w:sz w:val="24"/>
          <w:szCs w:val="24"/>
          <w:rtl/>
        </w:rPr>
        <w:t>نتج عن ذلك</w:t>
      </w:r>
      <w:r w:rsidR="00E40423" w:rsidRPr="00592C9E">
        <w:rPr>
          <w:rFonts w:ascii="Simplified Arabic" w:hAnsi="Simplified Arabic" w:cs="Simplified Arabic"/>
          <w:sz w:val="24"/>
          <w:szCs w:val="24"/>
          <w:rtl/>
        </w:rPr>
        <w:t xml:space="preserve"> وضع قائمة تضم خمس أولويات للتنمية في مصر. وجاء التعليم كأولوية أولى ثم تبعه شبكات الأمان الاجتماعي، والطاقة والمياه، والزراعة، </w:t>
      </w:r>
      <w:r>
        <w:rPr>
          <w:rFonts w:ascii="Simplified Arabic" w:hAnsi="Simplified Arabic" w:cs="Simplified Arabic" w:hint="cs"/>
          <w:sz w:val="24"/>
          <w:szCs w:val="24"/>
          <w:rtl/>
        </w:rPr>
        <w:t xml:space="preserve">كما </w:t>
      </w:r>
      <w:r w:rsidR="00E40423" w:rsidRPr="00592C9E">
        <w:rPr>
          <w:rFonts w:ascii="Simplified Arabic" w:hAnsi="Simplified Arabic" w:cs="Simplified Arabic"/>
          <w:sz w:val="24"/>
          <w:szCs w:val="24"/>
          <w:rtl/>
        </w:rPr>
        <w:t xml:space="preserve">جاءت الرعاية الصحية في نهاية المطاف. وأضيفت إلى هذه القائمة قضايا متشعبة بشأن المساواة بين الجنسين، والحوكمة، والبيئة، والبطالة، والاستدامة. وتم وضع قائمة تضم المعوقات والأفكار </w:t>
      </w:r>
      <w:r>
        <w:rPr>
          <w:rFonts w:ascii="Simplified Arabic" w:hAnsi="Simplified Arabic" w:cs="Simplified Arabic" w:hint="cs"/>
          <w:sz w:val="24"/>
          <w:szCs w:val="24"/>
          <w:rtl/>
        </w:rPr>
        <w:t xml:space="preserve">والحلول </w:t>
      </w:r>
      <w:r w:rsidR="00E40423" w:rsidRPr="00592C9E">
        <w:rPr>
          <w:rFonts w:ascii="Simplified Arabic" w:hAnsi="Simplified Arabic" w:cs="Simplified Arabic"/>
          <w:sz w:val="24"/>
          <w:szCs w:val="24"/>
          <w:rtl/>
        </w:rPr>
        <w:t xml:space="preserve">المطروحة </w:t>
      </w:r>
      <w:r>
        <w:rPr>
          <w:rFonts w:ascii="Simplified Arabic" w:hAnsi="Simplified Arabic" w:cs="Simplified Arabic" w:hint="cs"/>
          <w:sz w:val="24"/>
          <w:szCs w:val="24"/>
          <w:rtl/>
        </w:rPr>
        <w:t>ل</w:t>
      </w:r>
      <w:r w:rsidR="00E40423" w:rsidRPr="00592C9E">
        <w:rPr>
          <w:rFonts w:ascii="Simplified Arabic" w:hAnsi="Simplified Arabic" w:cs="Simplified Arabic"/>
          <w:sz w:val="24"/>
          <w:szCs w:val="24"/>
          <w:rtl/>
        </w:rPr>
        <w:t>كل من هذه الأولويات.</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E40423" w:rsidP="00CE540A">
      <w:pPr>
        <w:pStyle w:val="ListParagraph"/>
        <w:numPr>
          <w:ilvl w:val="0"/>
          <w:numId w:val="12"/>
        </w:numPr>
        <w:spacing w:after="0" w:line="240" w:lineRule="auto"/>
        <w:ind w:hanging="720"/>
        <w:jc w:val="both"/>
        <w:rPr>
          <w:rFonts w:ascii="Simplified Arabic" w:hAnsi="Simplified Arabic" w:cs="Simplified Arabic"/>
          <w:bCs/>
          <w:sz w:val="24"/>
          <w:szCs w:val="24"/>
          <w:rtl/>
        </w:rPr>
      </w:pPr>
      <w:r w:rsidRPr="00592C9E">
        <w:rPr>
          <w:rFonts w:ascii="Simplified Arabic" w:hAnsi="Simplified Arabic" w:cs="Simplified Arabic"/>
          <w:bCs/>
          <w:sz w:val="24"/>
          <w:szCs w:val="24"/>
          <w:rtl/>
        </w:rPr>
        <w:t>المقدمة والخطوات</w:t>
      </w:r>
    </w:p>
    <w:p w:rsidR="00E40423" w:rsidRPr="00592C9E" w:rsidRDefault="00933360" w:rsidP="00933360">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مثلت </w:t>
      </w:r>
      <w:r w:rsidR="00E40423" w:rsidRPr="00592C9E">
        <w:rPr>
          <w:rFonts w:ascii="Simplified Arabic" w:hAnsi="Simplified Arabic" w:cs="Simplified Arabic"/>
          <w:sz w:val="24"/>
          <w:szCs w:val="24"/>
          <w:rtl/>
        </w:rPr>
        <w:t>عملية التشاور جزءا من المرحلة الأولى لإطار الشراكة القطرية لمجموعة البنك الدولي للفترة 2015 – 2019. و</w:t>
      </w:r>
      <w:r>
        <w:rPr>
          <w:rFonts w:ascii="Simplified Arabic" w:hAnsi="Simplified Arabic" w:cs="Simplified Arabic" w:hint="cs"/>
          <w:sz w:val="24"/>
          <w:szCs w:val="24"/>
          <w:rtl/>
        </w:rPr>
        <w:t xml:space="preserve">قد </w:t>
      </w:r>
      <w:r w:rsidR="00E40423" w:rsidRPr="00592C9E">
        <w:rPr>
          <w:rFonts w:ascii="Simplified Arabic" w:hAnsi="Simplified Arabic" w:cs="Simplified Arabic"/>
          <w:sz w:val="24"/>
          <w:szCs w:val="24"/>
          <w:rtl/>
        </w:rPr>
        <w:t>جرت أول</w:t>
      </w:r>
      <w:r>
        <w:rPr>
          <w:rFonts w:ascii="Simplified Arabic" w:hAnsi="Simplified Arabic" w:cs="Simplified Arabic" w:hint="cs"/>
          <w:sz w:val="24"/>
          <w:szCs w:val="24"/>
          <w:rtl/>
        </w:rPr>
        <w:t>ى جلسات</w:t>
      </w:r>
      <w:r w:rsidR="00E40423" w:rsidRPr="00592C9E">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00E40423" w:rsidRPr="00592C9E">
        <w:rPr>
          <w:rFonts w:ascii="Simplified Arabic" w:hAnsi="Simplified Arabic" w:cs="Simplified Arabic"/>
          <w:sz w:val="24"/>
          <w:szCs w:val="24"/>
          <w:rtl/>
        </w:rPr>
        <w:t>تشاور مع جهات غير حكومية في 15 يونيو 2014، في لقاء استغرق نصف يوم في فندق كونراد بالقاهرة، وحضر هذه ال</w:t>
      </w:r>
      <w:r>
        <w:rPr>
          <w:rFonts w:ascii="Simplified Arabic" w:hAnsi="Simplified Arabic" w:cs="Simplified Arabic" w:hint="cs"/>
          <w:sz w:val="24"/>
          <w:szCs w:val="24"/>
          <w:rtl/>
        </w:rPr>
        <w:t>فعالي</w:t>
      </w:r>
      <w:r w:rsidR="00E40423" w:rsidRPr="00592C9E">
        <w:rPr>
          <w:rFonts w:ascii="Simplified Arabic" w:hAnsi="Simplified Arabic" w:cs="Simplified Arabic"/>
          <w:sz w:val="24"/>
          <w:szCs w:val="24"/>
          <w:rtl/>
        </w:rPr>
        <w:t>ة 130 مشاركاً من جهات غير حكومية من القطاع الخاص والأوساط الأكاديمية والمجتمع المدني. و</w:t>
      </w:r>
      <w:r>
        <w:rPr>
          <w:rFonts w:ascii="Simplified Arabic" w:hAnsi="Simplified Arabic" w:cs="Simplified Arabic" w:hint="cs"/>
          <w:sz w:val="24"/>
          <w:szCs w:val="24"/>
          <w:rtl/>
        </w:rPr>
        <w:t>من الجدير بالذكر أن</w:t>
      </w:r>
      <w:r w:rsidR="00E40423" w:rsidRPr="00592C9E">
        <w:rPr>
          <w:rFonts w:ascii="Simplified Arabic" w:hAnsi="Simplified Arabic" w:cs="Simplified Arabic"/>
          <w:sz w:val="24"/>
          <w:szCs w:val="24"/>
          <w:rtl/>
        </w:rPr>
        <w:t xml:space="preserve"> اللقاء </w:t>
      </w:r>
      <w:r>
        <w:rPr>
          <w:rFonts w:ascii="Simplified Arabic" w:hAnsi="Simplified Arabic" w:cs="Simplified Arabic" w:hint="cs"/>
          <w:sz w:val="24"/>
          <w:szCs w:val="24"/>
          <w:rtl/>
        </w:rPr>
        <w:t xml:space="preserve">قد تم </w:t>
      </w:r>
      <w:r w:rsidR="00E40423" w:rsidRPr="00592C9E">
        <w:rPr>
          <w:rFonts w:ascii="Simplified Arabic" w:hAnsi="Simplified Arabic" w:cs="Simplified Arabic"/>
          <w:sz w:val="24"/>
          <w:szCs w:val="24"/>
          <w:rtl/>
        </w:rPr>
        <w:t>باللغة العربية مع ترجمة فورية بالإنجليزية.</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E40423" w:rsidP="00CE540A">
      <w:p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و</w:t>
      </w:r>
      <w:r w:rsidR="00933360">
        <w:rPr>
          <w:rFonts w:ascii="Simplified Arabic" w:hAnsi="Simplified Arabic" w:cs="Simplified Arabic" w:hint="cs"/>
          <w:sz w:val="24"/>
          <w:szCs w:val="24"/>
          <w:rtl/>
        </w:rPr>
        <w:t xml:space="preserve">قد </w:t>
      </w:r>
      <w:r w:rsidRPr="00592C9E">
        <w:rPr>
          <w:rFonts w:ascii="Simplified Arabic" w:hAnsi="Simplified Arabic" w:cs="Simplified Arabic"/>
          <w:sz w:val="24"/>
          <w:szCs w:val="24"/>
          <w:rtl/>
        </w:rPr>
        <w:t>انقسمت الفعالية إلى ثلاث جلسات:</w:t>
      </w:r>
    </w:p>
    <w:p w:rsidR="00E40423" w:rsidRPr="00592C9E" w:rsidRDefault="00E40423" w:rsidP="00933360">
      <w:pPr>
        <w:pStyle w:val="ListParagraph"/>
        <w:numPr>
          <w:ilvl w:val="0"/>
          <w:numId w:val="31"/>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قام حسام أبو د</w:t>
      </w:r>
      <w:r w:rsidR="00933360">
        <w:rPr>
          <w:rFonts w:ascii="Simplified Arabic" w:hAnsi="Simplified Arabic" w:cs="Simplified Arabic" w:hint="cs"/>
          <w:sz w:val="24"/>
          <w:szCs w:val="24"/>
          <w:rtl/>
        </w:rPr>
        <w:t>قة</w:t>
      </w:r>
      <w:r w:rsidRPr="00592C9E">
        <w:rPr>
          <w:rFonts w:ascii="Simplified Arabic" w:hAnsi="Simplified Arabic" w:cs="Simplified Arabic"/>
          <w:sz w:val="24"/>
          <w:szCs w:val="24"/>
          <w:rtl/>
        </w:rPr>
        <w:t>، رئيس فريق العمل المعني بمشاورات إطار الشراكة ال</w:t>
      </w:r>
      <w:r w:rsidR="00933360">
        <w:rPr>
          <w:rFonts w:ascii="Simplified Arabic" w:hAnsi="Simplified Arabic" w:cs="Simplified Arabic" w:hint="cs"/>
          <w:sz w:val="24"/>
          <w:szCs w:val="24"/>
          <w:rtl/>
        </w:rPr>
        <w:t>إستراتيج</w:t>
      </w:r>
      <w:r w:rsidRPr="00592C9E">
        <w:rPr>
          <w:rFonts w:ascii="Simplified Arabic" w:hAnsi="Simplified Arabic" w:cs="Simplified Arabic"/>
          <w:sz w:val="24"/>
          <w:szCs w:val="24"/>
          <w:rtl/>
        </w:rPr>
        <w:t>ية، مع أعضاء من فريق عمل مجموعة البنك الدولي بالت</w:t>
      </w:r>
      <w:r w:rsidR="004B06BD" w:rsidRPr="00592C9E">
        <w:rPr>
          <w:rFonts w:ascii="Simplified Arabic" w:hAnsi="Simplified Arabic" w:cs="Simplified Arabic"/>
          <w:sz w:val="24"/>
          <w:szCs w:val="24"/>
          <w:rtl/>
        </w:rPr>
        <w:t>عريف بمجموعة البنك الدولي و</w:t>
      </w:r>
      <w:r w:rsidR="00933360">
        <w:rPr>
          <w:rFonts w:ascii="Simplified Arabic" w:hAnsi="Simplified Arabic" w:cs="Simplified Arabic" w:hint="cs"/>
          <w:sz w:val="24"/>
          <w:szCs w:val="24"/>
          <w:rtl/>
        </w:rPr>
        <w:t xml:space="preserve">شرح </w:t>
      </w:r>
      <w:r w:rsidR="004B06BD" w:rsidRPr="00592C9E">
        <w:rPr>
          <w:rFonts w:ascii="Simplified Arabic" w:hAnsi="Simplified Arabic" w:cs="Simplified Arabic"/>
          <w:sz w:val="24"/>
          <w:szCs w:val="24"/>
          <w:rtl/>
        </w:rPr>
        <w:t>خطوات</w:t>
      </w:r>
      <w:r w:rsidRPr="00592C9E">
        <w:rPr>
          <w:rFonts w:ascii="Simplified Arabic" w:hAnsi="Simplified Arabic" w:cs="Simplified Arabic"/>
          <w:sz w:val="24"/>
          <w:szCs w:val="24"/>
          <w:rtl/>
        </w:rPr>
        <w:t xml:space="preserve"> إطار الشراكة ال</w:t>
      </w:r>
      <w:r w:rsidR="00933360">
        <w:rPr>
          <w:rFonts w:ascii="Simplified Arabic" w:hAnsi="Simplified Arabic" w:cs="Simplified Arabic" w:hint="cs"/>
          <w:sz w:val="24"/>
          <w:szCs w:val="24"/>
          <w:rtl/>
        </w:rPr>
        <w:t>إستراتيجي</w:t>
      </w:r>
      <w:r w:rsidRPr="00592C9E">
        <w:rPr>
          <w:rFonts w:ascii="Simplified Arabic" w:hAnsi="Simplified Arabic" w:cs="Simplified Arabic"/>
          <w:sz w:val="24"/>
          <w:szCs w:val="24"/>
          <w:rtl/>
        </w:rPr>
        <w:t xml:space="preserve">ة. </w:t>
      </w:r>
    </w:p>
    <w:p w:rsidR="00E40423" w:rsidRPr="00592C9E" w:rsidRDefault="00933360" w:rsidP="00886AE1">
      <w:pPr>
        <w:pStyle w:val="ListParagraph"/>
        <w:numPr>
          <w:ilvl w:val="0"/>
          <w:numId w:val="31"/>
        </w:numPr>
        <w:spacing w:after="0" w:line="240" w:lineRule="auto"/>
        <w:jc w:val="both"/>
        <w:rPr>
          <w:rFonts w:ascii="Simplified Arabic" w:hAnsi="Simplified Arabic" w:cs="Simplified Arabic"/>
          <w:sz w:val="24"/>
          <w:szCs w:val="24"/>
          <w:rtl/>
        </w:rPr>
      </w:pPr>
      <w:r>
        <w:rPr>
          <w:rFonts w:ascii="Simplified Arabic" w:hAnsi="Simplified Arabic" w:cs="Simplified Arabic"/>
          <w:sz w:val="24"/>
          <w:szCs w:val="24"/>
          <w:rtl/>
        </w:rPr>
        <w:lastRenderedPageBreak/>
        <w:t>بعد هذه الملاحظات المبدئية،</w:t>
      </w:r>
      <w:r>
        <w:rPr>
          <w:rFonts w:ascii="Simplified Arabic" w:hAnsi="Simplified Arabic" w:cs="Simplified Arabic" w:hint="cs"/>
          <w:sz w:val="24"/>
          <w:szCs w:val="24"/>
          <w:rtl/>
        </w:rPr>
        <w:t xml:space="preserve"> </w:t>
      </w:r>
      <w:r w:rsidRPr="00592C9E">
        <w:rPr>
          <w:rFonts w:ascii="Simplified Arabic" w:hAnsi="Simplified Arabic" w:cs="Simplified Arabic"/>
          <w:sz w:val="24"/>
          <w:szCs w:val="24"/>
          <w:rtl/>
        </w:rPr>
        <w:t xml:space="preserve">قام منسق مصري متخصص في مجال التنمية بإدارة </w:t>
      </w:r>
      <w:r>
        <w:rPr>
          <w:rFonts w:ascii="Simplified Arabic" w:hAnsi="Simplified Arabic" w:cs="Simplified Arabic" w:hint="cs"/>
          <w:sz w:val="24"/>
          <w:szCs w:val="24"/>
          <w:rtl/>
        </w:rPr>
        <w:t>جلسة</w:t>
      </w:r>
      <w:r w:rsidR="00886AE1">
        <w:rPr>
          <w:rFonts w:ascii="Simplified Arabic" w:hAnsi="Simplified Arabic" w:cs="Simplified Arabic"/>
          <w:sz w:val="24"/>
          <w:szCs w:val="24"/>
          <w:rtl/>
        </w:rPr>
        <w:t xml:space="preserve"> المشاورات</w:t>
      </w:r>
      <w:r w:rsidR="00886AE1">
        <w:rPr>
          <w:rFonts w:ascii="Simplified Arabic" w:hAnsi="Simplified Arabic" w:cs="Simplified Arabic" w:hint="cs"/>
          <w:sz w:val="24"/>
          <w:szCs w:val="24"/>
          <w:rtl/>
        </w:rPr>
        <w:t xml:space="preserve"> بصورة كاملة، وذلك</w:t>
      </w:r>
      <w:r>
        <w:rPr>
          <w:rFonts w:ascii="Simplified Arabic" w:hAnsi="Simplified Arabic" w:cs="Simplified Arabic" w:hint="cs"/>
          <w:sz w:val="24"/>
          <w:szCs w:val="24"/>
          <w:rtl/>
        </w:rPr>
        <w:t xml:space="preserve">     </w:t>
      </w:r>
      <w:r w:rsidR="00886AE1">
        <w:rPr>
          <w:rFonts w:ascii="Simplified Arabic" w:hAnsi="Simplified Arabic" w:cs="Simplified Arabic" w:hint="cs"/>
          <w:sz w:val="24"/>
          <w:szCs w:val="24"/>
          <w:rtl/>
        </w:rPr>
        <w:t>لضمان ال</w:t>
      </w:r>
      <w:r w:rsidR="00E40423" w:rsidRPr="00592C9E">
        <w:rPr>
          <w:rFonts w:ascii="Simplified Arabic" w:hAnsi="Simplified Arabic" w:cs="Simplified Arabic"/>
          <w:sz w:val="24"/>
          <w:szCs w:val="24"/>
          <w:rtl/>
        </w:rPr>
        <w:t>موضوعي</w:t>
      </w:r>
      <w:r w:rsidR="00886AE1">
        <w:rPr>
          <w:rFonts w:ascii="Simplified Arabic" w:hAnsi="Simplified Arabic" w:cs="Simplified Arabic" w:hint="cs"/>
          <w:sz w:val="24"/>
          <w:szCs w:val="24"/>
          <w:rtl/>
        </w:rPr>
        <w:t>ة الكاملة</w:t>
      </w:r>
      <w:r w:rsidR="00E40423" w:rsidRPr="00592C9E">
        <w:rPr>
          <w:rFonts w:ascii="Simplified Arabic" w:hAnsi="Simplified Arabic" w:cs="Simplified Arabic"/>
          <w:sz w:val="24"/>
          <w:szCs w:val="24"/>
          <w:rtl/>
        </w:rPr>
        <w:t xml:space="preserve"> غير </w:t>
      </w:r>
      <w:r w:rsidR="00886AE1">
        <w:rPr>
          <w:rFonts w:ascii="Simplified Arabic" w:hAnsi="Simplified Arabic" w:cs="Simplified Arabic" w:hint="cs"/>
          <w:sz w:val="24"/>
          <w:szCs w:val="24"/>
          <w:rtl/>
        </w:rPr>
        <w:t>ال</w:t>
      </w:r>
      <w:r w:rsidR="00E40423" w:rsidRPr="00592C9E">
        <w:rPr>
          <w:rFonts w:ascii="Simplified Arabic" w:hAnsi="Simplified Arabic" w:cs="Simplified Arabic"/>
          <w:sz w:val="24"/>
          <w:szCs w:val="24"/>
          <w:rtl/>
        </w:rPr>
        <w:t>متحيز</w:t>
      </w:r>
      <w:r w:rsidR="00886AE1">
        <w:rPr>
          <w:rFonts w:ascii="Simplified Arabic" w:hAnsi="Simplified Arabic" w:cs="Simplified Arabic" w:hint="cs"/>
          <w:sz w:val="24"/>
          <w:szCs w:val="24"/>
          <w:rtl/>
        </w:rPr>
        <w:t>ة للنقاش</w:t>
      </w:r>
      <w:r w:rsidR="00E40423" w:rsidRPr="00592C9E">
        <w:rPr>
          <w:rFonts w:ascii="Simplified Arabic" w:hAnsi="Simplified Arabic" w:cs="Simplified Arabic"/>
          <w:sz w:val="24"/>
          <w:szCs w:val="24"/>
          <w:rtl/>
        </w:rPr>
        <w:t>. و</w:t>
      </w:r>
      <w:r w:rsidR="00886AE1">
        <w:rPr>
          <w:rFonts w:ascii="Simplified Arabic" w:hAnsi="Simplified Arabic" w:cs="Simplified Arabic" w:hint="cs"/>
          <w:sz w:val="24"/>
          <w:szCs w:val="24"/>
          <w:rtl/>
        </w:rPr>
        <w:t xml:space="preserve">قد </w:t>
      </w:r>
      <w:r w:rsidR="00E40423" w:rsidRPr="00592C9E">
        <w:rPr>
          <w:rFonts w:ascii="Simplified Arabic" w:hAnsi="Simplified Arabic" w:cs="Simplified Arabic"/>
          <w:sz w:val="24"/>
          <w:szCs w:val="24"/>
          <w:rtl/>
        </w:rPr>
        <w:t xml:space="preserve">طُلب من المشاركين الذين جلسوا </w:t>
      </w:r>
      <w:r w:rsidR="00886AE1">
        <w:rPr>
          <w:rFonts w:ascii="Simplified Arabic" w:hAnsi="Simplified Arabic" w:cs="Simplified Arabic" w:hint="cs"/>
          <w:sz w:val="24"/>
          <w:szCs w:val="24"/>
          <w:rtl/>
        </w:rPr>
        <w:t>عل</w:t>
      </w:r>
      <w:r w:rsidR="00E40423" w:rsidRPr="00592C9E">
        <w:rPr>
          <w:rFonts w:ascii="Simplified Arabic" w:hAnsi="Simplified Arabic" w:cs="Simplified Arabic"/>
          <w:sz w:val="24"/>
          <w:szCs w:val="24"/>
          <w:rtl/>
        </w:rPr>
        <w:t>ي 14 مائدة مستديرة بوضع قائمة</w:t>
      </w:r>
      <w:r w:rsidR="00886AE1">
        <w:rPr>
          <w:rFonts w:ascii="Simplified Arabic" w:hAnsi="Simplified Arabic" w:cs="Simplified Arabic" w:hint="cs"/>
          <w:sz w:val="24"/>
          <w:szCs w:val="24"/>
          <w:rtl/>
        </w:rPr>
        <w:t>،</w:t>
      </w:r>
      <w:r w:rsidR="00E40423" w:rsidRPr="00592C9E">
        <w:rPr>
          <w:rFonts w:ascii="Simplified Arabic" w:hAnsi="Simplified Arabic" w:cs="Simplified Arabic"/>
          <w:sz w:val="24"/>
          <w:szCs w:val="24"/>
          <w:rtl/>
        </w:rPr>
        <w:t xml:space="preserve"> على كل مائدة</w:t>
      </w:r>
      <w:r w:rsidR="00886AE1">
        <w:rPr>
          <w:rFonts w:ascii="Simplified Arabic" w:hAnsi="Simplified Arabic" w:cs="Simplified Arabic" w:hint="cs"/>
          <w:sz w:val="24"/>
          <w:szCs w:val="24"/>
          <w:rtl/>
        </w:rPr>
        <w:t>،</w:t>
      </w:r>
      <w:r w:rsidR="00E40423" w:rsidRPr="00592C9E">
        <w:rPr>
          <w:rFonts w:ascii="Simplified Arabic" w:hAnsi="Simplified Arabic" w:cs="Simplified Arabic"/>
          <w:sz w:val="24"/>
          <w:szCs w:val="24"/>
          <w:rtl/>
        </w:rPr>
        <w:t xml:space="preserve"> توضح أولويات التنمية في مصر. وقام ممثل عن كل مائدة بتنسيق النقاش على مستوى كل مائدة مع وجود ميسر من مجموعة البنك الدولي تمثل دوره في تقديم المزيد من المعلومات إذا تطلب الأمر وتسجيل المناقشات. وقام ممثلو الموائد بعرض القوائم الخاصة بهم  على الجلسة العامة بكامل أعضائها. </w:t>
      </w:r>
      <w:r w:rsidR="00886AE1">
        <w:rPr>
          <w:rFonts w:ascii="Simplified Arabic" w:hAnsi="Simplified Arabic" w:cs="Simplified Arabic" w:hint="cs"/>
          <w:sz w:val="24"/>
          <w:szCs w:val="24"/>
          <w:rtl/>
        </w:rPr>
        <w:t xml:space="preserve">كما </w:t>
      </w:r>
      <w:r w:rsidR="00E40423" w:rsidRPr="00592C9E">
        <w:rPr>
          <w:rFonts w:ascii="Simplified Arabic" w:hAnsi="Simplified Arabic" w:cs="Simplified Arabic"/>
          <w:sz w:val="24"/>
          <w:szCs w:val="24"/>
          <w:rtl/>
        </w:rPr>
        <w:t xml:space="preserve">قام المنسق المستقل بتجميع القوائم المختلفة لتجميع قائمة نهائية بالأولويات حيث اختار المشاركون منها خمسة أولويات عن طريق التصويت </w:t>
      </w:r>
      <w:r w:rsidR="00886AE1">
        <w:rPr>
          <w:rFonts w:ascii="Simplified Arabic" w:hAnsi="Simplified Arabic" w:cs="Simplified Arabic" w:hint="cs"/>
          <w:sz w:val="24"/>
          <w:szCs w:val="24"/>
          <w:rtl/>
        </w:rPr>
        <w:t>الإلكترونى</w:t>
      </w:r>
      <w:r w:rsidR="00E40423" w:rsidRPr="00592C9E">
        <w:rPr>
          <w:rFonts w:ascii="Simplified Arabic" w:hAnsi="Simplified Arabic" w:cs="Simplified Arabic"/>
          <w:sz w:val="24"/>
          <w:szCs w:val="24"/>
          <w:rtl/>
        </w:rPr>
        <w:t xml:space="preserve">. وأثناء الخطوة التالية والنهائية، انقسم المشاركون، </w:t>
      </w:r>
      <w:r w:rsidR="00886AE1">
        <w:rPr>
          <w:rFonts w:ascii="Simplified Arabic" w:hAnsi="Simplified Arabic" w:cs="Simplified Arabic" w:hint="cs"/>
          <w:sz w:val="24"/>
          <w:szCs w:val="24"/>
          <w:rtl/>
        </w:rPr>
        <w:t>كل بحسب رغبته وتوجهه</w:t>
      </w:r>
      <w:r w:rsidR="00E40423" w:rsidRPr="00592C9E">
        <w:rPr>
          <w:rFonts w:ascii="Simplified Arabic" w:hAnsi="Simplified Arabic" w:cs="Simplified Arabic"/>
          <w:sz w:val="24"/>
          <w:szCs w:val="24"/>
          <w:rtl/>
        </w:rPr>
        <w:t>، إلى 5 موائد متخصصة بناء على التحديات الخمسة التي تم تحديدها، والمعوقات التي تمت مناقشه كل منها.</w:t>
      </w:r>
    </w:p>
    <w:p w:rsidR="00E40423" w:rsidRPr="00592C9E" w:rsidRDefault="00CE540A" w:rsidP="00886AE1">
      <w:pPr>
        <w:pStyle w:val="ListParagraph"/>
        <w:numPr>
          <w:ilvl w:val="0"/>
          <w:numId w:val="31"/>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قدم</w:t>
      </w:r>
      <w:r w:rsidR="00E40423" w:rsidRPr="00592C9E">
        <w:rPr>
          <w:rFonts w:ascii="Simplified Arabic" w:hAnsi="Simplified Arabic" w:cs="Simplified Arabic"/>
          <w:sz w:val="24"/>
          <w:szCs w:val="24"/>
          <w:rtl/>
        </w:rPr>
        <w:t xml:space="preserve"> حسام أبو د</w:t>
      </w:r>
      <w:r w:rsidR="00886AE1">
        <w:rPr>
          <w:rFonts w:ascii="Simplified Arabic" w:hAnsi="Simplified Arabic" w:cs="Simplified Arabic" w:hint="cs"/>
          <w:sz w:val="24"/>
          <w:szCs w:val="24"/>
          <w:rtl/>
        </w:rPr>
        <w:t>قة</w:t>
      </w:r>
      <w:r w:rsidR="00E40423" w:rsidRPr="00592C9E">
        <w:rPr>
          <w:rFonts w:ascii="Simplified Arabic" w:hAnsi="Simplified Arabic" w:cs="Simplified Arabic"/>
          <w:sz w:val="24"/>
          <w:szCs w:val="24"/>
          <w:rtl/>
        </w:rPr>
        <w:t xml:space="preserve"> الملاحظات الختامية التي تضمنت عرضاً تقديمياً للخطوات التالية في عملية المشاورات.</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E40423" w:rsidP="00CE540A">
      <w:pPr>
        <w:pStyle w:val="ListParagraph"/>
        <w:numPr>
          <w:ilvl w:val="0"/>
          <w:numId w:val="12"/>
        </w:numPr>
        <w:spacing w:after="0" w:line="240" w:lineRule="auto"/>
        <w:ind w:hanging="720"/>
        <w:jc w:val="both"/>
        <w:rPr>
          <w:rFonts w:ascii="Simplified Arabic" w:hAnsi="Simplified Arabic" w:cs="Simplified Arabic"/>
          <w:b/>
          <w:sz w:val="24"/>
          <w:szCs w:val="24"/>
          <w:rtl/>
        </w:rPr>
      </w:pPr>
      <w:r w:rsidRPr="00592C9E">
        <w:rPr>
          <w:rFonts w:ascii="Simplified Arabic" w:hAnsi="Simplified Arabic" w:cs="Simplified Arabic"/>
          <w:b/>
          <w:sz w:val="24"/>
          <w:szCs w:val="24"/>
          <w:rtl/>
        </w:rPr>
        <w:t xml:space="preserve">تحديات التنمية </w:t>
      </w:r>
      <w:r w:rsidRPr="00592C9E">
        <w:rPr>
          <w:rFonts w:ascii="Simplified Arabic" w:hAnsi="Simplified Arabic" w:cs="Simplified Arabic"/>
          <w:sz w:val="24"/>
          <w:szCs w:val="24"/>
          <w:rtl/>
        </w:rPr>
        <w:t>(مناقشة التحديات وتجميعها في مجموعات)</w:t>
      </w:r>
    </w:p>
    <w:p w:rsidR="00E40423" w:rsidRPr="00592C9E" w:rsidRDefault="00886AE1" w:rsidP="00886AE1">
      <w:pPr>
        <w:spacing w:after="0" w:line="240" w:lineRule="auto"/>
        <w:jc w:val="both"/>
        <w:rPr>
          <w:rFonts w:ascii="Simplified Arabic" w:hAnsi="Simplified Arabic" w:cs="Simplified Arabic"/>
          <w:sz w:val="24"/>
          <w:szCs w:val="24"/>
          <w:rtl/>
        </w:rPr>
      </w:pPr>
      <w:r>
        <w:rPr>
          <w:rFonts w:ascii="Simplified Arabic" w:hAnsi="Simplified Arabic" w:cs="Simplified Arabic"/>
          <w:sz w:val="24"/>
          <w:szCs w:val="24"/>
          <w:rtl/>
        </w:rPr>
        <w:t xml:space="preserve">أدت المناقشات </w:t>
      </w:r>
      <w:r>
        <w:rPr>
          <w:rFonts w:ascii="Simplified Arabic" w:hAnsi="Simplified Arabic" w:cs="Simplified Arabic" w:hint="cs"/>
          <w:sz w:val="24"/>
          <w:szCs w:val="24"/>
          <w:rtl/>
        </w:rPr>
        <w:t>التى تمت على كل مائدة</w:t>
      </w:r>
      <w:r w:rsidR="00E40423" w:rsidRPr="00592C9E">
        <w:rPr>
          <w:rFonts w:ascii="Simplified Arabic" w:hAnsi="Simplified Arabic" w:cs="Simplified Arabic"/>
          <w:sz w:val="24"/>
          <w:szCs w:val="24"/>
          <w:rtl/>
        </w:rPr>
        <w:t xml:space="preserve"> إلى إعداد قائمة مطولة لتحديات التنمية تم عرضها </w:t>
      </w:r>
      <w:r>
        <w:rPr>
          <w:rFonts w:ascii="Simplified Arabic" w:hAnsi="Simplified Arabic" w:cs="Simplified Arabic" w:hint="cs"/>
          <w:sz w:val="24"/>
          <w:szCs w:val="24"/>
          <w:rtl/>
        </w:rPr>
        <w:t xml:space="preserve">على </w:t>
      </w:r>
      <w:r w:rsidR="00E40423" w:rsidRPr="00592C9E">
        <w:rPr>
          <w:rFonts w:ascii="Simplified Arabic" w:hAnsi="Simplified Arabic" w:cs="Simplified Arabic"/>
          <w:sz w:val="24"/>
          <w:szCs w:val="24"/>
          <w:rtl/>
        </w:rPr>
        <w:t>الجلسة العامة. وتتضمن</w:t>
      </w:r>
      <w:r>
        <w:rPr>
          <w:rFonts w:ascii="Simplified Arabic" w:hAnsi="Simplified Arabic" w:cs="Simplified Arabic" w:hint="cs"/>
          <w:sz w:val="24"/>
          <w:szCs w:val="24"/>
          <w:rtl/>
        </w:rPr>
        <w:t xml:space="preserve"> قائمة</w:t>
      </w:r>
      <w:r w:rsidR="00E40423" w:rsidRPr="00592C9E">
        <w:rPr>
          <w:rFonts w:ascii="Simplified Arabic" w:hAnsi="Simplified Arabic" w:cs="Simplified Arabic"/>
          <w:sz w:val="24"/>
          <w:szCs w:val="24"/>
          <w:rtl/>
        </w:rPr>
        <w:t xml:space="preserve"> هذه التحديات ما يلي:</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شبكات الأمان الاجتماعي، والوصول إلى الفقراء، وتحسين مستويات تقديم الخدمات الاجتماعية</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البطالة وتهيئة فرص عمل ملائمة ومنتجة تستجيب للاحتياجات الفعلية للسوق</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الحكم الرشيد (بما في ذلك الشفافية والمساءلة)، ومكافحة الفساد، وسيادة القانون، وإصلاح/إعادة هيكلة القطاع العام، والتحوُّل إلى الديمقراطية، وبناء القدرات المؤسسية في إطار كل المشروعات</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color w:val="000000"/>
          <w:sz w:val="24"/>
          <w:szCs w:val="24"/>
          <w:rtl/>
        </w:rPr>
        <w:t>النهوض بثقافة الوعي الاجتماعي والمساءلة من قبل المواطنين</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الأمن الغذائي، بما في ذلك تطوير قطاع الصناعات الزراعية، وإصلاح نظام الأراضي وتعويضات أصحاب الأراضي، والأمن المائي. وكذلك الأمن الغذائي وارتباطه بالطاقة والري والأمن المائي</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التنمية الزراعية والاستثمار في الزراعة</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زيادة الاستثمارات الصناعية، والتركيز على القطاعات الكثيفة لاستخدام الأيدي العاملة، و</w:t>
      </w:r>
      <w:r w:rsidRPr="00592C9E">
        <w:rPr>
          <w:rFonts w:ascii="Simplified Arabic" w:hAnsi="Simplified Arabic" w:cs="Simplified Arabic"/>
          <w:color w:val="000000"/>
          <w:sz w:val="24"/>
          <w:szCs w:val="24"/>
          <w:rtl/>
        </w:rPr>
        <w:t xml:space="preserve">مساندة الأنشطة الصناعية </w:t>
      </w:r>
      <w:r w:rsidRPr="00592C9E">
        <w:rPr>
          <w:rFonts w:ascii="Simplified Arabic" w:hAnsi="Simplified Arabic" w:cs="Simplified Arabic"/>
          <w:sz w:val="24"/>
          <w:szCs w:val="24"/>
          <w:rtl/>
        </w:rPr>
        <w:t xml:space="preserve"> </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الأقاليم المتأخرة </w:t>
      </w:r>
      <w:r w:rsidR="00844486">
        <w:rPr>
          <w:rFonts w:ascii="Simplified Arabic" w:hAnsi="Simplified Arabic" w:cs="Simplified Arabic" w:hint="cs"/>
          <w:sz w:val="24"/>
          <w:szCs w:val="24"/>
          <w:rtl/>
        </w:rPr>
        <w:t xml:space="preserve">عن ركب التنمية </w:t>
      </w:r>
      <w:r w:rsidRPr="00592C9E">
        <w:rPr>
          <w:rFonts w:ascii="Simplified Arabic" w:hAnsi="Simplified Arabic" w:cs="Simplified Arabic"/>
          <w:sz w:val="24"/>
          <w:szCs w:val="24"/>
          <w:rtl/>
        </w:rPr>
        <w:t>أو المناطق غير المتطورة (بما فيها المدن)</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إدارة النفايات الصلبة</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الطاقة النظيفة والطاقة المتجددة وأمن الطاقة والصلة بين الطاقة والبنية التحتية</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إعادة هيكلة الدعم</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مرافق البنية التحتية ولاسيما الطرق</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المياه والمرافق الصحية</w:t>
      </w:r>
    </w:p>
    <w:p w:rsidR="00E40423" w:rsidRPr="00592C9E"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النمو العمراني والإسكان، مع الاهتمام بالتوسع خارج نطاق وادي النيل من أجل إنشاء مجتمعات عمرانية جديدة متكاملة (لا تقتصر على مشروعات الإسكان) </w:t>
      </w:r>
    </w:p>
    <w:p w:rsidR="00E40423" w:rsidRPr="00592C9E" w:rsidRDefault="00E40423" w:rsidP="00844486">
      <w:pPr>
        <w:pStyle w:val="ListParagraph"/>
        <w:numPr>
          <w:ilvl w:val="0"/>
          <w:numId w:val="13"/>
        </w:numPr>
        <w:spacing w:after="0" w:line="240" w:lineRule="auto"/>
        <w:ind w:hanging="720"/>
        <w:jc w:val="both"/>
        <w:rPr>
          <w:rFonts w:ascii="Simplified Arabic" w:hAnsi="Simplified Arabic" w:cs="Simplified Arabic"/>
          <w:sz w:val="24"/>
          <w:szCs w:val="24"/>
          <w:rtl/>
        </w:rPr>
      </w:pPr>
      <w:r w:rsidRPr="00592C9E">
        <w:rPr>
          <w:rFonts w:ascii="Simplified Arabic" w:hAnsi="Simplified Arabic" w:cs="Simplified Arabic"/>
          <w:sz w:val="24"/>
          <w:szCs w:val="24"/>
          <w:rtl/>
        </w:rPr>
        <w:t>تحسين نظام التعليم، ل</w:t>
      </w:r>
      <w:r w:rsidR="00844486">
        <w:rPr>
          <w:rFonts w:ascii="Simplified Arabic" w:hAnsi="Simplified Arabic" w:cs="Simplified Arabic" w:hint="cs"/>
          <w:sz w:val="24"/>
          <w:szCs w:val="24"/>
          <w:rtl/>
        </w:rPr>
        <w:t>يس</w:t>
      </w:r>
      <w:r w:rsidRPr="00592C9E">
        <w:rPr>
          <w:rFonts w:ascii="Simplified Arabic" w:hAnsi="Simplified Arabic" w:cs="Simplified Arabic"/>
          <w:sz w:val="24"/>
          <w:szCs w:val="24"/>
          <w:rtl/>
        </w:rPr>
        <w:t xml:space="preserve"> التعليم الرسمي فحسب ولكن أيضا التعليم والتدريب الفني/المهني، وكذلك البحوث والتطوير (التعلُّم </w:t>
      </w:r>
      <w:r w:rsidR="00844486">
        <w:rPr>
          <w:rFonts w:ascii="Simplified Arabic" w:hAnsi="Simplified Arabic" w:cs="Simplified Arabic" w:hint="cs"/>
          <w:sz w:val="24"/>
          <w:szCs w:val="24"/>
          <w:rtl/>
        </w:rPr>
        <w:t>المستمر</w:t>
      </w:r>
      <w:r w:rsidRPr="00592C9E">
        <w:rPr>
          <w:rFonts w:ascii="Simplified Arabic" w:hAnsi="Simplified Arabic" w:cs="Simplified Arabic"/>
          <w:sz w:val="24"/>
          <w:szCs w:val="24"/>
          <w:rtl/>
        </w:rPr>
        <w:t>)</w:t>
      </w:r>
    </w:p>
    <w:p w:rsidR="00E40423" w:rsidRDefault="00E40423" w:rsidP="00CE540A">
      <w:pPr>
        <w:pStyle w:val="ListParagraph"/>
        <w:numPr>
          <w:ilvl w:val="0"/>
          <w:numId w:val="13"/>
        </w:numPr>
        <w:spacing w:after="0" w:line="240" w:lineRule="auto"/>
        <w:ind w:hanging="720"/>
        <w:jc w:val="both"/>
        <w:rPr>
          <w:rFonts w:ascii="Simplified Arabic" w:hAnsi="Simplified Arabic" w:cs="Simplified Arabic"/>
          <w:sz w:val="24"/>
          <w:szCs w:val="24"/>
        </w:rPr>
      </w:pPr>
      <w:r w:rsidRPr="00592C9E">
        <w:rPr>
          <w:rFonts w:ascii="Simplified Arabic" w:hAnsi="Simplified Arabic" w:cs="Simplified Arabic"/>
          <w:sz w:val="24"/>
          <w:szCs w:val="24"/>
          <w:rtl/>
        </w:rPr>
        <w:t xml:space="preserve">إصلاح التجارة والأسواق الداخلية، مع الأخذ في الحسبان أثره على الوحدات الصغرى والصغيرة </w:t>
      </w:r>
    </w:p>
    <w:p w:rsidR="00E40423" w:rsidRPr="00844486" w:rsidRDefault="00844486" w:rsidP="00844486">
      <w:pPr>
        <w:pStyle w:val="ListParagraph"/>
        <w:numPr>
          <w:ilvl w:val="0"/>
          <w:numId w:val="13"/>
        </w:numPr>
        <w:spacing w:after="0" w:line="240" w:lineRule="auto"/>
        <w:ind w:hanging="720"/>
        <w:jc w:val="both"/>
        <w:rPr>
          <w:rFonts w:ascii="Simplified Arabic" w:hAnsi="Simplified Arabic" w:cs="Simplified Arabic"/>
          <w:sz w:val="24"/>
          <w:szCs w:val="24"/>
          <w:rtl/>
        </w:rPr>
      </w:pPr>
      <w:r>
        <w:rPr>
          <w:rFonts w:ascii="Simplified Arabic" w:hAnsi="Simplified Arabic" w:cs="Simplified Arabic"/>
          <w:sz w:val="24"/>
          <w:szCs w:val="24"/>
          <w:rtl/>
        </w:rPr>
        <w:lastRenderedPageBreak/>
        <w:t>دمج محاور</w:t>
      </w:r>
      <w:r>
        <w:rPr>
          <w:rFonts w:ascii="Simplified Arabic" w:hAnsi="Simplified Arabic" w:cs="Simplified Arabic" w:hint="cs"/>
          <w:sz w:val="24"/>
          <w:szCs w:val="24"/>
          <w:rtl/>
        </w:rPr>
        <w:t xml:space="preserve"> </w:t>
      </w:r>
      <w:r w:rsidR="00E40423" w:rsidRPr="00844486">
        <w:rPr>
          <w:rFonts w:ascii="Simplified Arabic" w:hAnsi="Simplified Arabic" w:cs="Simplified Arabic"/>
          <w:sz w:val="24"/>
          <w:szCs w:val="24"/>
          <w:rtl/>
        </w:rPr>
        <w:t xml:space="preserve">مشتركة </w:t>
      </w:r>
      <w:r>
        <w:rPr>
          <w:rFonts w:ascii="Simplified Arabic" w:hAnsi="Simplified Arabic" w:cs="Simplified Arabic" w:hint="cs"/>
          <w:sz w:val="24"/>
          <w:szCs w:val="24"/>
          <w:rtl/>
        </w:rPr>
        <w:t>عبر القطاعات</w:t>
      </w:r>
      <w:r w:rsidR="00E40423" w:rsidRPr="00844486">
        <w:rPr>
          <w:rFonts w:ascii="Simplified Arabic" w:hAnsi="Simplified Arabic" w:cs="Simplified Arabic"/>
          <w:sz w:val="24"/>
          <w:szCs w:val="24"/>
          <w:rtl/>
        </w:rPr>
        <w:t>، ولاسيما إشراك ذوي الاحتياجات الخاصة، وتمكين النساء، والبيئة، و</w:t>
      </w:r>
      <w:r w:rsidR="00E40423" w:rsidRPr="00844486">
        <w:rPr>
          <w:rFonts w:ascii="Simplified Arabic" w:hAnsi="Simplified Arabic" w:cs="Simplified Arabic"/>
          <w:color w:val="000000"/>
          <w:sz w:val="24"/>
          <w:szCs w:val="24"/>
          <w:rtl/>
        </w:rPr>
        <w:t>تنمية الأطر المؤسسية</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E40423" w:rsidP="00844486">
      <w:p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و</w:t>
      </w:r>
      <w:r w:rsidR="00844486">
        <w:rPr>
          <w:rFonts w:ascii="Simplified Arabic" w:hAnsi="Simplified Arabic" w:cs="Simplified Arabic" w:hint="cs"/>
          <w:sz w:val="24"/>
          <w:szCs w:val="24"/>
          <w:rtl/>
        </w:rPr>
        <w:t xml:space="preserve">قد </w:t>
      </w:r>
      <w:r w:rsidRPr="00592C9E">
        <w:rPr>
          <w:rFonts w:ascii="Simplified Arabic" w:hAnsi="Simplified Arabic" w:cs="Simplified Arabic"/>
          <w:sz w:val="24"/>
          <w:szCs w:val="24"/>
          <w:rtl/>
        </w:rPr>
        <w:t>تمت مناقشة هذه القائمة المطولة، وت</w:t>
      </w:r>
      <w:r w:rsidR="00844486">
        <w:rPr>
          <w:rFonts w:ascii="Simplified Arabic" w:hAnsi="Simplified Arabic" w:cs="Simplified Arabic" w:hint="cs"/>
          <w:sz w:val="24"/>
          <w:szCs w:val="24"/>
          <w:rtl/>
        </w:rPr>
        <w:t>ن</w:t>
      </w:r>
      <w:r w:rsidRPr="00592C9E">
        <w:rPr>
          <w:rFonts w:ascii="Simplified Arabic" w:hAnsi="Simplified Arabic" w:cs="Simplified Arabic"/>
          <w:sz w:val="24"/>
          <w:szCs w:val="24"/>
          <w:rtl/>
        </w:rPr>
        <w:t>قيتها في إطار توجيه المنسق المستقل</w:t>
      </w:r>
      <w:r w:rsidR="00844486">
        <w:rPr>
          <w:rFonts w:ascii="Simplified Arabic" w:hAnsi="Simplified Arabic" w:cs="Simplified Arabic" w:hint="cs"/>
          <w:sz w:val="24"/>
          <w:szCs w:val="24"/>
          <w:rtl/>
        </w:rPr>
        <w:t xml:space="preserve"> للجلسة</w:t>
      </w:r>
      <w:r w:rsidRPr="00592C9E">
        <w:rPr>
          <w:rFonts w:ascii="Simplified Arabic" w:hAnsi="Simplified Arabic" w:cs="Simplified Arabic"/>
          <w:sz w:val="24"/>
          <w:szCs w:val="24"/>
          <w:rtl/>
        </w:rPr>
        <w:t>، وهو</w:t>
      </w:r>
      <w:r w:rsidR="00844486">
        <w:rPr>
          <w:rFonts w:ascii="Simplified Arabic" w:hAnsi="Simplified Arabic" w:cs="Simplified Arabic" w:hint="cs"/>
          <w:sz w:val="24"/>
          <w:szCs w:val="24"/>
          <w:rtl/>
        </w:rPr>
        <w:t xml:space="preserve"> </w:t>
      </w:r>
      <w:r w:rsidRPr="00592C9E">
        <w:rPr>
          <w:rFonts w:ascii="Simplified Arabic" w:hAnsi="Simplified Arabic" w:cs="Simplified Arabic"/>
          <w:sz w:val="24"/>
          <w:szCs w:val="24"/>
          <w:rtl/>
        </w:rPr>
        <w:t xml:space="preserve">ما </w:t>
      </w:r>
      <w:r w:rsidR="00844486">
        <w:rPr>
          <w:rFonts w:ascii="Simplified Arabic" w:hAnsi="Simplified Arabic" w:cs="Simplified Arabic" w:hint="cs"/>
          <w:sz w:val="24"/>
          <w:szCs w:val="24"/>
          <w:rtl/>
        </w:rPr>
        <w:t>قد نتج عنه</w:t>
      </w:r>
      <w:r w:rsidRPr="00592C9E">
        <w:rPr>
          <w:rFonts w:ascii="Simplified Arabic" w:hAnsi="Simplified Arabic" w:cs="Simplified Arabic"/>
          <w:sz w:val="24"/>
          <w:szCs w:val="24"/>
          <w:rtl/>
        </w:rPr>
        <w:t xml:space="preserve"> هذه القائمة الموحدة:</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26339F" w:rsidP="00CE540A">
      <w:pPr>
        <w:spacing w:after="0" w:line="240" w:lineRule="auto"/>
        <w:jc w:val="both"/>
        <w:rPr>
          <w:rFonts w:ascii="Simplified Arabic" w:hAnsi="Simplified Arabic" w:cs="Simplified Arabic"/>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1658240" behindDoc="1" locked="0" layoutInCell="1" allowOverlap="1">
                <wp:simplePos x="0" y="0"/>
                <wp:positionH relativeFrom="column">
                  <wp:posOffset>521335</wp:posOffset>
                </wp:positionH>
                <wp:positionV relativeFrom="paragraph">
                  <wp:posOffset>96520</wp:posOffset>
                </wp:positionV>
                <wp:extent cx="4829810" cy="5320665"/>
                <wp:effectExtent l="0" t="0" r="27940" b="13335"/>
                <wp:wrapTight wrapText="bothSides">
                  <wp:wrapPolygon edited="0">
                    <wp:start x="0" y="0"/>
                    <wp:lineTo x="0" y="21577"/>
                    <wp:lineTo x="21640" y="21577"/>
                    <wp:lineTo x="2164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5320665"/>
                        </a:xfrm>
                        <a:prstGeom prst="rect">
                          <a:avLst/>
                        </a:prstGeom>
                        <a:solidFill>
                          <a:srgbClr val="FFFFFF"/>
                        </a:solidFill>
                        <a:ln w="9525">
                          <a:solidFill>
                            <a:srgbClr val="000000"/>
                          </a:solidFill>
                          <a:miter lim="800000"/>
                          <a:headEnd/>
                          <a:tailEnd/>
                        </a:ln>
                      </wps:spPr>
                      <wps:txbx>
                        <w:txbxContent>
                          <w:p w:rsidR="00E40423" w:rsidRPr="00592C9E" w:rsidRDefault="00E40423" w:rsidP="00E40423">
                            <w:pPr>
                              <w:spacing w:after="0" w:line="240" w:lineRule="auto"/>
                              <w:ind w:left="720" w:hanging="720"/>
                              <w:jc w:val="both"/>
                              <w:rPr>
                                <w:rFonts w:ascii="Simplified Arabic" w:hAnsi="Simplified Arabic" w:cs="Simplified Arabic"/>
                                <w:bCs/>
                              </w:rPr>
                            </w:pPr>
                            <w:r w:rsidRPr="00592C9E">
                              <w:rPr>
                                <w:rFonts w:ascii="Simplified Arabic" w:hAnsi="Simplified Arabic" w:cs="Simplified Arabic"/>
                                <w:bCs/>
                                <w:rtl/>
                              </w:rPr>
                              <w:t>القائمة النهائية لاجتماع القاهرة:</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 xml:space="preserve">خفض معدل البطالة وتوفير فرص التدريب على مهارات تناسب احتياجات سوق العمل </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تحسين التعليم، بما في ذلك التعليم والتدريب الفني والمهني</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تنمية المناطق المتخلفة عن ركب التنمية</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مرافق البنية التحتية للمدن والقرى</w:t>
                            </w:r>
                          </w:p>
                          <w:p w:rsidR="00E40423" w:rsidRPr="00592C9E" w:rsidRDefault="00E40423" w:rsidP="00844486">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استفادة أ</w:t>
                            </w:r>
                            <w:r w:rsidR="00844486">
                              <w:rPr>
                                <w:rFonts w:ascii="Simplified Arabic" w:hAnsi="Simplified Arabic" w:cs="Simplified Arabic" w:hint="cs"/>
                                <w:rtl/>
                              </w:rPr>
                              <w:t>كثر</w:t>
                            </w:r>
                            <w:r w:rsidRPr="00592C9E">
                              <w:rPr>
                                <w:rFonts w:ascii="Simplified Arabic" w:hAnsi="Simplified Arabic" w:cs="Simplified Arabic"/>
                                <w:rtl/>
                              </w:rPr>
                              <w:t xml:space="preserve"> شرائح المجتمع حرمانا من شبكات الأمان الاجتماعي (الضمان الاجتماعي والتأمين الصحي)</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النهوض بالثقافة والوعي المجتمعي والعام</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الإدارة البيئية</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 xml:space="preserve">تطوير نظام الرعاية الصحية </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تطوير قطاع الزراعة</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تطوير القطاعات الاقتصادية المختلفة</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الطاقة (النظيفة وغير التقليدية) والمياه</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التنمية الحضرية (توسيع المساحة المأهولة في مصر)</w:t>
                            </w:r>
                          </w:p>
                          <w:p w:rsidR="00E40423" w:rsidRPr="00592C9E" w:rsidRDefault="00E40423" w:rsidP="00E40423">
                            <w:pPr>
                              <w:pStyle w:val="ListParagraph"/>
                              <w:spacing w:after="0" w:line="240" w:lineRule="auto"/>
                              <w:jc w:val="both"/>
                              <w:rPr>
                                <w:rFonts w:ascii="Simplified Arabic" w:hAnsi="Simplified Arabic" w:cs="Simplified Arabic"/>
                              </w:rPr>
                            </w:pPr>
                          </w:p>
                          <w:p w:rsidR="00E40423" w:rsidRPr="00592C9E" w:rsidRDefault="00E40423" w:rsidP="00844486">
                            <w:pPr>
                              <w:spacing w:after="0" w:line="240" w:lineRule="auto"/>
                              <w:jc w:val="both"/>
                              <w:rPr>
                                <w:rFonts w:ascii="Simplified Arabic" w:hAnsi="Simplified Arabic" w:cs="Simplified Arabic"/>
                              </w:rPr>
                            </w:pPr>
                            <w:r w:rsidRPr="00844486">
                              <w:rPr>
                                <w:rFonts w:ascii="Simplified Arabic" w:hAnsi="Simplified Arabic" w:cs="Simplified Arabic"/>
                                <w:rtl/>
                              </w:rPr>
                              <w:t>و</w:t>
                            </w:r>
                            <w:r w:rsidR="00844486">
                              <w:rPr>
                                <w:rFonts w:ascii="Simplified Arabic" w:hAnsi="Simplified Arabic" w:cs="Simplified Arabic" w:hint="cs"/>
                                <w:rtl/>
                              </w:rPr>
                              <w:t xml:space="preserve">قد نتج </w:t>
                            </w:r>
                            <w:r w:rsidRPr="00844486">
                              <w:rPr>
                                <w:rFonts w:ascii="Simplified Arabic" w:hAnsi="Simplified Arabic" w:cs="Simplified Arabic"/>
                                <w:rtl/>
                              </w:rPr>
                              <w:t xml:space="preserve">عن هذه المناقشات </w:t>
                            </w:r>
                            <w:r w:rsidRPr="00844486">
                              <w:rPr>
                                <w:rFonts w:ascii="Simplified Arabic" w:hAnsi="Simplified Arabic" w:cs="Simplified Arabic"/>
                              </w:rPr>
                              <w:t>5</w:t>
                            </w:r>
                            <w:r w:rsidRPr="00844486">
                              <w:rPr>
                                <w:rFonts w:ascii="Simplified Arabic" w:hAnsi="Simplified Arabic" w:cs="Simplified Arabic"/>
                                <w:rtl/>
                              </w:rPr>
                              <w:t xml:space="preserve"> قضايا متداخلة ومتشعبة:</w:t>
                            </w:r>
                          </w:p>
                          <w:p w:rsidR="00E40423" w:rsidRPr="00592C9E" w:rsidRDefault="00E40423" w:rsidP="00E40423">
                            <w:pPr>
                              <w:pStyle w:val="ListParagraph"/>
                              <w:numPr>
                                <w:ilvl w:val="0"/>
                                <w:numId w:val="32"/>
                              </w:numPr>
                              <w:spacing w:after="0" w:line="240" w:lineRule="auto"/>
                              <w:jc w:val="both"/>
                              <w:rPr>
                                <w:rFonts w:ascii="Simplified Arabic" w:hAnsi="Simplified Arabic" w:cs="Simplified Arabic"/>
                              </w:rPr>
                            </w:pPr>
                            <w:r w:rsidRPr="00592C9E">
                              <w:rPr>
                                <w:rFonts w:ascii="Simplified Arabic" w:hAnsi="Simplified Arabic" w:cs="Simplified Arabic"/>
                                <w:rtl/>
                              </w:rPr>
                              <w:t>تنمية الأطر المؤسسي</w:t>
                            </w:r>
                            <w:r w:rsidR="00844486">
                              <w:rPr>
                                <w:rFonts w:ascii="Simplified Arabic" w:hAnsi="Simplified Arabic" w:cs="Simplified Arabic" w:hint="cs"/>
                                <w:rtl/>
                              </w:rPr>
                              <w:t>ة</w:t>
                            </w:r>
                            <w:r w:rsidRPr="00592C9E">
                              <w:rPr>
                                <w:rFonts w:ascii="Simplified Arabic" w:hAnsi="Simplified Arabic" w:cs="Simplified Arabic"/>
                                <w:rtl/>
                              </w:rPr>
                              <w:t xml:space="preserve">، والحكم الرشيد، ومكافحة الفساد، وسيادة القانون، والديمقراطية، وإصلاح القطاع العام </w:t>
                            </w:r>
                          </w:p>
                          <w:p w:rsidR="00E40423" w:rsidRPr="00592C9E" w:rsidRDefault="00E40423" w:rsidP="00E40423">
                            <w:pPr>
                              <w:pStyle w:val="ListParagraph"/>
                              <w:numPr>
                                <w:ilvl w:val="0"/>
                                <w:numId w:val="30"/>
                              </w:numPr>
                              <w:spacing w:after="0" w:line="240" w:lineRule="auto"/>
                              <w:jc w:val="both"/>
                              <w:rPr>
                                <w:rFonts w:ascii="Simplified Arabic" w:hAnsi="Simplified Arabic" w:cs="Simplified Arabic"/>
                              </w:rPr>
                            </w:pPr>
                            <w:r w:rsidRPr="00592C9E">
                              <w:rPr>
                                <w:rFonts w:ascii="Simplified Arabic" w:hAnsi="Simplified Arabic" w:cs="Simplified Arabic"/>
                                <w:rtl/>
                              </w:rPr>
                              <w:t>دور المرأة في المجتمع</w:t>
                            </w:r>
                          </w:p>
                          <w:p w:rsidR="00E40423" w:rsidRPr="00592C9E" w:rsidRDefault="00E40423" w:rsidP="00E40423">
                            <w:pPr>
                              <w:pStyle w:val="ListParagraph"/>
                              <w:numPr>
                                <w:ilvl w:val="0"/>
                                <w:numId w:val="30"/>
                              </w:numPr>
                              <w:spacing w:after="0" w:line="240" w:lineRule="auto"/>
                              <w:jc w:val="both"/>
                              <w:rPr>
                                <w:rFonts w:ascii="Simplified Arabic" w:hAnsi="Simplified Arabic" w:cs="Simplified Arabic"/>
                              </w:rPr>
                            </w:pPr>
                            <w:r w:rsidRPr="00592C9E">
                              <w:rPr>
                                <w:rFonts w:ascii="Simplified Arabic" w:hAnsi="Simplified Arabic" w:cs="Simplified Arabic"/>
                                <w:rtl/>
                              </w:rPr>
                              <w:t>الاعتبارات البيئية</w:t>
                            </w:r>
                          </w:p>
                          <w:p w:rsidR="00E40423" w:rsidRPr="00592C9E" w:rsidRDefault="00E40423" w:rsidP="00E40423">
                            <w:pPr>
                              <w:pStyle w:val="ListParagraph"/>
                              <w:numPr>
                                <w:ilvl w:val="0"/>
                                <w:numId w:val="30"/>
                              </w:numPr>
                              <w:spacing w:after="0" w:line="240" w:lineRule="auto"/>
                              <w:jc w:val="both"/>
                              <w:rPr>
                                <w:rFonts w:ascii="Simplified Arabic" w:hAnsi="Simplified Arabic" w:cs="Simplified Arabic"/>
                              </w:rPr>
                            </w:pPr>
                            <w:r w:rsidRPr="00592C9E">
                              <w:rPr>
                                <w:rFonts w:ascii="Simplified Arabic" w:hAnsi="Simplified Arabic" w:cs="Simplified Arabic"/>
                                <w:rtl/>
                              </w:rPr>
                              <w:t xml:space="preserve">البطالة </w:t>
                            </w:r>
                          </w:p>
                          <w:p w:rsidR="00E40423" w:rsidRPr="00592C9E" w:rsidRDefault="00E40423" w:rsidP="00E40423">
                            <w:pPr>
                              <w:pStyle w:val="ListParagraph"/>
                              <w:numPr>
                                <w:ilvl w:val="0"/>
                                <w:numId w:val="30"/>
                              </w:numPr>
                              <w:spacing w:after="0" w:line="240" w:lineRule="auto"/>
                              <w:jc w:val="both"/>
                              <w:rPr>
                                <w:rFonts w:ascii="Simplified Arabic" w:hAnsi="Simplified Arabic" w:cs="Simplified Arabic"/>
                              </w:rPr>
                            </w:pPr>
                            <w:r w:rsidRPr="00592C9E">
                              <w:rPr>
                                <w:rFonts w:ascii="Simplified Arabic" w:hAnsi="Simplified Arabic" w:cs="Simplified Arabic"/>
                                <w:rtl/>
                              </w:rPr>
                              <w:t>إشراك ذوي الاحتياجات الخاصة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5pt;margin-top:7.6pt;width:380.3pt;height:4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">
                <v:textbox>
                  <w:txbxContent>
                    <w:p w:rsidR="00E40423" w:rsidRPr="00592C9E" w:rsidRDefault="00E40423" w:rsidP="00E40423">
                      <w:pPr>
                        <w:spacing w:after="0" w:line="240" w:lineRule="auto"/>
                        <w:ind w:left="720" w:hanging="720"/>
                        <w:jc w:val="both"/>
                        <w:rPr>
                          <w:rFonts w:ascii="Simplified Arabic" w:hAnsi="Simplified Arabic" w:cs="Simplified Arabic"/>
                          <w:bCs/>
                        </w:rPr>
                      </w:pPr>
                      <w:r w:rsidRPr="00592C9E">
                        <w:rPr>
                          <w:rFonts w:ascii="Simplified Arabic" w:hAnsi="Simplified Arabic" w:cs="Simplified Arabic"/>
                          <w:bCs/>
                          <w:rtl/>
                        </w:rPr>
                        <w:t>القائمة النهائية لاجتماع القاهرة:</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 xml:space="preserve">خفض معدل البطالة وتوفير فرص التدريب على مهارات تناسب احتياجات سوق العمل </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تحسين التعليم، بما في ذلك التعليم والتدريب الفني والمهني</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تنمية المناطق المتخلفة عن ركب التنمية</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مرافق البنية التحتية للمدن والقرى</w:t>
                      </w:r>
                    </w:p>
                    <w:p w:rsidR="00E40423" w:rsidRPr="00592C9E" w:rsidRDefault="00E40423" w:rsidP="00844486">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استفادة أ</w:t>
                      </w:r>
                      <w:r w:rsidR="00844486">
                        <w:rPr>
                          <w:rFonts w:ascii="Simplified Arabic" w:hAnsi="Simplified Arabic" w:cs="Simplified Arabic" w:hint="cs"/>
                          <w:rtl/>
                        </w:rPr>
                        <w:t>كثر</w:t>
                      </w:r>
                      <w:r w:rsidRPr="00592C9E">
                        <w:rPr>
                          <w:rFonts w:ascii="Simplified Arabic" w:hAnsi="Simplified Arabic" w:cs="Simplified Arabic"/>
                          <w:rtl/>
                        </w:rPr>
                        <w:t xml:space="preserve"> شرائح المجتمع حرمانا من شبكات الأمان الاجتماعي (الضمان الاجتماعي والتأمين الصحي)</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النهوض بالثقافة والوعي المجتمعي والعام</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الإدارة البيئية</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 xml:space="preserve">تطوير نظام الرعاية الصحية </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تطوير قطاع الزراعة</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تطوير القطاعات الاقتصادية المختلفة</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الطاقة (النظيفة وغير التقليدية) والمياه</w:t>
                      </w:r>
                    </w:p>
                    <w:p w:rsidR="00E40423" w:rsidRPr="00592C9E" w:rsidRDefault="00E40423" w:rsidP="00E40423">
                      <w:pPr>
                        <w:pStyle w:val="ListParagraph"/>
                        <w:numPr>
                          <w:ilvl w:val="0"/>
                          <w:numId w:val="29"/>
                        </w:numPr>
                        <w:spacing w:after="0" w:line="240" w:lineRule="auto"/>
                        <w:jc w:val="both"/>
                        <w:rPr>
                          <w:rFonts w:ascii="Simplified Arabic" w:hAnsi="Simplified Arabic" w:cs="Simplified Arabic"/>
                        </w:rPr>
                      </w:pPr>
                      <w:r w:rsidRPr="00592C9E">
                        <w:rPr>
                          <w:rFonts w:ascii="Simplified Arabic" w:hAnsi="Simplified Arabic" w:cs="Simplified Arabic"/>
                          <w:rtl/>
                        </w:rPr>
                        <w:t>التنمية الحضرية (توسيع المساحة المأهولة في مصر)</w:t>
                      </w:r>
                    </w:p>
                    <w:p w:rsidR="00E40423" w:rsidRPr="00592C9E" w:rsidRDefault="00E40423" w:rsidP="00E40423">
                      <w:pPr>
                        <w:pStyle w:val="ListParagraph"/>
                        <w:spacing w:after="0" w:line="240" w:lineRule="auto"/>
                        <w:jc w:val="both"/>
                        <w:rPr>
                          <w:rFonts w:ascii="Simplified Arabic" w:hAnsi="Simplified Arabic" w:cs="Simplified Arabic"/>
                        </w:rPr>
                      </w:pPr>
                    </w:p>
                    <w:p w:rsidR="00E40423" w:rsidRPr="00592C9E" w:rsidRDefault="00E40423" w:rsidP="00844486">
                      <w:pPr>
                        <w:spacing w:after="0" w:line="240" w:lineRule="auto"/>
                        <w:jc w:val="both"/>
                        <w:rPr>
                          <w:rFonts w:ascii="Simplified Arabic" w:hAnsi="Simplified Arabic" w:cs="Simplified Arabic"/>
                        </w:rPr>
                      </w:pPr>
                      <w:r w:rsidRPr="00844486">
                        <w:rPr>
                          <w:rFonts w:ascii="Simplified Arabic" w:hAnsi="Simplified Arabic" w:cs="Simplified Arabic"/>
                          <w:rtl/>
                        </w:rPr>
                        <w:t>و</w:t>
                      </w:r>
                      <w:r w:rsidR="00844486">
                        <w:rPr>
                          <w:rFonts w:ascii="Simplified Arabic" w:hAnsi="Simplified Arabic" w:cs="Simplified Arabic" w:hint="cs"/>
                          <w:rtl/>
                        </w:rPr>
                        <w:t xml:space="preserve">قد نتج </w:t>
                      </w:r>
                      <w:r w:rsidRPr="00844486">
                        <w:rPr>
                          <w:rFonts w:ascii="Simplified Arabic" w:hAnsi="Simplified Arabic" w:cs="Simplified Arabic"/>
                          <w:rtl/>
                        </w:rPr>
                        <w:t xml:space="preserve">عن هذه المناقشات </w:t>
                      </w:r>
                      <w:r w:rsidRPr="00844486">
                        <w:rPr>
                          <w:rFonts w:ascii="Simplified Arabic" w:hAnsi="Simplified Arabic" w:cs="Simplified Arabic"/>
                        </w:rPr>
                        <w:t>5</w:t>
                      </w:r>
                      <w:r w:rsidRPr="00844486">
                        <w:rPr>
                          <w:rFonts w:ascii="Simplified Arabic" w:hAnsi="Simplified Arabic" w:cs="Simplified Arabic"/>
                          <w:rtl/>
                        </w:rPr>
                        <w:t xml:space="preserve"> قضايا متداخلة ومتشعبة:</w:t>
                      </w:r>
                    </w:p>
                    <w:p w:rsidR="00E40423" w:rsidRPr="00592C9E" w:rsidRDefault="00E40423" w:rsidP="00E40423">
                      <w:pPr>
                        <w:pStyle w:val="ListParagraph"/>
                        <w:numPr>
                          <w:ilvl w:val="0"/>
                          <w:numId w:val="32"/>
                        </w:numPr>
                        <w:spacing w:after="0" w:line="240" w:lineRule="auto"/>
                        <w:jc w:val="both"/>
                        <w:rPr>
                          <w:rFonts w:ascii="Simplified Arabic" w:hAnsi="Simplified Arabic" w:cs="Simplified Arabic"/>
                        </w:rPr>
                      </w:pPr>
                      <w:r w:rsidRPr="00592C9E">
                        <w:rPr>
                          <w:rFonts w:ascii="Simplified Arabic" w:hAnsi="Simplified Arabic" w:cs="Simplified Arabic"/>
                          <w:rtl/>
                        </w:rPr>
                        <w:t>تنمية الأطر المؤسسي</w:t>
                      </w:r>
                      <w:r w:rsidR="00844486">
                        <w:rPr>
                          <w:rFonts w:ascii="Simplified Arabic" w:hAnsi="Simplified Arabic" w:cs="Simplified Arabic" w:hint="cs"/>
                          <w:rtl/>
                        </w:rPr>
                        <w:t>ة</w:t>
                      </w:r>
                      <w:r w:rsidRPr="00592C9E">
                        <w:rPr>
                          <w:rFonts w:ascii="Simplified Arabic" w:hAnsi="Simplified Arabic" w:cs="Simplified Arabic"/>
                          <w:rtl/>
                        </w:rPr>
                        <w:t xml:space="preserve">، والحكم الرشيد، ومكافحة الفساد، وسيادة القانون، والديمقراطية، وإصلاح القطاع العام </w:t>
                      </w:r>
                    </w:p>
                    <w:p w:rsidR="00E40423" w:rsidRPr="00592C9E" w:rsidRDefault="00E40423" w:rsidP="00E40423">
                      <w:pPr>
                        <w:pStyle w:val="ListParagraph"/>
                        <w:numPr>
                          <w:ilvl w:val="0"/>
                          <w:numId w:val="30"/>
                        </w:numPr>
                        <w:spacing w:after="0" w:line="240" w:lineRule="auto"/>
                        <w:jc w:val="both"/>
                        <w:rPr>
                          <w:rFonts w:ascii="Simplified Arabic" w:hAnsi="Simplified Arabic" w:cs="Simplified Arabic"/>
                        </w:rPr>
                      </w:pPr>
                      <w:r w:rsidRPr="00592C9E">
                        <w:rPr>
                          <w:rFonts w:ascii="Simplified Arabic" w:hAnsi="Simplified Arabic" w:cs="Simplified Arabic"/>
                          <w:rtl/>
                        </w:rPr>
                        <w:t>دور المرأة في المجتمع</w:t>
                      </w:r>
                    </w:p>
                    <w:p w:rsidR="00E40423" w:rsidRPr="00592C9E" w:rsidRDefault="00E40423" w:rsidP="00E40423">
                      <w:pPr>
                        <w:pStyle w:val="ListParagraph"/>
                        <w:numPr>
                          <w:ilvl w:val="0"/>
                          <w:numId w:val="30"/>
                        </w:numPr>
                        <w:spacing w:after="0" w:line="240" w:lineRule="auto"/>
                        <w:jc w:val="both"/>
                        <w:rPr>
                          <w:rFonts w:ascii="Simplified Arabic" w:hAnsi="Simplified Arabic" w:cs="Simplified Arabic"/>
                        </w:rPr>
                      </w:pPr>
                      <w:r w:rsidRPr="00592C9E">
                        <w:rPr>
                          <w:rFonts w:ascii="Simplified Arabic" w:hAnsi="Simplified Arabic" w:cs="Simplified Arabic"/>
                          <w:rtl/>
                        </w:rPr>
                        <w:t>الاعتبارات البيئية</w:t>
                      </w:r>
                    </w:p>
                    <w:p w:rsidR="00E40423" w:rsidRPr="00592C9E" w:rsidRDefault="00E40423" w:rsidP="00E40423">
                      <w:pPr>
                        <w:pStyle w:val="ListParagraph"/>
                        <w:numPr>
                          <w:ilvl w:val="0"/>
                          <w:numId w:val="30"/>
                        </w:numPr>
                        <w:spacing w:after="0" w:line="240" w:lineRule="auto"/>
                        <w:jc w:val="both"/>
                        <w:rPr>
                          <w:rFonts w:ascii="Simplified Arabic" w:hAnsi="Simplified Arabic" w:cs="Simplified Arabic"/>
                        </w:rPr>
                      </w:pPr>
                      <w:r w:rsidRPr="00592C9E">
                        <w:rPr>
                          <w:rFonts w:ascii="Simplified Arabic" w:hAnsi="Simplified Arabic" w:cs="Simplified Arabic"/>
                          <w:rtl/>
                        </w:rPr>
                        <w:t xml:space="preserve">البطالة </w:t>
                      </w:r>
                    </w:p>
                    <w:p w:rsidR="00E40423" w:rsidRPr="00592C9E" w:rsidRDefault="00E40423" w:rsidP="00E40423">
                      <w:pPr>
                        <w:pStyle w:val="ListParagraph"/>
                        <w:numPr>
                          <w:ilvl w:val="0"/>
                          <w:numId w:val="30"/>
                        </w:numPr>
                        <w:spacing w:after="0" w:line="240" w:lineRule="auto"/>
                        <w:jc w:val="both"/>
                        <w:rPr>
                          <w:rFonts w:ascii="Simplified Arabic" w:hAnsi="Simplified Arabic" w:cs="Simplified Arabic"/>
                        </w:rPr>
                      </w:pPr>
                      <w:r w:rsidRPr="00592C9E">
                        <w:rPr>
                          <w:rFonts w:ascii="Simplified Arabic" w:hAnsi="Simplified Arabic" w:cs="Simplified Arabic"/>
                          <w:rtl/>
                        </w:rPr>
                        <w:t>إشراك ذوي الاحتياجات الخاصة</w:t>
                      </w:r>
                    </w:p>
                  </w:txbxContent>
                </v:textbox>
                <w10:wrap type="tight"/>
              </v:shape>
            </w:pict>
          </mc:Fallback>
        </mc:AlternateConten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E40423" w:rsidP="00CE540A">
      <w:pPr>
        <w:spacing w:line="240" w:lineRule="auto"/>
        <w:rPr>
          <w:rFonts w:ascii="Simplified Arabic" w:hAnsi="Simplified Arabic" w:cs="Simplified Arabic"/>
          <w:sz w:val="24"/>
          <w:szCs w:val="24"/>
          <w:rtl/>
        </w:rPr>
      </w:pPr>
      <w:r w:rsidRPr="00592C9E">
        <w:rPr>
          <w:rFonts w:ascii="Simplified Arabic" w:hAnsi="Simplified Arabic" w:cs="Simplified Arabic"/>
          <w:sz w:val="24"/>
          <w:szCs w:val="24"/>
          <w:rtl/>
        </w:rPr>
        <w:br w:type="page"/>
      </w:r>
    </w:p>
    <w:p w:rsidR="00E40423" w:rsidRPr="00592C9E" w:rsidRDefault="00E40423" w:rsidP="00737111">
      <w:p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lastRenderedPageBreak/>
        <w:t>بعد صياغة الأولويات جرى حوار اختلف</w:t>
      </w:r>
      <w:r w:rsidR="00737111">
        <w:rPr>
          <w:rFonts w:ascii="Simplified Arabic" w:hAnsi="Simplified Arabic" w:cs="Simplified Arabic" w:hint="cs"/>
          <w:sz w:val="24"/>
          <w:szCs w:val="24"/>
          <w:rtl/>
        </w:rPr>
        <w:t>ت</w:t>
      </w:r>
      <w:r w:rsidRPr="00592C9E">
        <w:rPr>
          <w:rFonts w:ascii="Simplified Arabic" w:hAnsi="Simplified Arabic" w:cs="Simplified Arabic"/>
          <w:sz w:val="24"/>
          <w:szCs w:val="24"/>
          <w:rtl/>
        </w:rPr>
        <w:t xml:space="preserve"> فيه </w:t>
      </w:r>
      <w:r w:rsidR="00737111">
        <w:rPr>
          <w:rFonts w:ascii="Simplified Arabic" w:hAnsi="Simplified Arabic" w:cs="Simplified Arabic" w:hint="cs"/>
          <w:sz w:val="24"/>
          <w:szCs w:val="24"/>
          <w:rtl/>
        </w:rPr>
        <w:t xml:space="preserve">رؤى </w:t>
      </w:r>
      <w:r w:rsidRPr="00592C9E">
        <w:rPr>
          <w:rFonts w:ascii="Simplified Arabic" w:hAnsi="Simplified Arabic" w:cs="Simplified Arabic"/>
          <w:sz w:val="24"/>
          <w:szCs w:val="24"/>
          <w:rtl/>
        </w:rPr>
        <w:t>المشارك</w:t>
      </w:r>
      <w:r w:rsidR="00737111">
        <w:rPr>
          <w:rFonts w:ascii="Simplified Arabic" w:hAnsi="Simplified Arabic" w:cs="Simplified Arabic" w:hint="cs"/>
          <w:sz w:val="24"/>
          <w:szCs w:val="24"/>
          <w:rtl/>
        </w:rPr>
        <w:t>ي</w:t>
      </w:r>
      <w:r w:rsidRPr="00592C9E">
        <w:rPr>
          <w:rFonts w:ascii="Simplified Arabic" w:hAnsi="Simplified Arabic" w:cs="Simplified Arabic"/>
          <w:sz w:val="24"/>
          <w:szCs w:val="24"/>
          <w:rtl/>
        </w:rPr>
        <w:t xml:space="preserve">ن بشأن </w:t>
      </w:r>
      <w:r w:rsidR="00737111">
        <w:rPr>
          <w:rFonts w:ascii="Simplified Arabic" w:hAnsi="Simplified Arabic" w:cs="Simplified Arabic" w:hint="cs"/>
          <w:sz w:val="24"/>
          <w:szCs w:val="24"/>
          <w:rtl/>
        </w:rPr>
        <w:t>الموضوعا</w:t>
      </w:r>
      <w:r w:rsidRPr="00592C9E">
        <w:rPr>
          <w:rFonts w:ascii="Simplified Arabic" w:hAnsi="Simplified Arabic" w:cs="Simplified Arabic"/>
          <w:sz w:val="24"/>
          <w:szCs w:val="24"/>
          <w:rtl/>
        </w:rPr>
        <w:t xml:space="preserve">ت </w:t>
      </w:r>
      <w:r w:rsidR="00737111">
        <w:rPr>
          <w:rFonts w:ascii="Simplified Arabic" w:hAnsi="Simplified Arabic" w:cs="Simplified Arabic" w:hint="cs"/>
          <w:sz w:val="24"/>
          <w:szCs w:val="24"/>
          <w:rtl/>
        </w:rPr>
        <w:t>ال</w:t>
      </w:r>
      <w:r w:rsidRPr="00592C9E">
        <w:rPr>
          <w:rFonts w:ascii="Simplified Arabic" w:hAnsi="Simplified Arabic" w:cs="Simplified Arabic"/>
          <w:sz w:val="24"/>
          <w:szCs w:val="24"/>
          <w:rtl/>
        </w:rPr>
        <w:t>مختلفة. وتركزت المناقشات على تحديد أولوية القضايا،</w:t>
      </w:r>
      <w:r w:rsidR="00737111">
        <w:rPr>
          <w:rFonts w:ascii="Simplified Arabic" w:hAnsi="Simplified Arabic" w:cs="Simplified Arabic" w:hint="cs"/>
          <w:sz w:val="24"/>
          <w:szCs w:val="24"/>
          <w:rtl/>
        </w:rPr>
        <w:t xml:space="preserve"> وما</w:t>
      </w:r>
      <w:r w:rsidRPr="00592C9E">
        <w:rPr>
          <w:rFonts w:ascii="Simplified Arabic" w:hAnsi="Simplified Arabic" w:cs="Simplified Arabic"/>
          <w:sz w:val="24"/>
          <w:szCs w:val="24"/>
          <w:rtl/>
        </w:rPr>
        <w:t xml:space="preserve"> إذا كان يمكن فصلها أو تجميعها، وتحديد مختلف نماذج التنمية التي تعكسها القائمة</w:t>
      </w:r>
      <w:r w:rsidR="00737111">
        <w:rPr>
          <w:rFonts w:ascii="Simplified Arabic" w:hAnsi="Simplified Arabic" w:cs="Simplified Arabic" w:hint="cs"/>
          <w:sz w:val="24"/>
          <w:szCs w:val="24"/>
          <w:rtl/>
        </w:rPr>
        <w:t xml:space="preserve">.بالإضافة إلى </w:t>
      </w:r>
      <w:r w:rsidRPr="00592C9E">
        <w:rPr>
          <w:rFonts w:ascii="Simplified Arabic" w:hAnsi="Simplified Arabic" w:cs="Simplified Arabic"/>
          <w:sz w:val="24"/>
          <w:szCs w:val="24"/>
          <w:rtl/>
        </w:rPr>
        <w:t xml:space="preserve">الحاجة إلى تحقيق توازن بين أولويات خلق الموارد واستنفاد الموارد. ومن القضايا الأخرى التي نوقشت ما هي الحلول اللازمة لإيجاد تنمية تصل </w:t>
      </w:r>
      <w:r w:rsidR="00737111">
        <w:rPr>
          <w:rFonts w:ascii="Simplified Arabic" w:hAnsi="Simplified Arabic" w:cs="Simplified Arabic" w:hint="cs"/>
          <w:sz w:val="24"/>
          <w:szCs w:val="24"/>
          <w:rtl/>
        </w:rPr>
        <w:t>عوائدها ل</w:t>
      </w:r>
      <w:r w:rsidRPr="00592C9E">
        <w:rPr>
          <w:rFonts w:ascii="Simplified Arabic" w:hAnsi="Simplified Arabic" w:cs="Simplified Arabic"/>
          <w:sz w:val="24"/>
          <w:szCs w:val="24"/>
          <w:rtl/>
        </w:rPr>
        <w:t>كل المصريين، واقتراح إنشاء جهاز تنسيقي لقضايا التنمية.</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E40423" w:rsidP="00CE540A">
      <w:pPr>
        <w:pStyle w:val="ListParagraph"/>
        <w:numPr>
          <w:ilvl w:val="0"/>
          <w:numId w:val="12"/>
        </w:numPr>
        <w:spacing w:after="0" w:line="240" w:lineRule="auto"/>
        <w:ind w:hanging="720"/>
        <w:jc w:val="both"/>
        <w:rPr>
          <w:rFonts w:ascii="Simplified Arabic" w:hAnsi="Simplified Arabic" w:cs="Simplified Arabic"/>
          <w:b/>
          <w:sz w:val="24"/>
          <w:szCs w:val="24"/>
          <w:rtl/>
        </w:rPr>
      </w:pPr>
      <w:r w:rsidRPr="00592C9E">
        <w:rPr>
          <w:rFonts w:ascii="Simplified Arabic" w:hAnsi="Simplified Arabic" w:cs="Simplified Arabic"/>
          <w:bCs/>
          <w:sz w:val="24"/>
          <w:szCs w:val="24"/>
          <w:rtl/>
        </w:rPr>
        <w:t>نتائج التصويت:</w:t>
      </w:r>
      <w:r w:rsidRPr="00592C9E">
        <w:rPr>
          <w:rFonts w:ascii="Simplified Arabic" w:hAnsi="Simplified Arabic" w:cs="Simplified Arabic"/>
          <w:b/>
          <w:sz w:val="24"/>
          <w:szCs w:val="24"/>
          <w:rtl/>
        </w:rPr>
        <w:t xml:space="preserve"> خمسة تحديات رئيسية للتنمية في مصر</w:t>
      </w:r>
    </w:p>
    <w:p w:rsidR="00E40423" w:rsidRPr="00592C9E" w:rsidRDefault="00E40423" w:rsidP="00CE540A">
      <w:p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صوَّت المشاركون في مجالات الأولوية الخمس التالية في خمس جولات:</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E40423" w:rsidP="00CE540A">
      <w:pPr>
        <w:pStyle w:val="ListParagraph"/>
        <w:numPr>
          <w:ilvl w:val="0"/>
          <w:numId w:val="27"/>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تحسين التعليم، بما في ذلك التعليم والتدريب الفني والمهني</w:t>
      </w:r>
    </w:p>
    <w:p w:rsidR="00E40423" w:rsidRPr="00592C9E" w:rsidRDefault="00E40423" w:rsidP="00CE540A">
      <w:pPr>
        <w:pStyle w:val="ListParagraph"/>
        <w:numPr>
          <w:ilvl w:val="0"/>
          <w:numId w:val="27"/>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استفادة أشد شرائح المجتمع حرمانا من شبكات الأمان الاجتماعي (الضمان الاجتماعي والتأمين الصحي)</w:t>
      </w:r>
    </w:p>
    <w:p w:rsidR="00E40423" w:rsidRPr="00592C9E" w:rsidRDefault="00E40423" w:rsidP="00CE540A">
      <w:pPr>
        <w:pStyle w:val="ListParagraph"/>
        <w:numPr>
          <w:ilvl w:val="0"/>
          <w:numId w:val="27"/>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الطاقة (النظيفة وغير التقليدية) والمياه</w:t>
      </w:r>
    </w:p>
    <w:p w:rsidR="00E40423" w:rsidRPr="00592C9E" w:rsidRDefault="00E40423" w:rsidP="00CE540A">
      <w:pPr>
        <w:pStyle w:val="ListParagraph"/>
        <w:numPr>
          <w:ilvl w:val="0"/>
          <w:numId w:val="27"/>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تطوير قطاع الزراعة</w:t>
      </w:r>
    </w:p>
    <w:p w:rsidR="00E40423" w:rsidRPr="00592C9E" w:rsidRDefault="00E40423" w:rsidP="00CE540A">
      <w:pPr>
        <w:pStyle w:val="ListParagraph"/>
        <w:numPr>
          <w:ilvl w:val="0"/>
          <w:numId w:val="27"/>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تطوير نظام الرعاية الصحية </w:t>
      </w:r>
    </w:p>
    <w:p w:rsidR="00E40423" w:rsidRPr="00592C9E" w:rsidRDefault="00E40423" w:rsidP="00CE540A">
      <w:p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القضايا المتداخلة والمتشعبة: المساواة بين الجنسين، والحوكمة، والبيئة، والبطالة، والاشتمال.</w:t>
      </w:r>
    </w:p>
    <w:p w:rsidR="00E40423" w:rsidRPr="00592C9E" w:rsidRDefault="00E40423" w:rsidP="00CE540A">
      <w:pPr>
        <w:pStyle w:val="ListParagraph"/>
        <w:spacing w:after="0" w:line="240" w:lineRule="auto"/>
        <w:jc w:val="both"/>
        <w:rPr>
          <w:rFonts w:ascii="Simplified Arabic" w:hAnsi="Simplified Arabic" w:cs="Simplified Arabic"/>
          <w:b/>
          <w:sz w:val="24"/>
          <w:szCs w:val="24"/>
          <w:rtl/>
        </w:rPr>
      </w:pPr>
    </w:p>
    <w:p w:rsidR="00E40423" w:rsidRPr="00592C9E" w:rsidRDefault="00E40423" w:rsidP="00CE540A">
      <w:pPr>
        <w:pStyle w:val="ListParagraph"/>
        <w:numPr>
          <w:ilvl w:val="0"/>
          <w:numId w:val="12"/>
        </w:numPr>
        <w:spacing w:after="0" w:line="240" w:lineRule="auto"/>
        <w:ind w:hanging="720"/>
        <w:jc w:val="both"/>
        <w:rPr>
          <w:rFonts w:ascii="Simplified Arabic" w:hAnsi="Simplified Arabic" w:cs="Simplified Arabic"/>
          <w:bCs/>
          <w:sz w:val="24"/>
          <w:szCs w:val="24"/>
          <w:rtl/>
        </w:rPr>
      </w:pPr>
      <w:r w:rsidRPr="00592C9E">
        <w:rPr>
          <w:rFonts w:ascii="Simplified Arabic" w:hAnsi="Simplified Arabic" w:cs="Simplified Arabic"/>
          <w:bCs/>
          <w:sz w:val="24"/>
          <w:szCs w:val="24"/>
          <w:rtl/>
        </w:rPr>
        <w:t>المعوقات</w:t>
      </w:r>
    </w:p>
    <w:p w:rsidR="00E40423" w:rsidRPr="00592C9E" w:rsidRDefault="00E40423" w:rsidP="009E6DA6">
      <w:p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ناقش المشاركون التحديات الخمسة ذات الأولوية في المجموعات الفرعية وعرضوا المعوقات التالية. </w:t>
      </w:r>
      <w:r w:rsidR="009E6DA6">
        <w:rPr>
          <w:rFonts w:ascii="Simplified Arabic" w:hAnsi="Simplified Arabic" w:cs="Simplified Arabic" w:hint="cs"/>
          <w:sz w:val="24"/>
          <w:szCs w:val="24"/>
          <w:rtl/>
        </w:rPr>
        <w:t xml:space="preserve">كما </w:t>
      </w:r>
      <w:r w:rsidR="009E6DA6">
        <w:rPr>
          <w:rFonts w:ascii="Simplified Arabic" w:hAnsi="Simplified Arabic" w:cs="Simplified Arabic"/>
          <w:sz w:val="24"/>
          <w:szCs w:val="24"/>
          <w:rtl/>
        </w:rPr>
        <w:t>نوقشت الحلول</w:t>
      </w:r>
      <w:r w:rsidRPr="00592C9E">
        <w:rPr>
          <w:rFonts w:ascii="Simplified Arabic" w:hAnsi="Simplified Arabic" w:cs="Simplified Arabic"/>
          <w:sz w:val="24"/>
          <w:szCs w:val="24"/>
          <w:rtl/>
        </w:rPr>
        <w:t xml:space="preserve">، وسجلها </w:t>
      </w:r>
      <w:r w:rsidR="009E6DA6">
        <w:rPr>
          <w:rFonts w:ascii="Simplified Arabic" w:hAnsi="Simplified Arabic" w:cs="Simplified Arabic" w:hint="cs"/>
          <w:sz w:val="24"/>
          <w:szCs w:val="24"/>
          <w:rtl/>
        </w:rPr>
        <w:t>مدونوٌ</w:t>
      </w:r>
      <w:r w:rsidRPr="00592C9E">
        <w:rPr>
          <w:rFonts w:ascii="Simplified Arabic" w:hAnsi="Simplified Arabic" w:cs="Simplified Arabic"/>
          <w:sz w:val="24"/>
          <w:szCs w:val="24"/>
          <w:rtl/>
        </w:rPr>
        <w:t xml:space="preserve"> الملاحظات.</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CE540A" w:rsidP="00CE540A">
      <w:pPr>
        <w:pStyle w:val="ListParagraph"/>
        <w:spacing w:after="0" w:line="240" w:lineRule="auto"/>
        <w:ind w:left="360"/>
        <w:jc w:val="both"/>
        <w:rPr>
          <w:rFonts w:ascii="Simplified Arabic" w:hAnsi="Simplified Arabic" w:cs="Simplified Arabic"/>
          <w:b/>
          <w:sz w:val="24"/>
          <w:szCs w:val="24"/>
          <w:rtl/>
        </w:rPr>
      </w:pPr>
      <w:r w:rsidRPr="00592C9E">
        <w:rPr>
          <w:rFonts w:ascii="Simplified Arabic" w:hAnsi="Simplified Arabic" w:cs="Simplified Arabic"/>
          <w:b/>
          <w:sz w:val="24"/>
          <w:szCs w:val="24"/>
          <w:rtl/>
        </w:rPr>
        <w:t xml:space="preserve">(أ) </w:t>
      </w:r>
      <w:r w:rsidR="00E40423" w:rsidRPr="00592C9E">
        <w:rPr>
          <w:rFonts w:ascii="Simplified Arabic" w:hAnsi="Simplified Arabic" w:cs="Simplified Arabic"/>
          <w:bCs/>
          <w:sz w:val="24"/>
          <w:szCs w:val="24"/>
          <w:rtl/>
        </w:rPr>
        <w:t>التعليم</w:t>
      </w:r>
    </w:p>
    <w:p w:rsidR="00E40423" w:rsidRPr="00592C9E" w:rsidRDefault="00E40423" w:rsidP="00CE540A">
      <w:pPr>
        <w:autoSpaceDE w:val="0"/>
        <w:autoSpaceDN w:val="0"/>
        <w:adjustRightInd w:val="0"/>
        <w:spacing w:after="0" w:line="240" w:lineRule="auto"/>
        <w:rPr>
          <w:rFonts w:ascii="Simplified Arabic" w:hAnsi="Simplified Arabic" w:cs="Simplified Arabic"/>
          <w:b/>
          <w:color w:val="000000"/>
          <w:sz w:val="24"/>
          <w:szCs w:val="24"/>
          <w:rtl/>
        </w:rPr>
      </w:pPr>
    </w:p>
    <w:p w:rsidR="00E40423" w:rsidRPr="00592C9E" w:rsidRDefault="00E40423" w:rsidP="00CE540A">
      <w:pPr>
        <w:pStyle w:val="ListParagraph"/>
        <w:numPr>
          <w:ilvl w:val="0"/>
          <w:numId w:val="14"/>
        </w:numPr>
        <w:autoSpaceDE w:val="0"/>
        <w:autoSpaceDN w:val="0"/>
        <w:adjustRightInd w:val="0"/>
        <w:spacing w:after="0" w:line="240" w:lineRule="auto"/>
        <w:rPr>
          <w:rFonts w:ascii="Simplified Arabic" w:hAnsi="Simplified Arabic" w:cs="Simplified Arabic"/>
          <w:color w:val="000000"/>
          <w:sz w:val="24"/>
          <w:szCs w:val="24"/>
          <w:rtl/>
        </w:rPr>
      </w:pPr>
      <w:r w:rsidRPr="00592C9E">
        <w:rPr>
          <w:rFonts w:ascii="Simplified Arabic" w:hAnsi="Simplified Arabic" w:cs="Simplified Arabic"/>
          <w:color w:val="000000"/>
          <w:sz w:val="24"/>
          <w:szCs w:val="24"/>
          <w:rtl/>
        </w:rPr>
        <w:t xml:space="preserve">ركائز التعليم الأساسية: </w:t>
      </w:r>
      <w:r w:rsidRPr="00592C9E">
        <w:rPr>
          <w:rFonts w:ascii="Simplified Arabic" w:hAnsi="Simplified Arabic" w:cs="Simplified Arabic"/>
          <w:sz w:val="24"/>
          <w:szCs w:val="24"/>
          <w:rtl/>
        </w:rPr>
        <w:t xml:space="preserve">الإدارة، والمنشآت، والمعلمون، ومعايير الجودة، والمناهج الدراسية، وطرق التدريس. </w:t>
      </w:r>
    </w:p>
    <w:p w:rsidR="00E40423" w:rsidRPr="00592C9E" w:rsidRDefault="00E40423" w:rsidP="009E6DA6">
      <w:pPr>
        <w:pStyle w:val="ListParagraph"/>
        <w:numPr>
          <w:ilvl w:val="0"/>
          <w:numId w:val="14"/>
        </w:numPr>
        <w:autoSpaceDE w:val="0"/>
        <w:autoSpaceDN w:val="0"/>
        <w:adjustRightInd w:val="0"/>
        <w:spacing w:after="0" w:line="240" w:lineRule="auto"/>
        <w:rPr>
          <w:rFonts w:ascii="Simplified Arabic" w:hAnsi="Simplified Arabic" w:cs="Simplified Arabic"/>
          <w:color w:val="000000"/>
          <w:sz w:val="24"/>
          <w:szCs w:val="24"/>
          <w:rtl/>
        </w:rPr>
      </w:pPr>
      <w:r w:rsidRPr="00592C9E">
        <w:rPr>
          <w:rFonts w:ascii="Simplified Arabic" w:hAnsi="Simplified Arabic" w:cs="Simplified Arabic"/>
          <w:color w:val="000000"/>
          <w:sz w:val="24"/>
          <w:szCs w:val="24"/>
          <w:rtl/>
        </w:rPr>
        <w:t xml:space="preserve">نظام التعليم المدفوع باعتبارات العرض وغير القادر على تزويد سوق العمل بخريجين يتمتعون بالمعارف والمهارات </w:t>
      </w:r>
      <w:r w:rsidR="009E6DA6">
        <w:rPr>
          <w:rFonts w:ascii="Simplified Arabic" w:hAnsi="Simplified Arabic" w:cs="Simplified Arabic" w:hint="cs"/>
          <w:color w:val="000000"/>
          <w:sz w:val="24"/>
          <w:szCs w:val="24"/>
          <w:rtl/>
        </w:rPr>
        <w:t>المطلوب</w:t>
      </w:r>
      <w:r w:rsidRPr="00592C9E">
        <w:rPr>
          <w:rFonts w:ascii="Simplified Arabic" w:hAnsi="Simplified Arabic" w:cs="Simplified Arabic"/>
          <w:color w:val="000000"/>
          <w:sz w:val="24"/>
          <w:szCs w:val="24"/>
          <w:rtl/>
        </w:rPr>
        <w:t xml:space="preserve">ة:  يواجه الاقتصاد معدلات بطالة مرتفعة، وفي الوقت نفسه يسعى قطاع أنشطة الأعمال سعياً حثيثاً لتحديد العمالة المؤهلة. </w:t>
      </w:r>
    </w:p>
    <w:p w:rsidR="00E40423" w:rsidRPr="00592C9E" w:rsidRDefault="00E40423" w:rsidP="00CE540A">
      <w:pPr>
        <w:pStyle w:val="ListParagraph"/>
        <w:numPr>
          <w:ilvl w:val="0"/>
          <w:numId w:val="14"/>
        </w:numPr>
        <w:autoSpaceDE w:val="0"/>
        <w:autoSpaceDN w:val="0"/>
        <w:adjustRightInd w:val="0"/>
        <w:spacing w:after="0" w:line="240" w:lineRule="auto"/>
        <w:rPr>
          <w:rFonts w:ascii="Simplified Arabic" w:hAnsi="Simplified Arabic" w:cs="Simplified Arabic"/>
          <w:color w:val="000000"/>
          <w:sz w:val="24"/>
          <w:szCs w:val="24"/>
          <w:rtl/>
        </w:rPr>
      </w:pPr>
      <w:r w:rsidRPr="00592C9E">
        <w:rPr>
          <w:rFonts w:ascii="Simplified Arabic" w:hAnsi="Simplified Arabic" w:cs="Simplified Arabic"/>
          <w:color w:val="000000"/>
          <w:sz w:val="24"/>
          <w:szCs w:val="24"/>
          <w:rtl/>
        </w:rPr>
        <w:t>هناك نسبة كبيرة من الطلاب/الخريجين في مجال الفنون والآداب أو في تخصصات غير علمية (بعيدين عن متطلبات سوق العمل)</w:t>
      </w:r>
    </w:p>
    <w:p w:rsidR="00E40423" w:rsidRPr="00592C9E" w:rsidRDefault="00E40423" w:rsidP="00CE540A">
      <w:pPr>
        <w:pStyle w:val="ListParagraph"/>
        <w:numPr>
          <w:ilvl w:val="0"/>
          <w:numId w:val="14"/>
        </w:numPr>
        <w:autoSpaceDE w:val="0"/>
        <w:autoSpaceDN w:val="0"/>
        <w:adjustRightInd w:val="0"/>
        <w:spacing w:after="0" w:line="240" w:lineRule="auto"/>
        <w:rPr>
          <w:rFonts w:ascii="Simplified Arabic" w:hAnsi="Simplified Arabic" w:cs="Simplified Arabic"/>
          <w:color w:val="000000"/>
          <w:sz w:val="24"/>
          <w:szCs w:val="24"/>
          <w:rtl/>
        </w:rPr>
      </w:pPr>
      <w:r w:rsidRPr="00592C9E">
        <w:rPr>
          <w:rFonts w:ascii="Simplified Arabic" w:hAnsi="Simplified Arabic" w:cs="Simplified Arabic"/>
          <w:color w:val="000000"/>
          <w:sz w:val="24"/>
          <w:szCs w:val="24"/>
          <w:rtl/>
        </w:rPr>
        <w:t>عدم وجود معايير ضمان جودة يحول دون الارتقاء بالتعليم وانتقال العمالة في الأسواق الدولية.</w:t>
      </w:r>
    </w:p>
    <w:p w:rsidR="00E40423" w:rsidRPr="00592C9E" w:rsidRDefault="00E40423" w:rsidP="00CE540A">
      <w:pPr>
        <w:pStyle w:val="ListParagraph"/>
        <w:numPr>
          <w:ilvl w:val="0"/>
          <w:numId w:val="14"/>
        </w:numPr>
        <w:autoSpaceDE w:val="0"/>
        <w:autoSpaceDN w:val="0"/>
        <w:adjustRightInd w:val="0"/>
        <w:spacing w:after="0" w:line="240" w:lineRule="auto"/>
        <w:rPr>
          <w:rFonts w:ascii="Simplified Arabic" w:hAnsi="Simplified Arabic" w:cs="Simplified Arabic"/>
          <w:color w:val="000000"/>
          <w:sz w:val="24"/>
          <w:szCs w:val="24"/>
          <w:rtl/>
        </w:rPr>
      </w:pPr>
      <w:r w:rsidRPr="00592C9E">
        <w:rPr>
          <w:rFonts w:ascii="Simplified Arabic" w:hAnsi="Simplified Arabic" w:cs="Simplified Arabic"/>
          <w:sz w:val="24"/>
          <w:szCs w:val="24"/>
          <w:rtl/>
        </w:rPr>
        <w:t>عدم وجود</w:t>
      </w:r>
      <w:r w:rsidRPr="00592C9E">
        <w:rPr>
          <w:rFonts w:ascii="Simplified Arabic" w:hAnsi="Simplified Arabic" w:cs="Simplified Arabic"/>
          <w:color w:val="000000"/>
          <w:sz w:val="24"/>
          <w:szCs w:val="24"/>
          <w:rtl/>
        </w:rPr>
        <w:t xml:space="preserve"> معلمين مؤهلين. ارتباط تدني مؤهلات المعلمين، بصورة نسبية، بالتعليم الأساسي. </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لا توجد هيئة إدارية موحدة لمواجهة تحديات النظام التعليمي.</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غياب الدور الحكومي الواضح في مواجهة تحديات نظام التعليم.</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color w:val="000000"/>
          <w:sz w:val="24"/>
          <w:szCs w:val="24"/>
          <w:rtl/>
        </w:rPr>
        <w:t>عدم كفاية الحيز المادي والمنشآت للتعلم (بغض النظر عن بيئة التعلم).</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color w:val="000000"/>
          <w:sz w:val="24"/>
          <w:szCs w:val="24"/>
          <w:rtl/>
        </w:rPr>
        <w:t>جامعات القطاع الخاص كررت أنماط التعليم العالي العام بدلا من تلبية الاحتياجات الخاصة لقطاع الأعمال/الصناعة.</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color w:val="000000"/>
          <w:sz w:val="24"/>
          <w:szCs w:val="24"/>
          <w:rtl/>
        </w:rPr>
        <w:t>الافتقار إلى الصلة بين أنشطة البحث والتطوير العلمية</w:t>
      </w:r>
      <w:r w:rsidRPr="00592C9E">
        <w:rPr>
          <w:rFonts w:ascii="Simplified Arabic" w:hAnsi="Simplified Arabic" w:cs="Simplified Arabic"/>
          <w:sz w:val="24"/>
          <w:szCs w:val="24"/>
          <w:rtl/>
        </w:rPr>
        <w:t xml:space="preserve"> للشركات</w:t>
      </w:r>
      <w:r w:rsidRPr="00592C9E">
        <w:rPr>
          <w:rFonts w:ascii="Simplified Arabic" w:hAnsi="Simplified Arabic" w:cs="Simplified Arabic"/>
          <w:color w:val="000000"/>
          <w:sz w:val="24"/>
          <w:szCs w:val="24"/>
          <w:rtl/>
        </w:rPr>
        <w:t xml:space="preserve"> ومؤسسات التعليم العالي.</w:t>
      </w:r>
      <w:r w:rsidRPr="00592C9E">
        <w:rPr>
          <w:rFonts w:ascii="Simplified Arabic" w:hAnsi="Simplified Arabic" w:cs="Simplified Arabic"/>
          <w:sz w:val="24"/>
          <w:szCs w:val="24"/>
          <w:rtl/>
        </w:rPr>
        <w:t xml:space="preserve"> </w:t>
      </w:r>
    </w:p>
    <w:p w:rsidR="00E40423" w:rsidRPr="00592C9E" w:rsidRDefault="00E40423" w:rsidP="00CE540A">
      <w:pPr>
        <w:spacing w:after="0" w:line="240" w:lineRule="auto"/>
        <w:ind w:left="360"/>
        <w:jc w:val="both"/>
        <w:rPr>
          <w:rFonts w:ascii="Simplified Arabic" w:hAnsi="Simplified Arabic" w:cs="Simplified Arabic"/>
          <w:sz w:val="24"/>
          <w:szCs w:val="24"/>
          <w:rtl/>
        </w:rPr>
      </w:pPr>
    </w:p>
    <w:p w:rsidR="00E40423" w:rsidRPr="00592C9E" w:rsidRDefault="00E40423" w:rsidP="00CE540A">
      <w:pPr>
        <w:spacing w:after="0" w:line="240" w:lineRule="auto"/>
        <w:ind w:left="360"/>
        <w:jc w:val="both"/>
        <w:rPr>
          <w:rFonts w:ascii="Simplified Arabic" w:hAnsi="Simplified Arabic" w:cs="Simplified Arabic"/>
          <w:b/>
          <w:bCs/>
          <w:sz w:val="24"/>
          <w:szCs w:val="24"/>
          <w:rtl/>
        </w:rPr>
      </w:pPr>
      <w:r w:rsidRPr="00592C9E">
        <w:rPr>
          <w:rFonts w:ascii="Simplified Arabic" w:hAnsi="Simplified Arabic" w:cs="Simplified Arabic"/>
          <w:b/>
          <w:bCs/>
          <w:sz w:val="24"/>
          <w:szCs w:val="24"/>
          <w:rtl/>
        </w:rPr>
        <w:lastRenderedPageBreak/>
        <w:t xml:space="preserve">المقترحات </w:t>
      </w:r>
    </w:p>
    <w:p w:rsidR="00E40423" w:rsidRPr="00592C9E" w:rsidRDefault="00E40423" w:rsidP="00CE540A">
      <w:pPr>
        <w:pStyle w:val="ListParagraph"/>
        <w:numPr>
          <w:ilvl w:val="0"/>
          <w:numId w:val="14"/>
        </w:numPr>
        <w:autoSpaceDE w:val="0"/>
        <w:autoSpaceDN w:val="0"/>
        <w:adjustRightInd w:val="0"/>
        <w:spacing w:after="0" w:line="240" w:lineRule="auto"/>
        <w:rPr>
          <w:rFonts w:ascii="Simplified Arabic" w:hAnsi="Simplified Arabic" w:cs="Simplified Arabic"/>
          <w:color w:val="000000"/>
          <w:sz w:val="24"/>
          <w:szCs w:val="24"/>
          <w:rtl/>
        </w:rPr>
      </w:pPr>
      <w:r w:rsidRPr="00592C9E">
        <w:rPr>
          <w:rFonts w:ascii="Simplified Arabic" w:hAnsi="Simplified Arabic" w:cs="Simplified Arabic"/>
          <w:color w:val="000000"/>
          <w:sz w:val="24"/>
          <w:szCs w:val="24"/>
          <w:rtl/>
        </w:rPr>
        <w:t>التصدي لمشكلات التعليم الرسمي وغير الرسمي، بما في ذلك التعليم والتدريب الفني والمهني</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تعديل منهجية التعليم والمناهج الدراسية من أجل تنمية استقلال الطلاب ولتتناسب مع عمر الطلاب. وإدراج مهارات الإبداع والابتكار.</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color w:val="000000"/>
          <w:sz w:val="24"/>
          <w:szCs w:val="24"/>
          <w:rtl/>
        </w:rPr>
        <w:t xml:space="preserve">إقامة شراكات مع مجتمع أنشطة الأعمال والمؤسسات الحكومية لتطوير نظام تعليم/تعلم مدفوع باعتبارات الطلب، ويشمل ذلك وجود المناهج الدراسية التي تتواءم مع احتياجات سوق العمل. </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color w:val="000000"/>
          <w:sz w:val="24"/>
          <w:szCs w:val="24"/>
          <w:rtl/>
        </w:rPr>
        <w:t>زيادة التركيز على تدريس الرياضيات من أجل تعزيز قدرة الطلاب على التعلُّم.</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color w:val="000000"/>
          <w:sz w:val="24"/>
          <w:szCs w:val="24"/>
          <w:rtl/>
        </w:rPr>
        <w:t>وضع معايير لضمان الجودة من أجل تحسين مستويات التعلُّم والانتقال إلى أسواق العمل الدولية.</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color w:val="000000"/>
          <w:sz w:val="24"/>
          <w:szCs w:val="24"/>
          <w:rtl/>
        </w:rPr>
        <w:t xml:space="preserve">تأصيل ثقافة من شأنها تعديل نظرة المجتمع للتعليم الفني. </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color w:val="000000"/>
          <w:sz w:val="24"/>
          <w:szCs w:val="24"/>
          <w:rtl/>
        </w:rPr>
        <w:t>تمديد صلاحية شهادة التعليم الفني (بما يسمح بخبرة العمل قبل تقرير إمّا البقاء في سوق العمل أو الانتقال إلى المسارات الأكاديمية للتعليم العالي)</w:t>
      </w:r>
      <w:r w:rsidRPr="00592C9E">
        <w:rPr>
          <w:rFonts w:ascii="Simplified Arabic" w:hAnsi="Simplified Arabic" w:cs="Simplified Arabic"/>
          <w:sz w:val="24"/>
          <w:szCs w:val="24"/>
          <w:rtl/>
        </w:rPr>
        <w:t xml:space="preserve"> </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تفعيل إطار التأهيل القومي لتسهيل فتح المسارات أمام التعليم الرسمي وغير الرسمي. </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إنشاء مراكز خدمة داخل المدارس للمساعدة على توجيه الطلاب في تخطيط مستقبلهم المهني.</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المعلمون: يجب تكليف المعلمين الأكثر كفاءة بالعمل في التعليم الأساسي بالإضافة إلى منحهم تدريبا موسعا.</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إشراك الأطفال ذوي الاحتياجات الخاصة في منظومة المدارس العامة. </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توفير الخدمات التعليمية في المناطق الريفية. إعادة النظر في المدارس التقليدية ودور المعلمين والفصول الدراسية، علي سبيل المثال في القرى البدوية.</w:t>
      </w:r>
    </w:p>
    <w:p w:rsidR="00E40423" w:rsidRPr="00592C9E" w:rsidRDefault="00E40423" w:rsidP="00CE540A">
      <w:pPr>
        <w:pStyle w:val="ListParagraph"/>
        <w:numPr>
          <w:ilvl w:val="0"/>
          <w:numId w:val="14"/>
        </w:numPr>
        <w:spacing w:after="0" w:line="240" w:lineRule="auto"/>
        <w:jc w:val="both"/>
        <w:rPr>
          <w:rFonts w:ascii="Simplified Arabic" w:hAnsi="Simplified Arabic" w:cs="Simplified Arabic"/>
          <w:sz w:val="24"/>
          <w:szCs w:val="24"/>
        </w:rPr>
      </w:pPr>
      <w:r w:rsidRPr="00592C9E">
        <w:rPr>
          <w:rFonts w:ascii="Simplified Arabic" w:hAnsi="Simplified Arabic" w:cs="Simplified Arabic"/>
          <w:sz w:val="24"/>
          <w:szCs w:val="24"/>
          <w:rtl/>
        </w:rPr>
        <w:t>متابعة توزيع المساندة (متضمنة المساندة المالية) – التوزيع الجغرافي والتوزيع حسب نوع الجنس.</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E40423" w:rsidP="00CE540A">
      <w:pPr>
        <w:spacing w:after="0" w:line="240" w:lineRule="auto"/>
        <w:ind w:left="720" w:hanging="360"/>
        <w:jc w:val="both"/>
        <w:rPr>
          <w:rFonts w:ascii="Simplified Arabic" w:hAnsi="Simplified Arabic" w:cs="Simplified Arabic"/>
          <w:bCs/>
          <w:sz w:val="24"/>
          <w:szCs w:val="24"/>
          <w:rtl/>
        </w:rPr>
      </w:pPr>
      <w:r w:rsidRPr="00592C9E">
        <w:rPr>
          <w:rFonts w:ascii="Simplified Arabic" w:hAnsi="Simplified Arabic" w:cs="Simplified Arabic"/>
          <w:bCs/>
          <w:sz w:val="24"/>
          <w:szCs w:val="24"/>
          <w:rtl/>
        </w:rPr>
        <w:t>(ب)</w:t>
      </w:r>
      <w:r w:rsidRPr="00592C9E">
        <w:rPr>
          <w:rFonts w:ascii="Simplified Arabic" w:hAnsi="Simplified Arabic" w:cs="Simplified Arabic"/>
          <w:bCs/>
          <w:sz w:val="24"/>
          <w:szCs w:val="24"/>
          <w:rtl/>
        </w:rPr>
        <w:tab/>
        <w:t>شبكات الأمان الاجتماعي وحماية الفقراء</w:t>
      </w:r>
    </w:p>
    <w:p w:rsidR="00E40423" w:rsidRPr="00592C9E" w:rsidRDefault="00E40423" w:rsidP="00CE540A">
      <w:pPr>
        <w:spacing w:after="0" w:line="240" w:lineRule="auto"/>
        <w:ind w:left="720" w:hanging="360"/>
        <w:jc w:val="both"/>
        <w:rPr>
          <w:rFonts w:ascii="Simplified Arabic" w:hAnsi="Simplified Arabic" w:cs="Simplified Arabic"/>
          <w:sz w:val="24"/>
          <w:szCs w:val="24"/>
          <w:rtl/>
        </w:rPr>
      </w:pPr>
    </w:p>
    <w:p w:rsidR="00E40423" w:rsidRPr="00592C9E" w:rsidRDefault="00E40423" w:rsidP="00CE540A">
      <w:pPr>
        <w:pStyle w:val="ListParagraph"/>
        <w:numPr>
          <w:ilvl w:val="0"/>
          <w:numId w:val="22"/>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غياب سجل وطني موحد يربط قواعد البيانات ذات الصلة ويحظر التوجيه والاستهداف، والإدارة الفعَّالة للموارد المحدودة.</w:t>
      </w:r>
    </w:p>
    <w:p w:rsidR="00E40423" w:rsidRPr="00592C9E" w:rsidRDefault="00E40423" w:rsidP="009E6DA6">
      <w:pPr>
        <w:pStyle w:val="ListParagraph"/>
        <w:numPr>
          <w:ilvl w:val="0"/>
          <w:numId w:val="22"/>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الافتقار إلى التمويل المستدام لشبكات الأمان الاجتماعي يجعل هذه الشبكات غير فعالة في حماية غالبية الفقراء. تحدي السياسات: نطاق التغطية (زيادة أعداد المنتفعين) مقابل </w:t>
      </w:r>
      <w:r w:rsidR="009E6DA6">
        <w:rPr>
          <w:rFonts w:ascii="Simplified Arabic" w:hAnsi="Simplified Arabic" w:cs="Simplified Arabic" w:hint="cs"/>
          <w:sz w:val="24"/>
          <w:szCs w:val="24"/>
          <w:rtl/>
        </w:rPr>
        <w:t>حجم الدعم</w:t>
      </w:r>
      <w:r w:rsidRPr="00592C9E">
        <w:rPr>
          <w:rFonts w:ascii="Simplified Arabic" w:hAnsi="Simplified Arabic" w:cs="Simplified Arabic"/>
          <w:sz w:val="24"/>
          <w:szCs w:val="24"/>
          <w:rtl/>
        </w:rPr>
        <w:t xml:space="preserve"> (زيادة المنافع)</w:t>
      </w:r>
    </w:p>
    <w:p w:rsidR="00E40423" w:rsidRPr="00592C9E" w:rsidRDefault="00E40423" w:rsidP="00CE540A">
      <w:pPr>
        <w:pStyle w:val="ListParagraph"/>
        <w:numPr>
          <w:ilvl w:val="0"/>
          <w:numId w:val="22"/>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ازدواجية البرامج وتسرُّب الموارد بسبب مركزية تقديم خدمات شبكات الأمان الاجتماعي والافتقار إلى التزامن أو التنسيق مع الجمعيات الأهلية. </w:t>
      </w:r>
    </w:p>
    <w:p w:rsidR="00E40423" w:rsidRPr="00592C9E" w:rsidRDefault="00E40423" w:rsidP="00CE540A">
      <w:pPr>
        <w:pStyle w:val="ListParagraph"/>
        <w:numPr>
          <w:ilvl w:val="0"/>
          <w:numId w:val="22"/>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استبعاد القطاع غير الرسمي المتنامي من معظم شبكات الأمان الاجتماعي</w:t>
      </w:r>
    </w:p>
    <w:p w:rsidR="00E40423" w:rsidRPr="00592C9E" w:rsidRDefault="00E40423" w:rsidP="00CE540A">
      <w:pPr>
        <w:pStyle w:val="ListParagraph"/>
        <w:numPr>
          <w:ilvl w:val="0"/>
          <w:numId w:val="22"/>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مساندة العاطلين من خلال برامج التدريب وإعادة التأهيل لتلبية احتياجات سوق العمل بدلا من تقديم مساعدات سلبية. </w:t>
      </w:r>
    </w:p>
    <w:p w:rsidR="00E40423" w:rsidRPr="00592C9E" w:rsidRDefault="00E40423" w:rsidP="00CE540A">
      <w:pPr>
        <w:spacing w:after="0" w:line="240" w:lineRule="auto"/>
        <w:ind w:left="720" w:hanging="360"/>
        <w:jc w:val="both"/>
        <w:rPr>
          <w:rFonts w:ascii="Simplified Arabic" w:hAnsi="Simplified Arabic" w:cs="Simplified Arabic"/>
          <w:sz w:val="24"/>
          <w:szCs w:val="24"/>
          <w:rtl/>
        </w:rPr>
      </w:pPr>
    </w:p>
    <w:p w:rsidR="00E40423" w:rsidRPr="00592C9E" w:rsidRDefault="00E40423" w:rsidP="00CE540A">
      <w:pPr>
        <w:spacing w:after="0" w:line="240" w:lineRule="auto"/>
        <w:ind w:left="720" w:hanging="360"/>
        <w:jc w:val="both"/>
        <w:rPr>
          <w:rFonts w:ascii="Simplified Arabic" w:hAnsi="Simplified Arabic" w:cs="Simplified Arabic"/>
          <w:bCs/>
          <w:sz w:val="24"/>
          <w:szCs w:val="24"/>
          <w:rtl/>
        </w:rPr>
      </w:pPr>
      <w:r w:rsidRPr="00592C9E">
        <w:rPr>
          <w:rFonts w:ascii="Simplified Arabic" w:hAnsi="Simplified Arabic" w:cs="Simplified Arabic"/>
          <w:bCs/>
          <w:sz w:val="24"/>
          <w:szCs w:val="24"/>
          <w:rtl/>
        </w:rPr>
        <w:t>(ج)</w:t>
      </w:r>
      <w:r w:rsidRPr="00592C9E">
        <w:rPr>
          <w:rFonts w:ascii="Simplified Arabic" w:hAnsi="Simplified Arabic" w:cs="Simplified Arabic"/>
          <w:bCs/>
          <w:sz w:val="24"/>
          <w:szCs w:val="24"/>
          <w:rtl/>
        </w:rPr>
        <w:tab/>
        <w:t>الطاقة</w:t>
      </w:r>
    </w:p>
    <w:p w:rsidR="00E40423" w:rsidRPr="00592C9E" w:rsidRDefault="00E40423" w:rsidP="00CE540A">
      <w:pPr>
        <w:spacing w:after="0" w:line="240" w:lineRule="auto"/>
        <w:ind w:left="720" w:hanging="360"/>
        <w:jc w:val="both"/>
        <w:rPr>
          <w:rFonts w:ascii="Simplified Arabic" w:hAnsi="Simplified Arabic" w:cs="Simplified Arabic"/>
          <w:sz w:val="24"/>
          <w:szCs w:val="24"/>
          <w:rtl/>
        </w:rPr>
      </w:pPr>
    </w:p>
    <w:p w:rsidR="00E40423" w:rsidRPr="00592C9E" w:rsidRDefault="00E40423" w:rsidP="009E6DA6">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قضايا الطاقة وتحوُّل مصر من </w:t>
      </w:r>
      <w:r w:rsidR="009E6DA6">
        <w:rPr>
          <w:rFonts w:ascii="Simplified Arabic" w:hAnsi="Simplified Arabic" w:cs="Simplified Arabic" w:hint="cs"/>
          <w:sz w:val="24"/>
          <w:szCs w:val="24"/>
          <w:rtl/>
        </w:rPr>
        <w:t xml:space="preserve">مجرد </w:t>
      </w:r>
      <w:r w:rsidRPr="00592C9E">
        <w:rPr>
          <w:rFonts w:ascii="Simplified Arabic" w:hAnsi="Simplified Arabic" w:cs="Simplified Arabic"/>
          <w:sz w:val="24"/>
          <w:szCs w:val="24"/>
          <w:rtl/>
        </w:rPr>
        <w:t xml:space="preserve">مُصدِّر لمنتجات النفط والغاز إلى مستورد صاف في الوقت الحالي مع وجود فجوة كبيرة في احتياجات الطاقة لم يتم سدها </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الافتقار إلى إمدادات وموارد طاقة كافية.</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ضعف أسعار الطاقة لا يقدم حافزا يذكر للمستهلكين لخفض الاستهلاك</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lastRenderedPageBreak/>
        <w:t xml:space="preserve">الافتقار إلى إمدادات وموارد طاقة كافية وعدم وجود عمليات جديدة للتنقيب عن الطاقة </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التوسع في الأنشطة الإنشائية/التجارية غير الرسمية/غير القانونية منذ عام 2011 زاد من الطلب على الطاقة وأدى إلى زيادة الضغط على البنية التحتية للطاقة.</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خفض انبعاثات الكربون والتلوث</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غياب إجراءات لتخفيف الآثار وشبكات الأمان الاجتماعي لتخفيف الآثار على الفقراء من جراء تحرير أسعار الوقود </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تهيئة الإطار القانوني اللازم لإنتاج الطاقة والاتجار فيها من جانب القطاع الخاص</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تفادي زيادة المشكلات البيئية لمصر بحل أزمة الطاقة عن طريق استخدام الفحم (مثلا من جانب القطاع الصناعي)</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تغير المناخ ستكون له آثار سلبية على مستقبل مصر إذا لم تتم معالجة قضايا الطاقة الراهنة بشكل سليم</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إنتاج الطاقة المتجددة واستخدامها </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من الضروري إصلاح منظومة دعم الطاقة بالنظر إلى ارتفاع فاتورة دعم الوقود واتساع عمليات تسرب المواد المدعومة وسوء استخدام الموارد</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الحاجة إلى اتباع سياسات هدفها زيادة الحوافز لترشيد استخدام الطاقة</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يجب على مجموعة البنك الدولي أن تساند/تستثمر في التحوُّل من أشكال الطاقة التقليدية/المسببة للتلوث إلى الطاقة المتجددة/النظيفة.</w:t>
      </w:r>
    </w:p>
    <w:p w:rsidR="00E40423" w:rsidRPr="00592C9E" w:rsidRDefault="00E40423" w:rsidP="00CE540A">
      <w:pPr>
        <w:pStyle w:val="ListParagraph"/>
        <w:numPr>
          <w:ilvl w:val="0"/>
          <w:numId w:val="23"/>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تقديم الدعم للطاقة الشمسية وتقليص الدعم الحالي للوقود. وضع برامج توأمة بين القرى مع المدن التي تنتج الطاقة الشمسية</w:t>
      </w:r>
    </w:p>
    <w:p w:rsidR="00E40423" w:rsidRPr="00592C9E" w:rsidRDefault="00E40423" w:rsidP="00CE540A">
      <w:pPr>
        <w:spacing w:after="0" w:line="240" w:lineRule="auto"/>
        <w:ind w:left="720" w:hanging="360"/>
        <w:jc w:val="both"/>
        <w:rPr>
          <w:rFonts w:ascii="Simplified Arabic" w:hAnsi="Simplified Arabic" w:cs="Simplified Arabic"/>
          <w:sz w:val="24"/>
          <w:szCs w:val="24"/>
          <w:rtl/>
        </w:rPr>
      </w:pPr>
    </w:p>
    <w:p w:rsidR="00E40423" w:rsidRPr="00592C9E" w:rsidRDefault="00E40423" w:rsidP="00CE540A">
      <w:pPr>
        <w:spacing w:after="0" w:line="240" w:lineRule="auto"/>
        <w:ind w:left="720" w:hanging="360"/>
        <w:jc w:val="both"/>
        <w:rPr>
          <w:rFonts w:ascii="Simplified Arabic" w:hAnsi="Simplified Arabic" w:cs="Simplified Arabic"/>
          <w:bCs/>
          <w:sz w:val="24"/>
          <w:szCs w:val="24"/>
          <w:rtl/>
        </w:rPr>
      </w:pPr>
      <w:r w:rsidRPr="00592C9E">
        <w:rPr>
          <w:rFonts w:ascii="Simplified Arabic" w:hAnsi="Simplified Arabic" w:cs="Simplified Arabic"/>
          <w:bCs/>
          <w:sz w:val="24"/>
          <w:szCs w:val="24"/>
          <w:rtl/>
        </w:rPr>
        <w:t>(د)</w:t>
      </w:r>
      <w:r w:rsidRPr="00592C9E">
        <w:rPr>
          <w:rFonts w:ascii="Simplified Arabic" w:hAnsi="Simplified Arabic" w:cs="Simplified Arabic"/>
          <w:bCs/>
          <w:sz w:val="24"/>
          <w:szCs w:val="24"/>
          <w:rtl/>
        </w:rPr>
        <w:tab/>
        <w:t>الزراعة والأمن الغذائي:</w:t>
      </w:r>
    </w:p>
    <w:p w:rsidR="00E40423" w:rsidRPr="00592C9E" w:rsidRDefault="00E40423" w:rsidP="00CE540A">
      <w:pPr>
        <w:spacing w:after="0" w:line="240" w:lineRule="auto"/>
        <w:ind w:left="720" w:hanging="360"/>
        <w:jc w:val="both"/>
        <w:rPr>
          <w:rFonts w:ascii="Simplified Arabic" w:hAnsi="Simplified Arabic" w:cs="Simplified Arabic"/>
          <w:b/>
          <w:sz w:val="24"/>
          <w:szCs w:val="24"/>
          <w:rtl/>
        </w:rPr>
      </w:pPr>
    </w:p>
    <w:p w:rsidR="00E40423" w:rsidRPr="00592C9E" w:rsidRDefault="00E40423" w:rsidP="00CE540A">
      <w:pPr>
        <w:pStyle w:val="ListParagraph"/>
        <w:numPr>
          <w:ilvl w:val="0"/>
          <w:numId w:val="2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عدم كفاية شبكات المياه والصرف والري</w:t>
      </w:r>
    </w:p>
    <w:p w:rsidR="00E40423" w:rsidRPr="00592C9E" w:rsidRDefault="00E40423" w:rsidP="00CE540A">
      <w:pPr>
        <w:pStyle w:val="ListParagraph"/>
        <w:numPr>
          <w:ilvl w:val="0"/>
          <w:numId w:val="2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الهدر العام لموارد المياه</w:t>
      </w:r>
    </w:p>
    <w:p w:rsidR="00E40423" w:rsidRPr="00592C9E" w:rsidRDefault="00E40423" w:rsidP="00CE540A">
      <w:pPr>
        <w:pStyle w:val="ListParagraph"/>
        <w:numPr>
          <w:ilvl w:val="0"/>
          <w:numId w:val="2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الأراضي الزراعية: يعاني المزارعون من تفتيت الأراضي. مشكلة الزحف العمراني على الأراضي الصالحة للزراعة. تحدي استصلاح الأراضي الصحراوية</w:t>
      </w:r>
    </w:p>
    <w:p w:rsidR="00E40423" w:rsidRPr="00592C9E" w:rsidRDefault="00E40423" w:rsidP="00CE540A">
      <w:pPr>
        <w:pStyle w:val="ListParagraph"/>
        <w:numPr>
          <w:ilvl w:val="0"/>
          <w:numId w:val="2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التوعية: تغيير الوضع الثقافي للمزارعين.</w:t>
      </w:r>
    </w:p>
    <w:p w:rsidR="00E40423" w:rsidRPr="00592C9E" w:rsidRDefault="00E40423" w:rsidP="00CE540A">
      <w:pPr>
        <w:pStyle w:val="ListParagraph"/>
        <w:numPr>
          <w:ilvl w:val="0"/>
          <w:numId w:val="2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الثروة السمكية. تحدي إنشاء مزارع سمكية. الحاجة إلى أن تكون في مياه نظيفة. الحاجة إلى التحلية</w:t>
      </w:r>
    </w:p>
    <w:p w:rsidR="00E40423" w:rsidRPr="00592C9E" w:rsidRDefault="00E40423" w:rsidP="00CE540A">
      <w:pPr>
        <w:pStyle w:val="ListParagraph"/>
        <w:numPr>
          <w:ilvl w:val="0"/>
          <w:numId w:val="2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التمويل. الحاجة إلى وضع سياسات لمساندة المزارعين. دعم المزارعين.</w:t>
      </w:r>
    </w:p>
    <w:p w:rsidR="00E40423" w:rsidRPr="00592C9E" w:rsidRDefault="00E40423" w:rsidP="00CE540A">
      <w:pPr>
        <w:pStyle w:val="ListParagraph"/>
        <w:numPr>
          <w:ilvl w:val="0"/>
          <w:numId w:val="2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قوانين إصلاح نظام الأراضي وتعويضات أصحاب الأراضي</w:t>
      </w:r>
    </w:p>
    <w:p w:rsidR="00E40423" w:rsidRPr="00592C9E" w:rsidRDefault="00E40423" w:rsidP="00CE540A">
      <w:pPr>
        <w:pStyle w:val="ListParagraph"/>
        <w:numPr>
          <w:ilvl w:val="0"/>
          <w:numId w:val="2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تغير المناخ وازدياد التصحر. سترتفع الأسعار. وتحتاج مصر إلى البحث عن قطاعات أخرى وإلى جهود للتخفيف من الآثار.</w:t>
      </w:r>
    </w:p>
    <w:p w:rsidR="00E40423" w:rsidRPr="00592C9E" w:rsidRDefault="00E40423" w:rsidP="00CE540A">
      <w:pPr>
        <w:pStyle w:val="ListParagraph"/>
        <w:numPr>
          <w:ilvl w:val="0"/>
          <w:numId w:val="2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تحسين شبكات إدارة المياه</w:t>
      </w:r>
    </w:p>
    <w:p w:rsidR="00E40423" w:rsidRPr="00592C9E" w:rsidRDefault="00E40423" w:rsidP="009E183F">
      <w:pPr>
        <w:pStyle w:val="ListParagraph"/>
        <w:numPr>
          <w:ilvl w:val="0"/>
          <w:numId w:val="2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إعادة هيكلة الجمعيات التعاونية وجمعيات المزارعين. وتغيير تقنين الأوضاع </w:t>
      </w:r>
      <w:r w:rsidR="009E183F">
        <w:rPr>
          <w:rFonts w:ascii="Simplified Arabic" w:hAnsi="Simplified Arabic" w:cs="Simplified Arabic" w:hint="cs"/>
          <w:sz w:val="24"/>
          <w:szCs w:val="24"/>
          <w:rtl/>
        </w:rPr>
        <w:t>المتعلقة</w:t>
      </w:r>
      <w:r w:rsidRPr="00592C9E">
        <w:rPr>
          <w:rFonts w:ascii="Simplified Arabic" w:hAnsi="Simplified Arabic" w:cs="Simplified Arabic"/>
          <w:sz w:val="24"/>
          <w:szCs w:val="24"/>
          <w:rtl/>
        </w:rPr>
        <w:t xml:space="preserve"> بالقطاع.</w:t>
      </w:r>
    </w:p>
    <w:p w:rsidR="00E40423" w:rsidRPr="00592C9E" w:rsidRDefault="00E40423" w:rsidP="00CE540A">
      <w:pPr>
        <w:pStyle w:val="ListParagraph"/>
        <w:numPr>
          <w:ilvl w:val="0"/>
          <w:numId w:val="24"/>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تغيير التركيب المحصولي للأراضي لزيادة تصدير الحاصلات الزراعية</w:t>
      </w:r>
    </w:p>
    <w:p w:rsidR="00E40423" w:rsidRPr="00592C9E" w:rsidRDefault="00E40423" w:rsidP="00CE540A">
      <w:pPr>
        <w:spacing w:after="0" w:line="240" w:lineRule="auto"/>
        <w:ind w:left="720" w:hanging="360"/>
        <w:jc w:val="both"/>
        <w:rPr>
          <w:rFonts w:ascii="Simplified Arabic" w:hAnsi="Simplified Arabic" w:cs="Simplified Arabic"/>
          <w:b/>
          <w:sz w:val="24"/>
          <w:szCs w:val="24"/>
          <w:rtl/>
        </w:rPr>
      </w:pPr>
    </w:p>
    <w:p w:rsidR="00E40423" w:rsidRPr="00592C9E" w:rsidRDefault="00E40423" w:rsidP="00CE540A">
      <w:pPr>
        <w:spacing w:after="0" w:line="240" w:lineRule="auto"/>
        <w:ind w:left="720" w:hanging="360"/>
        <w:jc w:val="both"/>
        <w:rPr>
          <w:rFonts w:ascii="Simplified Arabic" w:hAnsi="Simplified Arabic" w:cs="Simplified Arabic"/>
          <w:sz w:val="24"/>
          <w:szCs w:val="24"/>
          <w:rtl/>
        </w:rPr>
      </w:pPr>
    </w:p>
    <w:p w:rsidR="00E40423" w:rsidRPr="00592C9E" w:rsidRDefault="00E40423" w:rsidP="00CE540A">
      <w:pPr>
        <w:spacing w:after="0" w:line="240" w:lineRule="auto"/>
        <w:ind w:left="720" w:hanging="360"/>
        <w:jc w:val="both"/>
        <w:rPr>
          <w:rFonts w:ascii="Simplified Arabic" w:hAnsi="Simplified Arabic" w:cs="Simplified Arabic"/>
          <w:bCs/>
          <w:sz w:val="24"/>
          <w:szCs w:val="24"/>
          <w:rtl/>
        </w:rPr>
      </w:pPr>
      <w:r w:rsidRPr="00592C9E">
        <w:rPr>
          <w:rFonts w:ascii="Simplified Arabic" w:hAnsi="Simplified Arabic" w:cs="Simplified Arabic"/>
          <w:bCs/>
          <w:sz w:val="24"/>
          <w:szCs w:val="24"/>
          <w:rtl/>
        </w:rPr>
        <w:t>(هـ)</w:t>
      </w:r>
      <w:r w:rsidRPr="00592C9E">
        <w:rPr>
          <w:rFonts w:ascii="Simplified Arabic" w:hAnsi="Simplified Arabic" w:cs="Simplified Arabic"/>
          <w:bCs/>
          <w:sz w:val="24"/>
          <w:szCs w:val="24"/>
          <w:rtl/>
        </w:rPr>
        <w:tab/>
        <w:t>الصحة</w:t>
      </w:r>
    </w:p>
    <w:p w:rsidR="00E40423" w:rsidRPr="00592C9E" w:rsidRDefault="00E40423" w:rsidP="00CE540A">
      <w:pPr>
        <w:spacing w:after="0" w:line="240" w:lineRule="auto"/>
        <w:ind w:left="720" w:hanging="360"/>
        <w:jc w:val="both"/>
        <w:rPr>
          <w:rFonts w:ascii="Simplified Arabic" w:hAnsi="Simplified Arabic" w:cs="Simplified Arabic"/>
          <w:sz w:val="24"/>
          <w:szCs w:val="24"/>
          <w:rtl/>
        </w:rPr>
      </w:pPr>
    </w:p>
    <w:p w:rsidR="00E40423" w:rsidRPr="00592C9E" w:rsidRDefault="00E40423" w:rsidP="00CE540A">
      <w:pPr>
        <w:pStyle w:val="ListParagraph"/>
        <w:numPr>
          <w:ilvl w:val="0"/>
          <w:numId w:val="25"/>
        </w:numPr>
        <w:shd w:val="clear" w:color="auto" w:fill="FFFFFF"/>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المعوقات الرئيسية: (1) القدرة على الوصول: الافتقار إلى خدمات ملائمة في المدن الحدودية ونقص وحدات الرعاية المركزة في المدن الرئيسية؛ و(2) الكفاءة: الحاجة إلى التدريب المناسب للأطباء والممرضين ؛ و(3) الجودة النوعية: أطباء وممرضون غير مؤهلين ومنشآت لتقديم الرعاية الصحية سيئة التجهيز</w:t>
      </w:r>
    </w:p>
    <w:p w:rsidR="00E40423" w:rsidRPr="00592C9E" w:rsidRDefault="00E40423" w:rsidP="00301173">
      <w:pPr>
        <w:pStyle w:val="ListParagraph"/>
        <w:numPr>
          <w:ilvl w:val="0"/>
          <w:numId w:val="25"/>
        </w:numPr>
        <w:shd w:val="clear" w:color="auto" w:fill="FFFFFF"/>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ضعف الإنفاق الحكومي (ضعف مستوى تغطية التأمين الصحي، وتدني أجور الأطباء والممرضين) وارتفاع الإنفاق الخاص للمرضي على الرعاية الصحية. المعضلة: خدمات مستهدفة مقابل التغطية الشاملة.</w:t>
      </w:r>
    </w:p>
    <w:p w:rsidR="00E40423" w:rsidRPr="00592C9E" w:rsidRDefault="00E40423" w:rsidP="00CE540A">
      <w:pPr>
        <w:pStyle w:val="ListParagraph"/>
        <w:numPr>
          <w:ilvl w:val="0"/>
          <w:numId w:val="25"/>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الحاجة إلى مزيد من مقدمي الرعاية الصحية الأكثر تخصصا والمراكز المتميزة (مثل صحة الأم والرضع/الأطفال) مقابل مقدمي الرعاية الصحية العامة.</w:t>
      </w:r>
    </w:p>
    <w:p w:rsidR="00E40423" w:rsidRPr="00592C9E" w:rsidRDefault="00E40423" w:rsidP="00CE540A">
      <w:pPr>
        <w:pStyle w:val="ListParagraph"/>
        <w:numPr>
          <w:ilvl w:val="0"/>
          <w:numId w:val="25"/>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الافتقار إلى المتطلبات الحكومية المناسبة للمستشفيات والمختبرات وغيرها من مؤسسات تقديم الرعاية الصحية اللازمة للحصول على رخصة التشغيل والرقابة على نوعية خدمات الرعاية الصحية</w:t>
      </w:r>
    </w:p>
    <w:p w:rsidR="00E40423" w:rsidRPr="00592C9E" w:rsidRDefault="00E40423" w:rsidP="00CE540A">
      <w:pPr>
        <w:pStyle w:val="ListParagraph"/>
        <w:numPr>
          <w:ilvl w:val="0"/>
          <w:numId w:val="25"/>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زيادة حجم التجهيزات والمعدات</w:t>
      </w:r>
    </w:p>
    <w:p w:rsidR="00E40423" w:rsidRPr="00592C9E" w:rsidRDefault="00E40423" w:rsidP="00CE540A">
      <w:pPr>
        <w:pStyle w:val="ListParagraph"/>
        <w:numPr>
          <w:ilvl w:val="0"/>
          <w:numId w:val="25"/>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تزايد الأمراض المعدية وغير المعدية </w:t>
      </w:r>
    </w:p>
    <w:p w:rsidR="00E40423" w:rsidRPr="00592C9E" w:rsidRDefault="00E40423" w:rsidP="00CE540A">
      <w:pPr>
        <w:pStyle w:val="ListParagraph"/>
        <w:numPr>
          <w:ilvl w:val="0"/>
          <w:numId w:val="25"/>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رضاء العملاء – يجب قياس مدى رضاء المرضى </w:t>
      </w:r>
    </w:p>
    <w:p w:rsidR="00E40423" w:rsidRPr="00592C9E" w:rsidRDefault="00E40423" w:rsidP="00CE540A">
      <w:pPr>
        <w:pStyle w:val="ListParagraph"/>
        <w:numPr>
          <w:ilvl w:val="0"/>
          <w:numId w:val="25"/>
        </w:numPr>
        <w:shd w:val="clear" w:color="auto" w:fill="FFFFFF"/>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إصلاح نظام الرعاية الصحية بأكمله </w:t>
      </w:r>
    </w:p>
    <w:p w:rsidR="00E40423" w:rsidRPr="00592C9E" w:rsidRDefault="00E40423" w:rsidP="00CE540A">
      <w:pPr>
        <w:pStyle w:val="ListParagraph"/>
        <w:numPr>
          <w:ilvl w:val="1"/>
          <w:numId w:val="25"/>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الحوكمة: التمييز بين الحكومة بوصفها سلطة تنظيمية أم هيئة لتقديم الخدمات والأموال من أجل الرعاية الصحية</w:t>
      </w:r>
    </w:p>
    <w:p w:rsidR="00E40423" w:rsidRPr="00592C9E" w:rsidRDefault="00E40423" w:rsidP="00CE540A">
      <w:pPr>
        <w:pStyle w:val="ListParagraph"/>
        <w:numPr>
          <w:ilvl w:val="1"/>
          <w:numId w:val="25"/>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إنفاذ القوانين وتنظيم وإرساء آليات المساءلة: على سبيل المثال: يجب اتخاذ إجراءات لمعاقبة المستشفيات التي ترفض قبول الحالات الطارئة</w:t>
      </w:r>
    </w:p>
    <w:p w:rsidR="00E40423" w:rsidRPr="00592C9E" w:rsidRDefault="00E40423" w:rsidP="00CE540A">
      <w:pPr>
        <w:pStyle w:val="ListParagraph"/>
        <w:numPr>
          <w:ilvl w:val="1"/>
          <w:numId w:val="25"/>
        </w:numPr>
        <w:spacing w:line="240" w:lineRule="auto"/>
        <w:rPr>
          <w:rFonts w:ascii="Simplified Arabic" w:hAnsi="Simplified Arabic" w:cs="Simplified Arabic"/>
          <w:sz w:val="24"/>
          <w:szCs w:val="24"/>
          <w:rtl/>
        </w:rPr>
      </w:pPr>
      <w:r w:rsidRPr="00592C9E">
        <w:rPr>
          <w:rFonts w:ascii="Simplified Arabic" w:hAnsi="Simplified Arabic" w:cs="Simplified Arabic"/>
          <w:sz w:val="24"/>
          <w:szCs w:val="24"/>
          <w:rtl/>
        </w:rPr>
        <w:t>المتطلبات الحكومية التي يجب توافرها في المستشفيات والمختبرات وغيرها من مؤسسات تقديم الرعاية الصحية اللازمة للحصول على رخصة التشغيل.</w:t>
      </w:r>
    </w:p>
    <w:p w:rsidR="00E40423" w:rsidRPr="00592C9E" w:rsidRDefault="00E40423" w:rsidP="00CE540A">
      <w:pPr>
        <w:pStyle w:val="ListParagraph"/>
        <w:numPr>
          <w:ilvl w:val="0"/>
          <w:numId w:val="25"/>
        </w:numPr>
        <w:spacing w:after="0" w:line="240" w:lineRule="auto"/>
        <w:jc w:val="both"/>
        <w:rPr>
          <w:rFonts w:ascii="Simplified Arabic" w:hAnsi="Simplified Arabic" w:cs="Simplified Arabic"/>
          <w:sz w:val="24"/>
          <w:szCs w:val="24"/>
          <w:rtl/>
        </w:rPr>
      </w:pPr>
      <w:r w:rsidRPr="00592C9E">
        <w:rPr>
          <w:rFonts w:ascii="Simplified Arabic" w:hAnsi="Simplified Arabic" w:cs="Simplified Arabic"/>
          <w:sz w:val="24"/>
          <w:szCs w:val="24"/>
          <w:rtl/>
        </w:rPr>
        <w:t xml:space="preserve">التدريب المستمر وتحسين مستويات التعليم للعاملين في مجال الصحة. وزيادة المرتبات. </w:t>
      </w:r>
    </w:p>
    <w:p w:rsidR="00E40423" w:rsidRPr="00592C9E" w:rsidRDefault="00E40423" w:rsidP="00CE540A">
      <w:pPr>
        <w:spacing w:after="0" w:line="240" w:lineRule="auto"/>
        <w:jc w:val="both"/>
        <w:rPr>
          <w:rFonts w:ascii="Simplified Arabic" w:hAnsi="Simplified Arabic" w:cs="Simplified Arabic"/>
          <w:sz w:val="24"/>
          <w:szCs w:val="24"/>
          <w:rtl/>
        </w:rPr>
      </w:pPr>
    </w:p>
    <w:p w:rsidR="00E40423" w:rsidRPr="00592C9E" w:rsidRDefault="00E40423" w:rsidP="00CE540A">
      <w:pPr>
        <w:pStyle w:val="ListParagraph"/>
        <w:numPr>
          <w:ilvl w:val="0"/>
          <w:numId w:val="12"/>
        </w:numPr>
        <w:spacing w:after="0" w:line="240" w:lineRule="auto"/>
        <w:ind w:hanging="720"/>
        <w:jc w:val="both"/>
        <w:rPr>
          <w:rFonts w:ascii="Simplified Arabic" w:hAnsi="Simplified Arabic" w:cs="Simplified Arabic"/>
          <w:bCs/>
          <w:sz w:val="24"/>
          <w:szCs w:val="24"/>
          <w:rtl/>
        </w:rPr>
      </w:pPr>
      <w:r w:rsidRPr="00592C9E">
        <w:rPr>
          <w:rFonts w:ascii="Simplified Arabic" w:hAnsi="Simplified Arabic" w:cs="Simplified Arabic"/>
          <w:bCs/>
          <w:sz w:val="24"/>
          <w:szCs w:val="24"/>
          <w:rtl/>
        </w:rPr>
        <w:t>ملاحظات ختامية</w:t>
      </w:r>
    </w:p>
    <w:p w:rsidR="00E40423" w:rsidRPr="00592C9E" w:rsidRDefault="0090780E" w:rsidP="0090780E">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فى ختام الجلسات تم</w:t>
      </w:r>
      <w:r w:rsidR="00E40423" w:rsidRPr="00592C9E">
        <w:rPr>
          <w:rFonts w:ascii="Simplified Arabic" w:hAnsi="Simplified Arabic" w:cs="Simplified Arabic"/>
          <w:sz w:val="24"/>
          <w:szCs w:val="24"/>
          <w:rtl/>
        </w:rPr>
        <w:t xml:space="preserve"> التشديد على </w:t>
      </w:r>
      <w:r>
        <w:rPr>
          <w:rFonts w:ascii="Simplified Arabic" w:hAnsi="Simplified Arabic" w:cs="Simplified Arabic" w:hint="cs"/>
          <w:sz w:val="24"/>
          <w:szCs w:val="24"/>
          <w:rtl/>
        </w:rPr>
        <w:t xml:space="preserve">أهمية </w:t>
      </w:r>
      <w:r w:rsidR="00E40423" w:rsidRPr="00592C9E">
        <w:rPr>
          <w:rFonts w:ascii="Simplified Arabic" w:hAnsi="Simplified Arabic" w:cs="Simplified Arabic"/>
          <w:sz w:val="24"/>
          <w:szCs w:val="24"/>
          <w:rtl/>
        </w:rPr>
        <w:t>التشاور المستمرة، والمشاورات القادمة مع أصحاب المصلحة من الحكومة وغير الحكومة، وكذلك الطرق الإضافية الأخرى ل</w:t>
      </w:r>
      <w:r>
        <w:rPr>
          <w:rFonts w:ascii="Simplified Arabic" w:hAnsi="Simplified Arabic" w:cs="Simplified Arabic" w:hint="cs"/>
          <w:sz w:val="24"/>
          <w:szCs w:val="24"/>
          <w:rtl/>
        </w:rPr>
        <w:t>إتاحة الفرص ل</w:t>
      </w:r>
      <w:r w:rsidR="00E40423" w:rsidRPr="00592C9E">
        <w:rPr>
          <w:rFonts w:ascii="Simplified Arabic" w:hAnsi="Simplified Arabic" w:cs="Simplified Arabic"/>
          <w:sz w:val="24"/>
          <w:szCs w:val="24"/>
          <w:rtl/>
        </w:rPr>
        <w:t>لمشاركة.</w:t>
      </w:r>
    </w:p>
    <w:p w:rsidR="00E40423" w:rsidRPr="00592C9E" w:rsidRDefault="00E40423" w:rsidP="00CE540A">
      <w:pPr>
        <w:spacing w:after="0" w:line="240" w:lineRule="auto"/>
        <w:jc w:val="both"/>
        <w:rPr>
          <w:rFonts w:ascii="Simplified Arabic" w:hAnsi="Simplified Arabic" w:cs="Simplified Arabic"/>
          <w:sz w:val="24"/>
          <w:szCs w:val="24"/>
          <w:rtl/>
        </w:rPr>
      </w:pPr>
    </w:p>
    <w:sectPr w:rsidR="00E40423" w:rsidRPr="00592C9E" w:rsidSect="00E40423">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9D" w:rsidRDefault="00745C9D" w:rsidP="00E40423">
      <w:pPr>
        <w:spacing w:after="0" w:line="240" w:lineRule="auto"/>
      </w:pPr>
      <w:r>
        <w:rPr>
          <w:rtl/>
        </w:rPr>
        <w:separator/>
      </w:r>
    </w:p>
  </w:endnote>
  <w:endnote w:type="continuationSeparator" w:id="0">
    <w:p w:rsidR="00745C9D" w:rsidRDefault="00745C9D" w:rsidP="00E40423">
      <w:pPr>
        <w:spacing w:after="0" w:line="240" w:lineRule="auto"/>
      </w:pPr>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23" w:rsidRPr="00F04DF7" w:rsidRDefault="00E40423">
    <w:pPr>
      <w:pStyle w:val="Footer"/>
      <w:jc w:val="center"/>
      <w:rPr>
        <w:rFonts w:ascii="Arial" w:hAnsi="Arial"/>
      </w:rPr>
    </w:pPr>
    <w:r>
      <w:rPr>
        <w:rFonts w:ascii="Arial" w:hAnsi="Arial"/>
      </w:rPr>
      <w:fldChar w:fldCharType="begin"/>
    </w:r>
    <w:r>
      <w:rPr>
        <w:rFonts w:ascii="Arial" w:hAnsi="Arial"/>
      </w:rPr>
      <w:instrText xml:space="preserve"> PAGE   \* MERGEFORMAT </w:instrText>
    </w:r>
    <w:r>
      <w:rPr>
        <w:rFonts w:ascii="Arial" w:hAnsi="Arial"/>
      </w:rPr>
      <w:fldChar w:fldCharType="separate"/>
    </w:r>
    <w:r w:rsidR="002412CE">
      <w:rPr>
        <w:rFonts w:ascii="Arial" w:hAnsi="Arial"/>
        <w:noProof/>
        <w:rtl/>
      </w:rPr>
      <w:t>1</w:t>
    </w:r>
    <w:r>
      <w:rPr>
        <w:rFonts w:ascii="Arial" w:hAnsi="Arial"/>
      </w:rPr>
      <w:fldChar w:fldCharType="end"/>
    </w:r>
  </w:p>
  <w:p w:rsidR="00E40423" w:rsidRDefault="00E40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9D" w:rsidRDefault="00745C9D" w:rsidP="00E40423">
      <w:pPr>
        <w:spacing w:after="0" w:line="240" w:lineRule="auto"/>
      </w:pPr>
      <w:r>
        <w:rPr>
          <w:rtl/>
        </w:rPr>
        <w:separator/>
      </w:r>
    </w:p>
  </w:footnote>
  <w:footnote w:type="continuationSeparator" w:id="0">
    <w:p w:rsidR="00745C9D" w:rsidRDefault="00745C9D" w:rsidP="00E40423">
      <w:pPr>
        <w:spacing w:after="0" w:line="240" w:lineRule="auto"/>
      </w:pPr>
      <w:r>
        <w:rPr>
          <w:rt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EF2"/>
    <w:multiLevelType w:val="hybridMultilevel"/>
    <w:tmpl w:val="DD640A30"/>
    <w:lvl w:ilvl="0" w:tplc="3BA8FE3E">
      <w:start w:val="1"/>
      <w:numFmt w:val="bullet"/>
      <w:lvlText w:val=""/>
      <w:lvlJc w:val="left"/>
      <w:pPr>
        <w:ind w:left="720" w:hanging="360"/>
      </w:pPr>
      <w:rPr>
        <w:rFonts w:ascii="Symbol" w:hAnsi="Symbol" w:hint="default"/>
      </w:rPr>
    </w:lvl>
    <w:lvl w:ilvl="1" w:tplc="5C6E6C90" w:tentative="1">
      <w:start w:val="1"/>
      <w:numFmt w:val="bullet"/>
      <w:lvlText w:val="o"/>
      <w:lvlJc w:val="left"/>
      <w:pPr>
        <w:ind w:left="1440" w:hanging="360"/>
      </w:pPr>
      <w:rPr>
        <w:rFonts w:ascii="Courier New" w:hAnsi="Courier New" w:cs="Courier New" w:hint="default"/>
      </w:rPr>
    </w:lvl>
    <w:lvl w:ilvl="2" w:tplc="6734C306" w:tentative="1">
      <w:start w:val="1"/>
      <w:numFmt w:val="bullet"/>
      <w:lvlText w:val=""/>
      <w:lvlJc w:val="left"/>
      <w:pPr>
        <w:ind w:left="2160" w:hanging="360"/>
      </w:pPr>
      <w:rPr>
        <w:rFonts w:ascii="Wingdings" w:hAnsi="Wingdings" w:hint="default"/>
      </w:rPr>
    </w:lvl>
    <w:lvl w:ilvl="3" w:tplc="60866980" w:tentative="1">
      <w:start w:val="1"/>
      <w:numFmt w:val="bullet"/>
      <w:lvlText w:val=""/>
      <w:lvlJc w:val="left"/>
      <w:pPr>
        <w:ind w:left="2880" w:hanging="360"/>
      </w:pPr>
      <w:rPr>
        <w:rFonts w:ascii="Symbol" w:hAnsi="Symbol" w:hint="default"/>
      </w:rPr>
    </w:lvl>
    <w:lvl w:ilvl="4" w:tplc="AEC2F09C" w:tentative="1">
      <w:start w:val="1"/>
      <w:numFmt w:val="bullet"/>
      <w:lvlText w:val="o"/>
      <w:lvlJc w:val="left"/>
      <w:pPr>
        <w:ind w:left="3600" w:hanging="360"/>
      </w:pPr>
      <w:rPr>
        <w:rFonts w:ascii="Courier New" w:hAnsi="Courier New" w:cs="Courier New" w:hint="default"/>
      </w:rPr>
    </w:lvl>
    <w:lvl w:ilvl="5" w:tplc="53D8E6A8" w:tentative="1">
      <w:start w:val="1"/>
      <w:numFmt w:val="bullet"/>
      <w:lvlText w:val=""/>
      <w:lvlJc w:val="left"/>
      <w:pPr>
        <w:ind w:left="4320" w:hanging="360"/>
      </w:pPr>
      <w:rPr>
        <w:rFonts w:ascii="Wingdings" w:hAnsi="Wingdings" w:hint="default"/>
      </w:rPr>
    </w:lvl>
    <w:lvl w:ilvl="6" w:tplc="752A6470" w:tentative="1">
      <w:start w:val="1"/>
      <w:numFmt w:val="bullet"/>
      <w:lvlText w:val=""/>
      <w:lvlJc w:val="left"/>
      <w:pPr>
        <w:ind w:left="5040" w:hanging="360"/>
      </w:pPr>
      <w:rPr>
        <w:rFonts w:ascii="Symbol" w:hAnsi="Symbol" w:hint="default"/>
      </w:rPr>
    </w:lvl>
    <w:lvl w:ilvl="7" w:tplc="AFA87310" w:tentative="1">
      <w:start w:val="1"/>
      <w:numFmt w:val="bullet"/>
      <w:lvlText w:val="o"/>
      <w:lvlJc w:val="left"/>
      <w:pPr>
        <w:ind w:left="5760" w:hanging="360"/>
      </w:pPr>
      <w:rPr>
        <w:rFonts w:ascii="Courier New" w:hAnsi="Courier New" w:cs="Courier New" w:hint="default"/>
      </w:rPr>
    </w:lvl>
    <w:lvl w:ilvl="8" w:tplc="9E1292FC" w:tentative="1">
      <w:start w:val="1"/>
      <w:numFmt w:val="bullet"/>
      <w:lvlText w:val=""/>
      <w:lvlJc w:val="left"/>
      <w:pPr>
        <w:ind w:left="6480" w:hanging="360"/>
      </w:pPr>
      <w:rPr>
        <w:rFonts w:ascii="Wingdings" w:hAnsi="Wingdings" w:hint="default"/>
      </w:rPr>
    </w:lvl>
  </w:abstractNum>
  <w:abstractNum w:abstractNumId="1">
    <w:nsid w:val="025E0699"/>
    <w:multiLevelType w:val="hybridMultilevel"/>
    <w:tmpl w:val="8D5ED2B0"/>
    <w:lvl w:ilvl="0" w:tplc="377CD9E4">
      <w:start w:val="4"/>
      <w:numFmt w:val="bullet"/>
      <w:lvlText w:val="-"/>
      <w:lvlJc w:val="left"/>
      <w:pPr>
        <w:ind w:left="720" w:hanging="360"/>
      </w:pPr>
      <w:rPr>
        <w:rFonts w:ascii="Calibri" w:eastAsia="Calibri" w:hAnsi="Calibri" w:cs="Arial" w:hint="default"/>
      </w:rPr>
    </w:lvl>
    <w:lvl w:ilvl="1" w:tplc="BA0CF83A" w:tentative="1">
      <w:start w:val="1"/>
      <w:numFmt w:val="bullet"/>
      <w:lvlText w:val="o"/>
      <w:lvlJc w:val="left"/>
      <w:pPr>
        <w:ind w:left="1440" w:hanging="360"/>
      </w:pPr>
      <w:rPr>
        <w:rFonts w:ascii="Courier New" w:hAnsi="Courier New" w:cs="Courier New" w:hint="default"/>
      </w:rPr>
    </w:lvl>
    <w:lvl w:ilvl="2" w:tplc="93BE7AA8" w:tentative="1">
      <w:start w:val="1"/>
      <w:numFmt w:val="bullet"/>
      <w:lvlText w:val=""/>
      <w:lvlJc w:val="left"/>
      <w:pPr>
        <w:ind w:left="2160" w:hanging="360"/>
      </w:pPr>
      <w:rPr>
        <w:rFonts w:ascii="Wingdings" w:hAnsi="Wingdings" w:hint="default"/>
      </w:rPr>
    </w:lvl>
    <w:lvl w:ilvl="3" w:tplc="ECA03976" w:tentative="1">
      <w:start w:val="1"/>
      <w:numFmt w:val="bullet"/>
      <w:lvlText w:val=""/>
      <w:lvlJc w:val="left"/>
      <w:pPr>
        <w:ind w:left="2880" w:hanging="360"/>
      </w:pPr>
      <w:rPr>
        <w:rFonts w:ascii="Symbol" w:hAnsi="Symbol" w:hint="default"/>
      </w:rPr>
    </w:lvl>
    <w:lvl w:ilvl="4" w:tplc="C0C25930" w:tentative="1">
      <w:start w:val="1"/>
      <w:numFmt w:val="bullet"/>
      <w:lvlText w:val="o"/>
      <w:lvlJc w:val="left"/>
      <w:pPr>
        <w:ind w:left="3600" w:hanging="360"/>
      </w:pPr>
      <w:rPr>
        <w:rFonts w:ascii="Courier New" w:hAnsi="Courier New" w:cs="Courier New" w:hint="default"/>
      </w:rPr>
    </w:lvl>
    <w:lvl w:ilvl="5" w:tplc="1B1C4D94" w:tentative="1">
      <w:start w:val="1"/>
      <w:numFmt w:val="bullet"/>
      <w:lvlText w:val=""/>
      <w:lvlJc w:val="left"/>
      <w:pPr>
        <w:ind w:left="4320" w:hanging="360"/>
      </w:pPr>
      <w:rPr>
        <w:rFonts w:ascii="Wingdings" w:hAnsi="Wingdings" w:hint="default"/>
      </w:rPr>
    </w:lvl>
    <w:lvl w:ilvl="6" w:tplc="91A0306A" w:tentative="1">
      <w:start w:val="1"/>
      <w:numFmt w:val="bullet"/>
      <w:lvlText w:val=""/>
      <w:lvlJc w:val="left"/>
      <w:pPr>
        <w:ind w:left="5040" w:hanging="360"/>
      </w:pPr>
      <w:rPr>
        <w:rFonts w:ascii="Symbol" w:hAnsi="Symbol" w:hint="default"/>
      </w:rPr>
    </w:lvl>
    <w:lvl w:ilvl="7" w:tplc="B6429CC8" w:tentative="1">
      <w:start w:val="1"/>
      <w:numFmt w:val="bullet"/>
      <w:lvlText w:val="o"/>
      <w:lvlJc w:val="left"/>
      <w:pPr>
        <w:ind w:left="5760" w:hanging="360"/>
      </w:pPr>
      <w:rPr>
        <w:rFonts w:ascii="Courier New" w:hAnsi="Courier New" w:cs="Courier New" w:hint="default"/>
      </w:rPr>
    </w:lvl>
    <w:lvl w:ilvl="8" w:tplc="56068B04" w:tentative="1">
      <w:start w:val="1"/>
      <w:numFmt w:val="bullet"/>
      <w:lvlText w:val=""/>
      <w:lvlJc w:val="left"/>
      <w:pPr>
        <w:ind w:left="6480" w:hanging="360"/>
      </w:pPr>
      <w:rPr>
        <w:rFonts w:ascii="Wingdings" w:hAnsi="Wingdings" w:hint="default"/>
      </w:rPr>
    </w:lvl>
  </w:abstractNum>
  <w:abstractNum w:abstractNumId="2">
    <w:nsid w:val="0AB2758A"/>
    <w:multiLevelType w:val="hybridMultilevel"/>
    <w:tmpl w:val="0A0011EE"/>
    <w:lvl w:ilvl="0" w:tplc="CB285460">
      <w:start w:val="1"/>
      <w:numFmt w:val="decimal"/>
      <w:lvlText w:val="%1."/>
      <w:lvlJc w:val="left"/>
      <w:pPr>
        <w:ind w:left="720" w:hanging="360"/>
      </w:pPr>
      <w:rPr>
        <w:rFonts w:hint="default"/>
      </w:rPr>
    </w:lvl>
    <w:lvl w:ilvl="1" w:tplc="5A0CD062">
      <w:start w:val="1"/>
      <w:numFmt w:val="bullet"/>
      <w:lvlText w:val="o"/>
      <w:lvlJc w:val="left"/>
      <w:pPr>
        <w:ind w:left="1440" w:hanging="360"/>
      </w:pPr>
      <w:rPr>
        <w:rFonts w:ascii="Courier New" w:hAnsi="Courier New" w:cs="Courier New" w:hint="default"/>
      </w:rPr>
    </w:lvl>
    <w:lvl w:ilvl="2" w:tplc="CC567526" w:tentative="1">
      <w:start w:val="1"/>
      <w:numFmt w:val="bullet"/>
      <w:lvlText w:val=""/>
      <w:lvlJc w:val="left"/>
      <w:pPr>
        <w:ind w:left="2160" w:hanging="360"/>
      </w:pPr>
      <w:rPr>
        <w:rFonts w:ascii="Wingdings" w:hAnsi="Wingdings" w:hint="default"/>
      </w:rPr>
    </w:lvl>
    <w:lvl w:ilvl="3" w:tplc="981E3792" w:tentative="1">
      <w:start w:val="1"/>
      <w:numFmt w:val="bullet"/>
      <w:lvlText w:val=""/>
      <w:lvlJc w:val="left"/>
      <w:pPr>
        <w:ind w:left="2880" w:hanging="360"/>
      </w:pPr>
      <w:rPr>
        <w:rFonts w:ascii="Symbol" w:hAnsi="Symbol" w:hint="default"/>
      </w:rPr>
    </w:lvl>
    <w:lvl w:ilvl="4" w:tplc="382A0044" w:tentative="1">
      <w:start w:val="1"/>
      <w:numFmt w:val="bullet"/>
      <w:lvlText w:val="o"/>
      <w:lvlJc w:val="left"/>
      <w:pPr>
        <w:ind w:left="3600" w:hanging="360"/>
      </w:pPr>
      <w:rPr>
        <w:rFonts w:ascii="Courier New" w:hAnsi="Courier New" w:cs="Courier New" w:hint="default"/>
      </w:rPr>
    </w:lvl>
    <w:lvl w:ilvl="5" w:tplc="A596E43E" w:tentative="1">
      <w:start w:val="1"/>
      <w:numFmt w:val="bullet"/>
      <w:lvlText w:val=""/>
      <w:lvlJc w:val="left"/>
      <w:pPr>
        <w:ind w:left="4320" w:hanging="360"/>
      </w:pPr>
      <w:rPr>
        <w:rFonts w:ascii="Wingdings" w:hAnsi="Wingdings" w:hint="default"/>
      </w:rPr>
    </w:lvl>
    <w:lvl w:ilvl="6" w:tplc="B5AE4EF2" w:tentative="1">
      <w:start w:val="1"/>
      <w:numFmt w:val="bullet"/>
      <w:lvlText w:val=""/>
      <w:lvlJc w:val="left"/>
      <w:pPr>
        <w:ind w:left="5040" w:hanging="360"/>
      </w:pPr>
      <w:rPr>
        <w:rFonts w:ascii="Symbol" w:hAnsi="Symbol" w:hint="default"/>
      </w:rPr>
    </w:lvl>
    <w:lvl w:ilvl="7" w:tplc="1EFC0384" w:tentative="1">
      <w:start w:val="1"/>
      <w:numFmt w:val="bullet"/>
      <w:lvlText w:val="o"/>
      <w:lvlJc w:val="left"/>
      <w:pPr>
        <w:ind w:left="5760" w:hanging="360"/>
      </w:pPr>
      <w:rPr>
        <w:rFonts w:ascii="Courier New" w:hAnsi="Courier New" w:cs="Courier New" w:hint="default"/>
      </w:rPr>
    </w:lvl>
    <w:lvl w:ilvl="8" w:tplc="40CE94EC" w:tentative="1">
      <w:start w:val="1"/>
      <w:numFmt w:val="bullet"/>
      <w:lvlText w:val=""/>
      <w:lvlJc w:val="left"/>
      <w:pPr>
        <w:ind w:left="6480" w:hanging="360"/>
      </w:pPr>
      <w:rPr>
        <w:rFonts w:ascii="Wingdings" w:hAnsi="Wingdings" w:hint="default"/>
      </w:rPr>
    </w:lvl>
  </w:abstractNum>
  <w:abstractNum w:abstractNumId="3">
    <w:nsid w:val="0AFA441B"/>
    <w:multiLevelType w:val="hybridMultilevel"/>
    <w:tmpl w:val="E16C96CC"/>
    <w:lvl w:ilvl="0" w:tplc="7940186A">
      <w:start w:val="1"/>
      <w:numFmt w:val="bullet"/>
      <w:lvlText w:val=""/>
      <w:lvlJc w:val="left"/>
      <w:pPr>
        <w:ind w:left="720" w:hanging="360"/>
      </w:pPr>
      <w:rPr>
        <w:rFonts w:ascii="Symbol" w:hAnsi="Symbol" w:hint="default"/>
      </w:rPr>
    </w:lvl>
    <w:lvl w:ilvl="1" w:tplc="20607C68" w:tentative="1">
      <w:start w:val="1"/>
      <w:numFmt w:val="bullet"/>
      <w:lvlText w:val="o"/>
      <w:lvlJc w:val="left"/>
      <w:pPr>
        <w:ind w:left="1440" w:hanging="360"/>
      </w:pPr>
      <w:rPr>
        <w:rFonts w:ascii="Courier New" w:hAnsi="Courier New" w:cs="Courier New" w:hint="default"/>
      </w:rPr>
    </w:lvl>
    <w:lvl w:ilvl="2" w:tplc="45E0FAD6" w:tentative="1">
      <w:start w:val="1"/>
      <w:numFmt w:val="bullet"/>
      <w:lvlText w:val=""/>
      <w:lvlJc w:val="left"/>
      <w:pPr>
        <w:ind w:left="2160" w:hanging="360"/>
      </w:pPr>
      <w:rPr>
        <w:rFonts w:ascii="Wingdings" w:hAnsi="Wingdings" w:hint="default"/>
      </w:rPr>
    </w:lvl>
    <w:lvl w:ilvl="3" w:tplc="6A8865DC" w:tentative="1">
      <w:start w:val="1"/>
      <w:numFmt w:val="bullet"/>
      <w:lvlText w:val=""/>
      <w:lvlJc w:val="left"/>
      <w:pPr>
        <w:ind w:left="2880" w:hanging="360"/>
      </w:pPr>
      <w:rPr>
        <w:rFonts w:ascii="Symbol" w:hAnsi="Symbol" w:hint="default"/>
      </w:rPr>
    </w:lvl>
    <w:lvl w:ilvl="4" w:tplc="30CC54AE" w:tentative="1">
      <w:start w:val="1"/>
      <w:numFmt w:val="bullet"/>
      <w:lvlText w:val="o"/>
      <w:lvlJc w:val="left"/>
      <w:pPr>
        <w:ind w:left="3600" w:hanging="360"/>
      </w:pPr>
      <w:rPr>
        <w:rFonts w:ascii="Courier New" w:hAnsi="Courier New" w:cs="Courier New" w:hint="default"/>
      </w:rPr>
    </w:lvl>
    <w:lvl w:ilvl="5" w:tplc="E880F756" w:tentative="1">
      <w:start w:val="1"/>
      <w:numFmt w:val="bullet"/>
      <w:lvlText w:val=""/>
      <w:lvlJc w:val="left"/>
      <w:pPr>
        <w:ind w:left="4320" w:hanging="360"/>
      </w:pPr>
      <w:rPr>
        <w:rFonts w:ascii="Wingdings" w:hAnsi="Wingdings" w:hint="default"/>
      </w:rPr>
    </w:lvl>
    <w:lvl w:ilvl="6" w:tplc="4E8A9998" w:tentative="1">
      <w:start w:val="1"/>
      <w:numFmt w:val="bullet"/>
      <w:lvlText w:val=""/>
      <w:lvlJc w:val="left"/>
      <w:pPr>
        <w:ind w:left="5040" w:hanging="360"/>
      </w:pPr>
      <w:rPr>
        <w:rFonts w:ascii="Symbol" w:hAnsi="Symbol" w:hint="default"/>
      </w:rPr>
    </w:lvl>
    <w:lvl w:ilvl="7" w:tplc="D94AA992" w:tentative="1">
      <w:start w:val="1"/>
      <w:numFmt w:val="bullet"/>
      <w:lvlText w:val="o"/>
      <w:lvlJc w:val="left"/>
      <w:pPr>
        <w:ind w:left="5760" w:hanging="360"/>
      </w:pPr>
      <w:rPr>
        <w:rFonts w:ascii="Courier New" w:hAnsi="Courier New" w:cs="Courier New" w:hint="default"/>
      </w:rPr>
    </w:lvl>
    <w:lvl w:ilvl="8" w:tplc="EEEC73E0" w:tentative="1">
      <w:start w:val="1"/>
      <w:numFmt w:val="bullet"/>
      <w:lvlText w:val=""/>
      <w:lvlJc w:val="left"/>
      <w:pPr>
        <w:ind w:left="6480" w:hanging="360"/>
      </w:pPr>
      <w:rPr>
        <w:rFonts w:ascii="Wingdings" w:hAnsi="Wingdings" w:hint="default"/>
      </w:rPr>
    </w:lvl>
  </w:abstractNum>
  <w:abstractNum w:abstractNumId="4">
    <w:nsid w:val="0CB06DC2"/>
    <w:multiLevelType w:val="hybridMultilevel"/>
    <w:tmpl w:val="9734142A"/>
    <w:lvl w:ilvl="0" w:tplc="3B020798">
      <w:start w:val="1"/>
      <w:numFmt w:val="decimal"/>
      <w:lvlText w:val="(%1)"/>
      <w:lvlJc w:val="left"/>
      <w:pPr>
        <w:ind w:left="720" w:hanging="360"/>
      </w:pPr>
      <w:rPr>
        <w:rFonts w:hint="default"/>
      </w:rPr>
    </w:lvl>
    <w:lvl w:ilvl="1" w:tplc="99B2CC12" w:tentative="1">
      <w:start w:val="1"/>
      <w:numFmt w:val="lowerLetter"/>
      <w:lvlText w:val="%2."/>
      <w:lvlJc w:val="left"/>
      <w:pPr>
        <w:ind w:left="1440" w:hanging="360"/>
      </w:pPr>
    </w:lvl>
    <w:lvl w:ilvl="2" w:tplc="62D4BDAA" w:tentative="1">
      <w:start w:val="1"/>
      <w:numFmt w:val="lowerRoman"/>
      <w:lvlText w:val="%3."/>
      <w:lvlJc w:val="right"/>
      <w:pPr>
        <w:ind w:left="2160" w:hanging="180"/>
      </w:pPr>
    </w:lvl>
    <w:lvl w:ilvl="3" w:tplc="A3BE33CE" w:tentative="1">
      <w:start w:val="1"/>
      <w:numFmt w:val="decimal"/>
      <w:lvlText w:val="%4."/>
      <w:lvlJc w:val="left"/>
      <w:pPr>
        <w:ind w:left="2880" w:hanging="360"/>
      </w:pPr>
    </w:lvl>
    <w:lvl w:ilvl="4" w:tplc="DB3E7884" w:tentative="1">
      <w:start w:val="1"/>
      <w:numFmt w:val="lowerLetter"/>
      <w:lvlText w:val="%5."/>
      <w:lvlJc w:val="left"/>
      <w:pPr>
        <w:ind w:left="3600" w:hanging="360"/>
      </w:pPr>
    </w:lvl>
    <w:lvl w:ilvl="5" w:tplc="DA30026E" w:tentative="1">
      <w:start w:val="1"/>
      <w:numFmt w:val="lowerRoman"/>
      <w:lvlText w:val="%6."/>
      <w:lvlJc w:val="right"/>
      <w:pPr>
        <w:ind w:left="4320" w:hanging="180"/>
      </w:pPr>
    </w:lvl>
    <w:lvl w:ilvl="6" w:tplc="AD1E05C6" w:tentative="1">
      <w:start w:val="1"/>
      <w:numFmt w:val="decimal"/>
      <w:lvlText w:val="%7."/>
      <w:lvlJc w:val="left"/>
      <w:pPr>
        <w:ind w:left="5040" w:hanging="360"/>
      </w:pPr>
    </w:lvl>
    <w:lvl w:ilvl="7" w:tplc="CA76A87E" w:tentative="1">
      <w:start w:val="1"/>
      <w:numFmt w:val="lowerLetter"/>
      <w:lvlText w:val="%8."/>
      <w:lvlJc w:val="left"/>
      <w:pPr>
        <w:ind w:left="5760" w:hanging="360"/>
      </w:pPr>
    </w:lvl>
    <w:lvl w:ilvl="8" w:tplc="958EE804" w:tentative="1">
      <w:start w:val="1"/>
      <w:numFmt w:val="lowerRoman"/>
      <w:lvlText w:val="%9."/>
      <w:lvlJc w:val="right"/>
      <w:pPr>
        <w:ind w:left="6480" w:hanging="180"/>
      </w:pPr>
    </w:lvl>
  </w:abstractNum>
  <w:abstractNum w:abstractNumId="5">
    <w:nsid w:val="0E254520"/>
    <w:multiLevelType w:val="hybridMultilevel"/>
    <w:tmpl w:val="23F6F8DA"/>
    <w:lvl w:ilvl="0" w:tplc="B8841F60">
      <w:start w:val="1"/>
      <w:numFmt w:val="bullet"/>
      <w:lvlText w:val=""/>
      <w:lvlJc w:val="left"/>
      <w:pPr>
        <w:ind w:left="720" w:hanging="360"/>
      </w:pPr>
      <w:rPr>
        <w:rFonts w:ascii="Symbol" w:hAnsi="Symbol" w:hint="default"/>
      </w:rPr>
    </w:lvl>
    <w:lvl w:ilvl="1" w:tplc="069ABFFE" w:tentative="1">
      <w:start w:val="1"/>
      <w:numFmt w:val="bullet"/>
      <w:lvlText w:val="o"/>
      <w:lvlJc w:val="left"/>
      <w:pPr>
        <w:ind w:left="1440" w:hanging="360"/>
      </w:pPr>
      <w:rPr>
        <w:rFonts w:ascii="Courier New" w:hAnsi="Courier New" w:cs="Courier New" w:hint="default"/>
      </w:rPr>
    </w:lvl>
    <w:lvl w:ilvl="2" w:tplc="1018A75A" w:tentative="1">
      <w:start w:val="1"/>
      <w:numFmt w:val="bullet"/>
      <w:lvlText w:val=""/>
      <w:lvlJc w:val="left"/>
      <w:pPr>
        <w:ind w:left="2160" w:hanging="360"/>
      </w:pPr>
      <w:rPr>
        <w:rFonts w:ascii="Wingdings" w:hAnsi="Wingdings" w:hint="default"/>
      </w:rPr>
    </w:lvl>
    <w:lvl w:ilvl="3" w:tplc="BDA29C7A" w:tentative="1">
      <w:start w:val="1"/>
      <w:numFmt w:val="bullet"/>
      <w:lvlText w:val=""/>
      <w:lvlJc w:val="left"/>
      <w:pPr>
        <w:ind w:left="2880" w:hanging="360"/>
      </w:pPr>
      <w:rPr>
        <w:rFonts w:ascii="Symbol" w:hAnsi="Symbol" w:hint="default"/>
      </w:rPr>
    </w:lvl>
    <w:lvl w:ilvl="4" w:tplc="8390BA38" w:tentative="1">
      <w:start w:val="1"/>
      <w:numFmt w:val="bullet"/>
      <w:lvlText w:val="o"/>
      <w:lvlJc w:val="left"/>
      <w:pPr>
        <w:ind w:left="3600" w:hanging="360"/>
      </w:pPr>
      <w:rPr>
        <w:rFonts w:ascii="Courier New" w:hAnsi="Courier New" w:cs="Courier New" w:hint="default"/>
      </w:rPr>
    </w:lvl>
    <w:lvl w:ilvl="5" w:tplc="66A2EDEA" w:tentative="1">
      <w:start w:val="1"/>
      <w:numFmt w:val="bullet"/>
      <w:lvlText w:val=""/>
      <w:lvlJc w:val="left"/>
      <w:pPr>
        <w:ind w:left="4320" w:hanging="360"/>
      </w:pPr>
      <w:rPr>
        <w:rFonts w:ascii="Wingdings" w:hAnsi="Wingdings" w:hint="default"/>
      </w:rPr>
    </w:lvl>
    <w:lvl w:ilvl="6" w:tplc="E07CAB0C" w:tentative="1">
      <w:start w:val="1"/>
      <w:numFmt w:val="bullet"/>
      <w:lvlText w:val=""/>
      <w:lvlJc w:val="left"/>
      <w:pPr>
        <w:ind w:left="5040" w:hanging="360"/>
      </w:pPr>
      <w:rPr>
        <w:rFonts w:ascii="Symbol" w:hAnsi="Symbol" w:hint="default"/>
      </w:rPr>
    </w:lvl>
    <w:lvl w:ilvl="7" w:tplc="8F3C56CC" w:tentative="1">
      <w:start w:val="1"/>
      <w:numFmt w:val="bullet"/>
      <w:lvlText w:val="o"/>
      <w:lvlJc w:val="left"/>
      <w:pPr>
        <w:ind w:left="5760" w:hanging="360"/>
      </w:pPr>
      <w:rPr>
        <w:rFonts w:ascii="Courier New" w:hAnsi="Courier New" w:cs="Courier New" w:hint="default"/>
      </w:rPr>
    </w:lvl>
    <w:lvl w:ilvl="8" w:tplc="45820E04" w:tentative="1">
      <w:start w:val="1"/>
      <w:numFmt w:val="bullet"/>
      <w:lvlText w:val=""/>
      <w:lvlJc w:val="left"/>
      <w:pPr>
        <w:ind w:left="6480" w:hanging="360"/>
      </w:pPr>
      <w:rPr>
        <w:rFonts w:ascii="Wingdings" w:hAnsi="Wingdings" w:hint="default"/>
      </w:rPr>
    </w:lvl>
  </w:abstractNum>
  <w:abstractNum w:abstractNumId="6">
    <w:nsid w:val="11174107"/>
    <w:multiLevelType w:val="hybridMultilevel"/>
    <w:tmpl w:val="D1F66CEA"/>
    <w:lvl w:ilvl="0" w:tplc="7A78C17C">
      <w:start w:val="1"/>
      <w:numFmt w:val="bullet"/>
      <w:lvlText w:val=""/>
      <w:lvlJc w:val="left"/>
      <w:pPr>
        <w:ind w:left="720" w:hanging="360"/>
      </w:pPr>
      <w:rPr>
        <w:rFonts w:ascii="Symbol" w:hAnsi="Symbol" w:hint="default"/>
      </w:rPr>
    </w:lvl>
    <w:lvl w:ilvl="1" w:tplc="435A4656">
      <w:start w:val="1"/>
      <w:numFmt w:val="bullet"/>
      <w:lvlText w:val="o"/>
      <w:lvlJc w:val="left"/>
      <w:pPr>
        <w:ind w:left="1440" w:hanging="360"/>
      </w:pPr>
      <w:rPr>
        <w:rFonts w:ascii="Courier New" w:hAnsi="Courier New" w:cs="Courier New" w:hint="default"/>
      </w:rPr>
    </w:lvl>
    <w:lvl w:ilvl="2" w:tplc="E5D25C08" w:tentative="1">
      <w:start w:val="1"/>
      <w:numFmt w:val="bullet"/>
      <w:lvlText w:val=""/>
      <w:lvlJc w:val="left"/>
      <w:pPr>
        <w:ind w:left="2160" w:hanging="360"/>
      </w:pPr>
      <w:rPr>
        <w:rFonts w:ascii="Wingdings" w:hAnsi="Wingdings" w:hint="default"/>
      </w:rPr>
    </w:lvl>
    <w:lvl w:ilvl="3" w:tplc="3C641BCE" w:tentative="1">
      <w:start w:val="1"/>
      <w:numFmt w:val="bullet"/>
      <w:lvlText w:val=""/>
      <w:lvlJc w:val="left"/>
      <w:pPr>
        <w:ind w:left="2880" w:hanging="360"/>
      </w:pPr>
      <w:rPr>
        <w:rFonts w:ascii="Symbol" w:hAnsi="Symbol" w:hint="default"/>
      </w:rPr>
    </w:lvl>
    <w:lvl w:ilvl="4" w:tplc="126E4B60" w:tentative="1">
      <w:start w:val="1"/>
      <w:numFmt w:val="bullet"/>
      <w:lvlText w:val="o"/>
      <w:lvlJc w:val="left"/>
      <w:pPr>
        <w:ind w:left="3600" w:hanging="360"/>
      </w:pPr>
      <w:rPr>
        <w:rFonts w:ascii="Courier New" w:hAnsi="Courier New" w:cs="Courier New" w:hint="default"/>
      </w:rPr>
    </w:lvl>
    <w:lvl w:ilvl="5" w:tplc="F460950E" w:tentative="1">
      <w:start w:val="1"/>
      <w:numFmt w:val="bullet"/>
      <w:lvlText w:val=""/>
      <w:lvlJc w:val="left"/>
      <w:pPr>
        <w:ind w:left="4320" w:hanging="360"/>
      </w:pPr>
      <w:rPr>
        <w:rFonts w:ascii="Wingdings" w:hAnsi="Wingdings" w:hint="default"/>
      </w:rPr>
    </w:lvl>
    <w:lvl w:ilvl="6" w:tplc="B4581D30" w:tentative="1">
      <w:start w:val="1"/>
      <w:numFmt w:val="bullet"/>
      <w:lvlText w:val=""/>
      <w:lvlJc w:val="left"/>
      <w:pPr>
        <w:ind w:left="5040" w:hanging="360"/>
      </w:pPr>
      <w:rPr>
        <w:rFonts w:ascii="Symbol" w:hAnsi="Symbol" w:hint="default"/>
      </w:rPr>
    </w:lvl>
    <w:lvl w:ilvl="7" w:tplc="FCCEF524" w:tentative="1">
      <w:start w:val="1"/>
      <w:numFmt w:val="bullet"/>
      <w:lvlText w:val="o"/>
      <w:lvlJc w:val="left"/>
      <w:pPr>
        <w:ind w:left="5760" w:hanging="360"/>
      </w:pPr>
      <w:rPr>
        <w:rFonts w:ascii="Courier New" w:hAnsi="Courier New" w:cs="Courier New" w:hint="default"/>
      </w:rPr>
    </w:lvl>
    <w:lvl w:ilvl="8" w:tplc="1B38847C" w:tentative="1">
      <w:start w:val="1"/>
      <w:numFmt w:val="bullet"/>
      <w:lvlText w:val=""/>
      <w:lvlJc w:val="left"/>
      <w:pPr>
        <w:ind w:left="6480" w:hanging="360"/>
      </w:pPr>
      <w:rPr>
        <w:rFonts w:ascii="Wingdings" w:hAnsi="Wingdings" w:hint="default"/>
      </w:rPr>
    </w:lvl>
  </w:abstractNum>
  <w:abstractNum w:abstractNumId="7">
    <w:nsid w:val="11DF421C"/>
    <w:multiLevelType w:val="hybridMultilevel"/>
    <w:tmpl w:val="CB9CC53A"/>
    <w:lvl w:ilvl="0" w:tplc="33B4F1C8">
      <w:start w:val="1"/>
      <w:numFmt w:val="bullet"/>
      <w:lvlText w:val=""/>
      <w:lvlJc w:val="left"/>
      <w:pPr>
        <w:ind w:left="720" w:hanging="360"/>
      </w:pPr>
      <w:rPr>
        <w:rFonts w:ascii="Symbol" w:hAnsi="Symbol" w:hint="default"/>
      </w:rPr>
    </w:lvl>
    <w:lvl w:ilvl="1" w:tplc="0D60878C" w:tentative="1">
      <w:start w:val="1"/>
      <w:numFmt w:val="bullet"/>
      <w:lvlText w:val="o"/>
      <w:lvlJc w:val="left"/>
      <w:pPr>
        <w:ind w:left="1440" w:hanging="360"/>
      </w:pPr>
      <w:rPr>
        <w:rFonts w:ascii="Courier New" w:hAnsi="Courier New" w:cs="Courier New" w:hint="default"/>
      </w:rPr>
    </w:lvl>
    <w:lvl w:ilvl="2" w:tplc="8D404A30" w:tentative="1">
      <w:start w:val="1"/>
      <w:numFmt w:val="bullet"/>
      <w:lvlText w:val=""/>
      <w:lvlJc w:val="left"/>
      <w:pPr>
        <w:ind w:left="2160" w:hanging="360"/>
      </w:pPr>
      <w:rPr>
        <w:rFonts w:ascii="Wingdings" w:hAnsi="Wingdings" w:hint="default"/>
      </w:rPr>
    </w:lvl>
    <w:lvl w:ilvl="3" w:tplc="94C2613A" w:tentative="1">
      <w:start w:val="1"/>
      <w:numFmt w:val="bullet"/>
      <w:lvlText w:val=""/>
      <w:lvlJc w:val="left"/>
      <w:pPr>
        <w:ind w:left="2880" w:hanging="360"/>
      </w:pPr>
      <w:rPr>
        <w:rFonts w:ascii="Symbol" w:hAnsi="Symbol" w:hint="default"/>
      </w:rPr>
    </w:lvl>
    <w:lvl w:ilvl="4" w:tplc="46C08A82" w:tentative="1">
      <w:start w:val="1"/>
      <w:numFmt w:val="bullet"/>
      <w:lvlText w:val="o"/>
      <w:lvlJc w:val="left"/>
      <w:pPr>
        <w:ind w:left="3600" w:hanging="360"/>
      </w:pPr>
      <w:rPr>
        <w:rFonts w:ascii="Courier New" w:hAnsi="Courier New" w:cs="Courier New" w:hint="default"/>
      </w:rPr>
    </w:lvl>
    <w:lvl w:ilvl="5" w:tplc="1FE28F38" w:tentative="1">
      <w:start w:val="1"/>
      <w:numFmt w:val="bullet"/>
      <w:lvlText w:val=""/>
      <w:lvlJc w:val="left"/>
      <w:pPr>
        <w:ind w:left="4320" w:hanging="360"/>
      </w:pPr>
      <w:rPr>
        <w:rFonts w:ascii="Wingdings" w:hAnsi="Wingdings" w:hint="default"/>
      </w:rPr>
    </w:lvl>
    <w:lvl w:ilvl="6" w:tplc="FCA4ED30" w:tentative="1">
      <w:start w:val="1"/>
      <w:numFmt w:val="bullet"/>
      <w:lvlText w:val=""/>
      <w:lvlJc w:val="left"/>
      <w:pPr>
        <w:ind w:left="5040" w:hanging="360"/>
      </w:pPr>
      <w:rPr>
        <w:rFonts w:ascii="Symbol" w:hAnsi="Symbol" w:hint="default"/>
      </w:rPr>
    </w:lvl>
    <w:lvl w:ilvl="7" w:tplc="CC580300" w:tentative="1">
      <w:start w:val="1"/>
      <w:numFmt w:val="bullet"/>
      <w:lvlText w:val="o"/>
      <w:lvlJc w:val="left"/>
      <w:pPr>
        <w:ind w:left="5760" w:hanging="360"/>
      </w:pPr>
      <w:rPr>
        <w:rFonts w:ascii="Courier New" w:hAnsi="Courier New" w:cs="Courier New" w:hint="default"/>
      </w:rPr>
    </w:lvl>
    <w:lvl w:ilvl="8" w:tplc="90A0CC68" w:tentative="1">
      <w:start w:val="1"/>
      <w:numFmt w:val="bullet"/>
      <w:lvlText w:val=""/>
      <w:lvlJc w:val="left"/>
      <w:pPr>
        <w:ind w:left="6480" w:hanging="360"/>
      </w:pPr>
      <w:rPr>
        <w:rFonts w:ascii="Wingdings" w:hAnsi="Wingdings" w:hint="default"/>
      </w:rPr>
    </w:lvl>
  </w:abstractNum>
  <w:abstractNum w:abstractNumId="8">
    <w:nsid w:val="22ED1EA2"/>
    <w:multiLevelType w:val="hybridMultilevel"/>
    <w:tmpl w:val="77A6B688"/>
    <w:lvl w:ilvl="0" w:tplc="A73AE408">
      <w:start w:val="1"/>
      <w:numFmt w:val="decimal"/>
      <w:lvlText w:val="%1."/>
      <w:lvlJc w:val="left"/>
      <w:pPr>
        <w:ind w:left="720" w:hanging="360"/>
      </w:pPr>
      <w:rPr>
        <w:rFonts w:hint="default"/>
      </w:rPr>
    </w:lvl>
    <w:lvl w:ilvl="1" w:tplc="A20ADB62" w:tentative="1">
      <w:start w:val="1"/>
      <w:numFmt w:val="lowerLetter"/>
      <w:lvlText w:val="%2."/>
      <w:lvlJc w:val="left"/>
      <w:pPr>
        <w:ind w:left="1440" w:hanging="360"/>
      </w:pPr>
    </w:lvl>
    <w:lvl w:ilvl="2" w:tplc="C85034DE" w:tentative="1">
      <w:start w:val="1"/>
      <w:numFmt w:val="lowerRoman"/>
      <w:lvlText w:val="%3."/>
      <w:lvlJc w:val="right"/>
      <w:pPr>
        <w:ind w:left="2160" w:hanging="180"/>
      </w:pPr>
    </w:lvl>
    <w:lvl w:ilvl="3" w:tplc="A156F536" w:tentative="1">
      <w:start w:val="1"/>
      <w:numFmt w:val="decimal"/>
      <w:lvlText w:val="%4."/>
      <w:lvlJc w:val="left"/>
      <w:pPr>
        <w:ind w:left="2880" w:hanging="360"/>
      </w:pPr>
    </w:lvl>
    <w:lvl w:ilvl="4" w:tplc="BD9EE16A" w:tentative="1">
      <w:start w:val="1"/>
      <w:numFmt w:val="lowerLetter"/>
      <w:lvlText w:val="%5."/>
      <w:lvlJc w:val="left"/>
      <w:pPr>
        <w:ind w:left="3600" w:hanging="360"/>
      </w:pPr>
    </w:lvl>
    <w:lvl w:ilvl="5" w:tplc="4E5ECCB0" w:tentative="1">
      <w:start w:val="1"/>
      <w:numFmt w:val="lowerRoman"/>
      <w:lvlText w:val="%6."/>
      <w:lvlJc w:val="right"/>
      <w:pPr>
        <w:ind w:left="4320" w:hanging="180"/>
      </w:pPr>
    </w:lvl>
    <w:lvl w:ilvl="6" w:tplc="0466121E" w:tentative="1">
      <w:start w:val="1"/>
      <w:numFmt w:val="decimal"/>
      <w:lvlText w:val="%7."/>
      <w:lvlJc w:val="left"/>
      <w:pPr>
        <w:ind w:left="5040" w:hanging="360"/>
      </w:pPr>
    </w:lvl>
    <w:lvl w:ilvl="7" w:tplc="59C09540" w:tentative="1">
      <w:start w:val="1"/>
      <w:numFmt w:val="lowerLetter"/>
      <w:lvlText w:val="%8."/>
      <w:lvlJc w:val="left"/>
      <w:pPr>
        <w:ind w:left="5760" w:hanging="360"/>
      </w:pPr>
    </w:lvl>
    <w:lvl w:ilvl="8" w:tplc="399C8CB6" w:tentative="1">
      <w:start w:val="1"/>
      <w:numFmt w:val="lowerRoman"/>
      <w:lvlText w:val="%9."/>
      <w:lvlJc w:val="right"/>
      <w:pPr>
        <w:ind w:left="6480" w:hanging="180"/>
      </w:pPr>
    </w:lvl>
  </w:abstractNum>
  <w:abstractNum w:abstractNumId="9">
    <w:nsid w:val="29457974"/>
    <w:multiLevelType w:val="hybridMultilevel"/>
    <w:tmpl w:val="2ECA799C"/>
    <w:lvl w:ilvl="0" w:tplc="0E621544">
      <w:start w:val="1"/>
      <w:numFmt w:val="decimal"/>
      <w:lvlText w:val="%1)"/>
      <w:lvlJc w:val="left"/>
      <w:pPr>
        <w:ind w:left="720" w:hanging="360"/>
      </w:pPr>
      <w:rPr>
        <w:rFonts w:hint="default"/>
      </w:rPr>
    </w:lvl>
    <w:lvl w:ilvl="1" w:tplc="1980C6EE" w:tentative="1">
      <w:start w:val="1"/>
      <w:numFmt w:val="bullet"/>
      <w:lvlText w:val="o"/>
      <w:lvlJc w:val="left"/>
      <w:pPr>
        <w:ind w:left="1440" w:hanging="360"/>
      </w:pPr>
      <w:rPr>
        <w:rFonts w:ascii="Courier New" w:hAnsi="Courier New" w:cs="Courier New" w:hint="default"/>
      </w:rPr>
    </w:lvl>
    <w:lvl w:ilvl="2" w:tplc="379479A0" w:tentative="1">
      <w:start w:val="1"/>
      <w:numFmt w:val="bullet"/>
      <w:lvlText w:val=""/>
      <w:lvlJc w:val="left"/>
      <w:pPr>
        <w:ind w:left="2160" w:hanging="360"/>
      </w:pPr>
      <w:rPr>
        <w:rFonts w:ascii="Wingdings" w:hAnsi="Wingdings" w:hint="default"/>
      </w:rPr>
    </w:lvl>
    <w:lvl w:ilvl="3" w:tplc="63201A36" w:tentative="1">
      <w:start w:val="1"/>
      <w:numFmt w:val="bullet"/>
      <w:lvlText w:val=""/>
      <w:lvlJc w:val="left"/>
      <w:pPr>
        <w:ind w:left="2880" w:hanging="360"/>
      </w:pPr>
      <w:rPr>
        <w:rFonts w:ascii="Symbol" w:hAnsi="Symbol" w:hint="default"/>
      </w:rPr>
    </w:lvl>
    <w:lvl w:ilvl="4" w:tplc="CD0A8A94" w:tentative="1">
      <w:start w:val="1"/>
      <w:numFmt w:val="bullet"/>
      <w:lvlText w:val="o"/>
      <w:lvlJc w:val="left"/>
      <w:pPr>
        <w:ind w:left="3600" w:hanging="360"/>
      </w:pPr>
      <w:rPr>
        <w:rFonts w:ascii="Courier New" w:hAnsi="Courier New" w:cs="Courier New" w:hint="default"/>
      </w:rPr>
    </w:lvl>
    <w:lvl w:ilvl="5" w:tplc="C70CC7DC" w:tentative="1">
      <w:start w:val="1"/>
      <w:numFmt w:val="bullet"/>
      <w:lvlText w:val=""/>
      <w:lvlJc w:val="left"/>
      <w:pPr>
        <w:ind w:left="4320" w:hanging="360"/>
      </w:pPr>
      <w:rPr>
        <w:rFonts w:ascii="Wingdings" w:hAnsi="Wingdings" w:hint="default"/>
      </w:rPr>
    </w:lvl>
    <w:lvl w:ilvl="6" w:tplc="FFB0A594" w:tentative="1">
      <w:start w:val="1"/>
      <w:numFmt w:val="bullet"/>
      <w:lvlText w:val=""/>
      <w:lvlJc w:val="left"/>
      <w:pPr>
        <w:ind w:left="5040" w:hanging="360"/>
      </w:pPr>
      <w:rPr>
        <w:rFonts w:ascii="Symbol" w:hAnsi="Symbol" w:hint="default"/>
      </w:rPr>
    </w:lvl>
    <w:lvl w:ilvl="7" w:tplc="936282B2" w:tentative="1">
      <w:start w:val="1"/>
      <w:numFmt w:val="bullet"/>
      <w:lvlText w:val="o"/>
      <w:lvlJc w:val="left"/>
      <w:pPr>
        <w:ind w:left="5760" w:hanging="360"/>
      </w:pPr>
      <w:rPr>
        <w:rFonts w:ascii="Courier New" w:hAnsi="Courier New" w:cs="Courier New" w:hint="default"/>
      </w:rPr>
    </w:lvl>
    <w:lvl w:ilvl="8" w:tplc="7B68C7FE" w:tentative="1">
      <w:start w:val="1"/>
      <w:numFmt w:val="bullet"/>
      <w:lvlText w:val=""/>
      <w:lvlJc w:val="left"/>
      <w:pPr>
        <w:ind w:left="6480" w:hanging="360"/>
      </w:pPr>
      <w:rPr>
        <w:rFonts w:ascii="Wingdings" w:hAnsi="Wingdings" w:hint="default"/>
      </w:rPr>
    </w:lvl>
  </w:abstractNum>
  <w:abstractNum w:abstractNumId="10">
    <w:nsid w:val="2B4B27DB"/>
    <w:multiLevelType w:val="hybridMultilevel"/>
    <w:tmpl w:val="3B6E75F8"/>
    <w:lvl w:ilvl="0" w:tplc="4D423E88">
      <w:start w:val="1"/>
      <w:numFmt w:val="lowerLetter"/>
      <w:lvlText w:val="%1)"/>
      <w:lvlJc w:val="left"/>
      <w:pPr>
        <w:ind w:left="720" w:hanging="360"/>
      </w:pPr>
      <w:rPr>
        <w:rFonts w:hint="default"/>
      </w:rPr>
    </w:lvl>
    <w:lvl w:ilvl="1" w:tplc="64407A60" w:tentative="1">
      <w:start w:val="1"/>
      <w:numFmt w:val="lowerLetter"/>
      <w:lvlText w:val="%2."/>
      <w:lvlJc w:val="left"/>
      <w:pPr>
        <w:ind w:left="1440" w:hanging="360"/>
      </w:pPr>
    </w:lvl>
    <w:lvl w:ilvl="2" w:tplc="3596456E" w:tentative="1">
      <w:start w:val="1"/>
      <w:numFmt w:val="lowerRoman"/>
      <w:lvlText w:val="%3."/>
      <w:lvlJc w:val="right"/>
      <w:pPr>
        <w:ind w:left="2160" w:hanging="180"/>
      </w:pPr>
    </w:lvl>
    <w:lvl w:ilvl="3" w:tplc="E73CA68E" w:tentative="1">
      <w:start w:val="1"/>
      <w:numFmt w:val="decimal"/>
      <w:lvlText w:val="%4."/>
      <w:lvlJc w:val="left"/>
      <w:pPr>
        <w:ind w:left="2880" w:hanging="360"/>
      </w:pPr>
    </w:lvl>
    <w:lvl w:ilvl="4" w:tplc="14CACBCE" w:tentative="1">
      <w:start w:val="1"/>
      <w:numFmt w:val="lowerLetter"/>
      <w:lvlText w:val="%5."/>
      <w:lvlJc w:val="left"/>
      <w:pPr>
        <w:ind w:left="3600" w:hanging="360"/>
      </w:pPr>
    </w:lvl>
    <w:lvl w:ilvl="5" w:tplc="5628B8BC" w:tentative="1">
      <w:start w:val="1"/>
      <w:numFmt w:val="lowerRoman"/>
      <w:lvlText w:val="%6."/>
      <w:lvlJc w:val="right"/>
      <w:pPr>
        <w:ind w:left="4320" w:hanging="180"/>
      </w:pPr>
    </w:lvl>
    <w:lvl w:ilvl="6" w:tplc="A57CF39A" w:tentative="1">
      <w:start w:val="1"/>
      <w:numFmt w:val="decimal"/>
      <w:lvlText w:val="%7."/>
      <w:lvlJc w:val="left"/>
      <w:pPr>
        <w:ind w:left="5040" w:hanging="360"/>
      </w:pPr>
    </w:lvl>
    <w:lvl w:ilvl="7" w:tplc="E9143208" w:tentative="1">
      <w:start w:val="1"/>
      <w:numFmt w:val="lowerLetter"/>
      <w:lvlText w:val="%8."/>
      <w:lvlJc w:val="left"/>
      <w:pPr>
        <w:ind w:left="5760" w:hanging="360"/>
      </w:pPr>
    </w:lvl>
    <w:lvl w:ilvl="8" w:tplc="D632BBC6" w:tentative="1">
      <w:start w:val="1"/>
      <w:numFmt w:val="lowerRoman"/>
      <w:lvlText w:val="%9."/>
      <w:lvlJc w:val="right"/>
      <w:pPr>
        <w:ind w:left="6480" w:hanging="180"/>
      </w:pPr>
    </w:lvl>
  </w:abstractNum>
  <w:abstractNum w:abstractNumId="11">
    <w:nsid w:val="2D70630A"/>
    <w:multiLevelType w:val="hybridMultilevel"/>
    <w:tmpl w:val="601CA730"/>
    <w:lvl w:ilvl="0" w:tplc="5FD61F76">
      <w:start w:val="1"/>
      <w:numFmt w:val="bullet"/>
      <w:lvlText w:val=""/>
      <w:lvlJc w:val="left"/>
      <w:pPr>
        <w:ind w:left="720" w:hanging="360"/>
      </w:pPr>
      <w:rPr>
        <w:rFonts w:ascii="Symbol" w:hAnsi="Symbol" w:hint="default"/>
      </w:rPr>
    </w:lvl>
    <w:lvl w:ilvl="1" w:tplc="675228D4" w:tentative="1">
      <w:start w:val="1"/>
      <w:numFmt w:val="bullet"/>
      <w:lvlText w:val="o"/>
      <w:lvlJc w:val="left"/>
      <w:pPr>
        <w:ind w:left="1440" w:hanging="360"/>
      </w:pPr>
      <w:rPr>
        <w:rFonts w:ascii="Courier New" w:hAnsi="Courier New" w:cs="Courier New" w:hint="default"/>
      </w:rPr>
    </w:lvl>
    <w:lvl w:ilvl="2" w:tplc="D94CEA16" w:tentative="1">
      <w:start w:val="1"/>
      <w:numFmt w:val="bullet"/>
      <w:lvlText w:val=""/>
      <w:lvlJc w:val="left"/>
      <w:pPr>
        <w:ind w:left="2160" w:hanging="360"/>
      </w:pPr>
      <w:rPr>
        <w:rFonts w:ascii="Wingdings" w:hAnsi="Wingdings" w:hint="default"/>
      </w:rPr>
    </w:lvl>
    <w:lvl w:ilvl="3" w:tplc="DB04B40C" w:tentative="1">
      <w:start w:val="1"/>
      <w:numFmt w:val="bullet"/>
      <w:lvlText w:val=""/>
      <w:lvlJc w:val="left"/>
      <w:pPr>
        <w:ind w:left="2880" w:hanging="360"/>
      </w:pPr>
      <w:rPr>
        <w:rFonts w:ascii="Symbol" w:hAnsi="Symbol" w:hint="default"/>
      </w:rPr>
    </w:lvl>
    <w:lvl w:ilvl="4" w:tplc="A13A9BBE" w:tentative="1">
      <w:start w:val="1"/>
      <w:numFmt w:val="bullet"/>
      <w:lvlText w:val="o"/>
      <w:lvlJc w:val="left"/>
      <w:pPr>
        <w:ind w:left="3600" w:hanging="360"/>
      </w:pPr>
      <w:rPr>
        <w:rFonts w:ascii="Courier New" w:hAnsi="Courier New" w:cs="Courier New" w:hint="default"/>
      </w:rPr>
    </w:lvl>
    <w:lvl w:ilvl="5" w:tplc="45289CB8" w:tentative="1">
      <w:start w:val="1"/>
      <w:numFmt w:val="bullet"/>
      <w:lvlText w:val=""/>
      <w:lvlJc w:val="left"/>
      <w:pPr>
        <w:ind w:left="4320" w:hanging="360"/>
      </w:pPr>
      <w:rPr>
        <w:rFonts w:ascii="Wingdings" w:hAnsi="Wingdings" w:hint="default"/>
      </w:rPr>
    </w:lvl>
    <w:lvl w:ilvl="6" w:tplc="CD801CF6" w:tentative="1">
      <w:start w:val="1"/>
      <w:numFmt w:val="bullet"/>
      <w:lvlText w:val=""/>
      <w:lvlJc w:val="left"/>
      <w:pPr>
        <w:ind w:left="5040" w:hanging="360"/>
      </w:pPr>
      <w:rPr>
        <w:rFonts w:ascii="Symbol" w:hAnsi="Symbol" w:hint="default"/>
      </w:rPr>
    </w:lvl>
    <w:lvl w:ilvl="7" w:tplc="8E885E64" w:tentative="1">
      <w:start w:val="1"/>
      <w:numFmt w:val="bullet"/>
      <w:lvlText w:val="o"/>
      <w:lvlJc w:val="left"/>
      <w:pPr>
        <w:ind w:left="5760" w:hanging="360"/>
      </w:pPr>
      <w:rPr>
        <w:rFonts w:ascii="Courier New" w:hAnsi="Courier New" w:cs="Courier New" w:hint="default"/>
      </w:rPr>
    </w:lvl>
    <w:lvl w:ilvl="8" w:tplc="B3C2B97E" w:tentative="1">
      <w:start w:val="1"/>
      <w:numFmt w:val="bullet"/>
      <w:lvlText w:val=""/>
      <w:lvlJc w:val="left"/>
      <w:pPr>
        <w:ind w:left="6480" w:hanging="360"/>
      </w:pPr>
      <w:rPr>
        <w:rFonts w:ascii="Wingdings" w:hAnsi="Wingdings" w:hint="default"/>
      </w:rPr>
    </w:lvl>
  </w:abstractNum>
  <w:abstractNum w:abstractNumId="12">
    <w:nsid w:val="2EF227D9"/>
    <w:multiLevelType w:val="hybridMultilevel"/>
    <w:tmpl w:val="F33601FE"/>
    <w:lvl w:ilvl="0" w:tplc="453EB5DA">
      <w:start w:val="1"/>
      <w:numFmt w:val="bullet"/>
      <w:lvlText w:val=""/>
      <w:lvlJc w:val="left"/>
      <w:pPr>
        <w:ind w:left="720" w:hanging="360"/>
      </w:pPr>
      <w:rPr>
        <w:rFonts w:ascii="Symbol" w:hAnsi="Symbol" w:hint="default"/>
      </w:rPr>
    </w:lvl>
    <w:lvl w:ilvl="1" w:tplc="230E4B50" w:tentative="1">
      <w:start w:val="1"/>
      <w:numFmt w:val="bullet"/>
      <w:lvlText w:val="o"/>
      <w:lvlJc w:val="left"/>
      <w:pPr>
        <w:ind w:left="1440" w:hanging="360"/>
      </w:pPr>
      <w:rPr>
        <w:rFonts w:ascii="Courier New" w:hAnsi="Courier New" w:cs="Courier New" w:hint="default"/>
      </w:rPr>
    </w:lvl>
    <w:lvl w:ilvl="2" w:tplc="A6407824" w:tentative="1">
      <w:start w:val="1"/>
      <w:numFmt w:val="bullet"/>
      <w:lvlText w:val=""/>
      <w:lvlJc w:val="left"/>
      <w:pPr>
        <w:ind w:left="2160" w:hanging="360"/>
      </w:pPr>
      <w:rPr>
        <w:rFonts w:ascii="Wingdings" w:hAnsi="Wingdings" w:hint="default"/>
      </w:rPr>
    </w:lvl>
    <w:lvl w:ilvl="3" w:tplc="71AE8AE6" w:tentative="1">
      <w:start w:val="1"/>
      <w:numFmt w:val="bullet"/>
      <w:lvlText w:val=""/>
      <w:lvlJc w:val="left"/>
      <w:pPr>
        <w:ind w:left="2880" w:hanging="360"/>
      </w:pPr>
      <w:rPr>
        <w:rFonts w:ascii="Symbol" w:hAnsi="Symbol" w:hint="default"/>
      </w:rPr>
    </w:lvl>
    <w:lvl w:ilvl="4" w:tplc="06B0F02C" w:tentative="1">
      <w:start w:val="1"/>
      <w:numFmt w:val="bullet"/>
      <w:lvlText w:val="o"/>
      <w:lvlJc w:val="left"/>
      <w:pPr>
        <w:ind w:left="3600" w:hanging="360"/>
      </w:pPr>
      <w:rPr>
        <w:rFonts w:ascii="Courier New" w:hAnsi="Courier New" w:cs="Courier New" w:hint="default"/>
      </w:rPr>
    </w:lvl>
    <w:lvl w:ilvl="5" w:tplc="81309C12" w:tentative="1">
      <w:start w:val="1"/>
      <w:numFmt w:val="bullet"/>
      <w:lvlText w:val=""/>
      <w:lvlJc w:val="left"/>
      <w:pPr>
        <w:ind w:left="4320" w:hanging="360"/>
      </w:pPr>
      <w:rPr>
        <w:rFonts w:ascii="Wingdings" w:hAnsi="Wingdings" w:hint="default"/>
      </w:rPr>
    </w:lvl>
    <w:lvl w:ilvl="6" w:tplc="05281B22" w:tentative="1">
      <w:start w:val="1"/>
      <w:numFmt w:val="bullet"/>
      <w:lvlText w:val=""/>
      <w:lvlJc w:val="left"/>
      <w:pPr>
        <w:ind w:left="5040" w:hanging="360"/>
      </w:pPr>
      <w:rPr>
        <w:rFonts w:ascii="Symbol" w:hAnsi="Symbol" w:hint="default"/>
      </w:rPr>
    </w:lvl>
    <w:lvl w:ilvl="7" w:tplc="2E4EB30A" w:tentative="1">
      <w:start w:val="1"/>
      <w:numFmt w:val="bullet"/>
      <w:lvlText w:val="o"/>
      <w:lvlJc w:val="left"/>
      <w:pPr>
        <w:ind w:left="5760" w:hanging="360"/>
      </w:pPr>
      <w:rPr>
        <w:rFonts w:ascii="Courier New" w:hAnsi="Courier New" w:cs="Courier New" w:hint="default"/>
      </w:rPr>
    </w:lvl>
    <w:lvl w:ilvl="8" w:tplc="FDBCA914" w:tentative="1">
      <w:start w:val="1"/>
      <w:numFmt w:val="bullet"/>
      <w:lvlText w:val=""/>
      <w:lvlJc w:val="left"/>
      <w:pPr>
        <w:ind w:left="6480" w:hanging="360"/>
      </w:pPr>
      <w:rPr>
        <w:rFonts w:ascii="Wingdings" w:hAnsi="Wingdings" w:hint="default"/>
      </w:rPr>
    </w:lvl>
  </w:abstractNum>
  <w:abstractNum w:abstractNumId="13">
    <w:nsid w:val="35413CE3"/>
    <w:multiLevelType w:val="hybridMultilevel"/>
    <w:tmpl w:val="5964C6E4"/>
    <w:lvl w:ilvl="0" w:tplc="357C4BE8">
      <w:start w:val="1"/>
      <w:numFmt w:val="lowerLetter"/>
      <w:lvlText w:val="%1)"/>
      <w:lvlJc w:val="left"/>
      <w:pPr>
        <w:ind w:left="1080" w:hanging="360"/>
      </w:pPr>
      <w:rPr>
        <w:rFonts w:hint="default"/>
      </w:rPr>
    </w:lvl>
    <w:lvl w:ilvl="1" w:tplc="59F20176" w:tentative="1">
      <w:start w:val="1"/>
      <w:numFmt w:val="lowerLetter"/>
      <w:lvlText w:val="%2."/>
      <w:lvlJc w:val="left"/>
      <w:pPr>
        <w:ind w:left="1800" w:hanging="360"/>
      </w:pPr>
    </w:lvl>
    <w:lvl w:ilvl="2" w:tplc="576AED6C" w:tentative="1">
      <w:start w:val="1"/>
      <w:numFmt w:val="lowerRoman"/>
      <w:lvlText w:val="%3."/>
      <w:lvlJc w:val="right"/>
      <w:pPr>
        <w:ind w:left="2520" w:hanging="180"/>
      </w:pPr>
    </w:lvl>
    <w:lvl w:ilvl="3" w:tplc="C79A1CC6" w:tentative="1">
      <w:start w:val="1"/>
      <w:numFmt w:val="decimal"/>
      <w:lvlText w:val="%4."/>
      <w:lvlJc w:val="left"/>
      <w:pPr>
        <w:ind w:left="3240" w:hanging="360"/>
      </w:pPr>
    </w:lvl>
    <w:lvl w:ilvl="4" w:tplc="46A24118" w:tentative="1">
      <w:start w:val="1"/>
      <w:numFmt w:val="lowerLetter"/>
      <w:lvlText w:val="%5."/>
      <w:lvlJc w:val="left"/>
      <w:pPr>
        <w:ind w:left="3960" w:hanging="360"/>
      </w:pPr>
    </w:lvl>
    <w:lvl w:ilvl="5" w:tplc="B5C4BFC8" w:tentative="1">
      <w:start w:val="1"/>
      <w:numFmt w:val="lowerRoman"/>
      <w:lvlText w:val="%6."/>
      <w:lvlJc w:val="right"/>
      <w:pPr>
        <w:ind w:left="4680" w:hanging="180"/>
      </w:pPr>
    </w:lvl>
    <w:lvl w:ilvl="6" w:tplc="0A28E92A" w:tentative="1">
      <w:start w:val="1"/>
      <w:numFmt w:val="decimal"/>
      <w:lvlText w:val="%7."/>
      <w:lvlJc w:val="left"/>
      <w:pPr>
        <w:ind w:left="5400" w:hanging="360"/>
      </w:pPr>
    </w:lvl>
    <w:lvl w:ilvl="7" w:tplc="99FA77B4" w:tentative="1">
      <w:start w:val="1"/>
      <w:numFmt w:val="lowerLetter"/>
      <w:lvlText w:val="%8."/>
      <w:lvlJc w:val="left"/>
      <w:pPr>
        <w:ind w:left="6120" w:hanging="360"/>
      </w:pPr>
    </w:lvl>
    <w:lvl w:ilvl="8" w:tplc="A5D0A16A" w:tentative="1">
      <w:start w:val="1"/>
      <w:numFmt w:val="lowerRoman"/>
      <w:lvlText w:val="%9."/>
      <w:lvlJc w:val="right"/>
      <w:pPr>
        <w:ind w:left="6840" w:hanging="180"/>
      </w:pPr>
    </w:lvl>
  </w:abstractNum>
  <w:abstractNum w:abstractNumId="14">
    <w:nsid w:val="382659F0"/>
    <w:multiLevelType w:val="hybridMultilevel"/>
    <w:tmpl w:val="2AB0FE4C"/>
    <w:lvl w:ilvl="0" w:tplc="56EC294C">
      <w:start w:val="1"/>
      <w:numFmt w:val="bullet"/>
      <w:lvlText w:val=""/>
      <w:lvlJc w:val="left"/>
      <w:pPr>
        <w:ind w:left="720" w:hanging="360"/>
      </w:pPr>
      <w:rPr>
        <w:rFonts w:ascii="Symbol" w:hAnsi="Symbol" w:hint="default"/>
      </w:rPr>
    </w:lvl>
    <w:lvl w:ilvl="1" w:tplc="AA1686CC">
      <w:start w:val="1"/>
      <w:numFmt w:val="bullet"/>
      <w:lvlText w:val="o"/>
      <w:lvlJc w:val="left"/>
      <w:pPr>
        <w:ind w:left="1440" w:hanging="360"/>
      </w:pPr>
      <w:rPr>
        <w:rFonts w:ascii="Courier New" w:hAnsi="Courier New" w:cs="Courier New" w:hint="default"/>
      </w:rPr>
    </w:lvl>
    <w:lvl w:ilvl="2" w:tplc="B09CE6BE" w:tentative="1">
      <w:start w:val="1"/>
      <w:numFmt w:val="bullet"/>
      <w:lvlText w:val=""/>
      <w:lvlJc w:val="left"/>
      <w:pPr>
        <w:ind w:left="2160" w:hanging="360"/>
      </w:pPr>
      <w:rPr>
        <w:rFonts w:ascii="Wingdings" w:hAnsi="Wingdings" w:hint="default"/>
      </w:rPr>
    </w:lvl>
    <w:lvl w:ilvl="3" w:tplc="C470B49E" w:tentative="1">
      <w:start w:val="1"/>
      <w:numFmt w:val="bullet"/>
      <w:lvlText w:val=""/>
      <w:lvlJc w:val="left"/>
      <w:pPr>
        <w:ind w:left="2880" w:hanging="360"/>
      </w:pPr>
      <w:rPr>
        <w:rFonts w:ascii="Symbol" w:hAnsi="Symbol" w:hint="default"/>
      </w:rPr>
    </w:lvl>
    <w:lvl w:ilvl="4" w:tplc="AD68DCE6" w:tentative="1">
      <w:start w:val="1"/>
      <w:numFmt w:val="bullet"/>
      <w:lvlText w:val="o"/>
      <w:lvlJc w:val="left"/>
      <w:pPr>
        <w:ind w:left="3600" w:hanging="360"/>
      </w:pPr>
      <w:rPr>
        <w:rFonts w:ascii="Courier New" w:hAnsi="Courier New" w:cs="Courier New" w:hint="default"/>
      </w:rPr>
    </w:lvl>
    <w:lvl w:ilvl="5" w:tplc="EDA43614" w:tentative="1">
      <w:start w:val="1"/>
      <w:numFmt w:val="bullet"/>
      <w:lvlText w:val=""/>
      <w:lvlJc w:val="left"/>
      <w:pPr>
        <w:ind w:left="4320" w:hanging="360"/>
      </w:pPr>
      <w:rPr>
        <w:rFonts w:ascii="Wingdings" w:hAnsi="Wingdings" w:hint="default"/>
      </w:rPr>
    </w:lvl>
    <w:lvl w:ilvl="6" w:tplc="0628AD16" w:tentative="1">
      <w:start w:val="1"/>
      <w:numFmt w:val="bullet"/>
      <w:lvlText w:val=""/>
      <w:lvlJc w:val="left"/>
      <w:pPr>
        <w:ind w:left="5040" w:hanging="360"/>
      </w:pPr>
      <w:rPr>
        <w:rFonts w:ascii="Symbol" w:hAnsi="Symbol" w:hint="default"/>
      </w:rPr>
    </w:lvl>
    <w:lvl w:ilvl="7" w:tplc="BA667960" w:tentative="1">
      <w:start w:val="1"/>
      <w:numFmt w:val="bullet"/>
      <w:lvlText w:val="o"/>
      <w:lvlJc w:val="left"/>
      <w:pPr>
        <w:ind w:left="5760" w:hanging="360"/>
      </w:pPr>
      <w:rPr>
        <w:rFonts w:ascii="Courier New" w:hAnsi="Courier New" w:cs="Courier New" w:hint="default"/>
      </w:rPr>
    </w:lvl>
    <w:lvl w:ilvl="8" w:tplc="C302D7D0" w:tentative="1">
      <w:start w:val="1"/>
      <w:numFmt w:val="bullet"/>
      <w:lvlText w:val=""/>
      <w:lvlJc w:val="left"/>
      <w:pPr>
        <w:ind w:left="6480" w:hanging="360"/>
      </w:pPr>
      <w:rPr>
        <w:rFonts w:ascii="Wingdings" w:hAnsi="Wingdings" w:hint="default"/>
      </w:rPr>
    </w:lvl>
  </w:abstractNum>
  <w:abstractNum w:abstractNumId="15">
    <w:nsid w:val="3E5A4B47"/>
    <w:multiLevelType w:val="hybridMultilevel"/>
    <w:tmpl w:val="42C4B0A4"/>
    <w:lvl w:ilvl="0" w:tplc="B71C23F8">
      <w:start w:val="4"/>
      <w:numFmt w:val="bullet"/>
      <w:lvlText w:val="-"/>
      <w:lvlJc w:val="left"/>
      <w:pPr>
        <w:ind w:left="720" w:hanging="360"/>
      </w:pPr>
      <w:rPr>
        <w:rFonts w:ascii="Calibri" w:eastAsia="Calibri" w:hAnsi="Calibri" w:cs="Arial" w:hint="default"/>
      </w:rPr>
    </w:lvl>
    <w:lvl w:ilvl="1" w:tplc="4A146DBE" w:tentative="1">
      <w:start w:val="1"/>
      <w:numFmt w:val="bullet"/>
      <w:lvlText w:val="o"/>
      <w:lvlJc w:val="left"/>
      <w:pPr>
        <w:ind w:left="1440" w:hanging="360"/>
      </w:pPr>
      <w:rPr>
        <w:rFonts w:ascii="Courier New" w:hAnsi="Courier New" w:cs="Courier New" w:hint="default"/>
      </w:rPr>
    </w:lvl>
    <w:lvl w:ilvl="2" w:tplc="95C8809A" w:tentative="1">
      <w:start w:val="1"/>
      <w:numFmt w:val="bullet"/>
      <w:lvlText w:val=""/>
      <w:lvlJc w:val="left"/>
      <w:pPr>
        <w:ind w:left="2160" w:hanging="360"/>
      </w:pPr>
      <w:rPr>
        <w:rFonts w:ascii="Wingdings" w:hAnsi="Wingdings" w:hint="default"/>
      </w:rPr>
    </w:lvl>
    <w:lvl w:ilvl="3" w:tplc="F9A61138" w:tentative="1">
      <w:start w:val="1"/>
      <w:numFmt w:val="bullet"/>
      <w:lvlText w:val=""/>
      <w:lvlJc w:val="left"/>
      <w:pPr>
        <w:ind w:left="2880" w:hanging="360"/>
      </w:pPr>
      <w:rPr>
        <w:rFonts w:ascii="Symbol" w:hAnsi="Symbol" w:hint="default"/>
      </w:rPr>
    </w:lvl>
    <w:lvl w:ilvl="4" w:tplc="E34EAB2C" w:tentative="1">
      <w:start w:val="1"/>
      <w:numFmt w:val="bullet"/>
      <w:lvlText w:val="o"/>
      <w:lvlJc w:val="left"/>
      <w:pPr>
        <w:ind w:left="3600" w:hanging="360"/>
      </w:pPr>
      <w:rPr>
        <w:rFonts w:ascii="Courier New" w:hAnsi="Courier New" w:cs="Courier New" w:hint="default"/>
      </w:rPr>
    </w:lvl>
    <w:lvl w:ilvl="5" w:tplc="371A5D14" w:tentative="1">
      <w:start w:val="1"/>
      <w:numFmt w:val="bullet"/>
      <w:lvlText w:val=""/>
      <w:lvlJc w:val="left"/>
      <w:pPr>
        <w:ind w:left="4320" w:hanging="360"/>
      </w:pPr>
      <w:rPr>
        <w:rFonts w:ascii="Wingdings" w:hAnsi="Wingdings" w:hint="default"/>
      </w:rPr>
    </w:lvl>
    <w:lvl w:ilvl="6" w:tplc="33CEC24A" w:tentative="1">
      <w:start w:val="1"/>
      <w:numFmt w:val="bullet"/>
      <w:lvlText w:val=""/>
      <w:lvlJc w:val="left"/>
      <w:pPr>
        <w:ind w:left="5040" w:hanging="360"/>
      </w:pPr>
      <w:rPr>
        <w:rFonts w:ascii="Symbol" w:hAnsi="Symbol" w:hint="default"/>
      </w:rPr>
    </w:lvl>
    <w:lvl w:ilvl="7" w:tplc="359E3E70" w:tentative="1">
      <w:start w:val="1"/>
      <w:numFmt w:val="bullet"/>
      <w:lvlText w:val="o"/>
      <w:lvlJc w:val="left"/>
      <w:pPr>
        <w:ind w:left="5760" w:hanging="360"/>
      </w:pPr>
      <w:rPr>
        <w:rFonts w:ascii="Courier New" w:hAnsi="Courier New" w:cs="Courier New" w:hint="default"/>
      </w:rPr>
    </w:lvl>
    <w:lvl w:ilvl="8" w:tplc="A80C751C" w:tentative="1">
      <w:start w:val="1"/>
      <w:numFmt w:val="bullet"/>
      <w:lvlText w:val=""/>
      <w:lvlJc w:val="left"/>
      <w:pPr>
        <w:ind w:left="6480" w:hanging="360"/>
      </w:pPr>
      <w:rPr>
        <w:rFonts w:ascii="Wingdings" w:hAnsi="Wingdings" w:hint="default"/>
      </w:rPr>
    </w:lvl>
  </w:abstractNum>
  <w:abstractNum w:abstractNumId="16">
    <w:nsid w:val="43706259"/>
    <w:multiLevelType w:val="hybridMultilevel"/>
    <w:tmpl w:val="9E04A6EC"/>
    <w:lvl w:ilvl="0" w:tplc="64B28120">
      <w:start w:val="4"/>
      <w:numFmt w:val="bullet"/>
      <w:lvlText w:val="-"/>
      <w:lvlJc w:val="left"/>
      <w:pPr>
        <w:ind w:left="720" w:hanging="360"/>
      </w:pPr>
      <w:rPr>
        <w:rFonts w:ascii="Calibri" w:eastAsia="Calibri" w:hAnsi="Calibri" w:cs="Arial" w:hint="default"/>
      </w:rPr>
    </w:lvl>
    <w:lvl w:ilvl="1" w:tplc="1F64895A" w:tentative="1">
      <w:start w:val="1"/>
      <w:numFmt w:val="bullet"/>
      <w:lvlText w:val="o"/>
      <w:lvlJc w:val="left"/>
      <w:pPr>
        <w:ind w:left="1440" w:hanging="360"/>
      </w:pPr>
      <w:rPr>
        <w:rFonts w:ascii="Courier New" w:hAnsi="Courier New" w:cs="Courier New" w:hint="default"/>
      </w:rPr>
    </w:lvl>
    <w:lvl w:ilvl="2" w:tplc="DF767740" w:tentative="1">
      <w:start w:val="1"/>
      <w:numFmt w:val="bullet"/>
      <w:lvlText w:val=""/>
      <w:lvlJc w:val="left"/>
      <w:pPr>
        <w:ind w:left="2160" w:hanging="360"/>
      </w:pPr>
      <w:rPr>
        <w:rFonts w:ascii="Wingdings" w:hAnsi="Wingdings" w:hint="default"/>
      </w:rPr>
    </w:lvl>
    <w:lvl w:ilvl="3" w:tplc="612C3058" w:tentative="1">
      <w:start w:val="1"/>
      <w:numFmt w:val="bullet"/>
      <w:lvlText w:val=""/>
      <w:lvlJc w:val="left"/>
      <w:pPr>
        <w:ind w:left="2880" w:hanging="360"/>
      </w:pPr>
      <w:rPr>
        <w:rFonts w:ascii="Symbol" w:hAnsi="Symbol" w:hint="default"/>
      </w:rPr>
    </w:lvl>
    <w:lvl w:ilvl="4" w:tplc="0A8AAF56" w:tentative="1">
      <w:start w:val="1"/>
      <w:numFmt w:val="bullet"/>
      <w:lvlText w:val="o"/>
      <w:lvlJc w:val="left"/>
      <w:pPr>
        <w:ind w:left="3600" w:hanging="360"/>
      </w:pPr>
      <w:rPr>
        <w:rFonts w:ascii="Courier New" w:hAnsi="Courier New" w:cs="Courier New" w:hint="default"/>
      </w:rPr>
    </w:lvl>
    <w:lvl w:ilvl="5" w:tplc="180615CE" w:tentative="1">
      <w:start w:val="1"/>
      <w:numFmt w:val="bullet"/>
      <w:lvlText w:val=""/>
      <w:lvlJc w:val="left"/>
      <w:pPr>
        <w:ind w:left="4320" w:hanging="360"/>
      </w:pPr>
      <w:rPr>
        <w:rFonts w:ascii="Wingdings" w:hAnsi="Wingdings" w:hint="default"/>
      </w:rPr>
    </w:lvl>
    <w:lvl w:ilvl="6" w:tplc="024C94B6" w:tentative="1">
      <w:start w:val="1"/>
      <w:numFmt w:val="bullet"/>
      <w:lvlText w:val=""/>
      <w:lvlJc w:val="left"/>
      <w:pPr>
        <w:ind w:left="5040" w:hanging="360"/>
      </w:pPr>
      <w:rPr>
        <w:rFonts w:ascii="Symbol" w:hAnsi="Symbol" w:hint="default"/>
      </w:rPr>
    </w:lvl>
    <w:lvl w:ilvl="7" w:tplc="A1D4B27E" w:tentative="1">
      <w:start w:val="1"/>
      <w:numFmt w:val="bullet"/>
      <w:lvlText w:val="o"/>
      <w:lvlJc w:val="left"/>
      <w:pPr>
        <w:ind w:left="5760" w:hanging="360"/>
      </w:pPr>
      <w:rPr>
        <w:rFonts w:ascii="Courier New" w:hAnsi="Courier New" w:cs="Courier New" w:hint="default"/>
      </w:rPr>
    </w:lvl>
    <w:lvl w:ilvl="8" w:tplc="35A2EDA6" w:tentative="1">
      <w:start w:val="1"/>
      <w:numFmt w:val="bullet"/>
      <w:lvlText w:val=""/>
      <w:lvlJc w:val="left"/>
      <w:pPr>
        <w:ind w:left="6480" w:hanging="360"/>
      </w:pPr>
      <w:rPr>
        <w:rFonts w:ascii="Wingdings" w:hAnsi="Wingdings" w:hint="default"/>
      </w:rPr>
    </w:lvl>
  </w:abstractNum>
  <w:abstractNum w:abstractNumId="17">
    <w:nsid w:val="449B2E29"/>
    <w:multiLevelType w:val="hybridMultilevel"/>
    <w:tmpl w:val="3106329A"/>
    <w:lvl w:ilvl="0" w:tplc="B3A0A874">
      <w:start w:val="1"/>
      <w:numFmt w:val="bullet"/>
      <w:lvlText w:val=""/>
      <w:lvlJc w:val="left"/>
      <w:pPr>
        <w:ind w:left="720" w:hanging="360"/>
      </w:pPr>
      <w:rPr>
        <w:rFonts w:ascii="Symbol" w:hAnsi="Symbol" w:hint="default"/>
      </w:rPr>
    </w:lvl>
    <w:lvl w:ilvl="1" w:tplc="D4BCB964" w:tentative="1">
      <w:start w:val="1"/>
      <w:numFmt w:val="bullet"/>
      <w:lvlText w:val="o"/>
      <w:lvlJc w:val="left"/>
      <w:pPr>
        <w:ind w:left="1440" w:hanging="360"/>
      </w:pPr>
      <w:rPr>
        <w:rFonts w:ascii="Courier New" w:hAnsi="Courier New" w:cs="Courier New" w:hint="default"/>
      </w:rPr>
    </w:lvl>
    <w:lvl w:ilvl="2" w:tplc="AD1C9198" w:tentative="1">
      <w:start w:val="1"/>
      <w:numFmt w:val="bullet"/>
      <w:lvlText w:val=""/>
      <w:lvlJc w:val="left"/>
      <w:pPr>
        <w:ind w:left="2160" w:hanging="360"/>
      </w:pPr>
      <w:rPr>
        <w:rFonts w:ascii="Wingdings" w:hAnsi="Wingdings" w:hint="default"/>
      </w:rPr>
    </w:lvl>
    <w:lvl w:ilvl="3" w:tplc="1F988E54" w:tentative="1">
      <w:start w:val="1"/>
      <w:numFmt w:val="bullet"/>
      <w:lvlText w:val=""/>
      <w:lvlJc w:val="left"/>
      <w:pPr>
        <w:ind w:left="2880" w:hanging="360"/>
      </w:pPr>
      <w:rPr>
        <w:rFonts w:ascii="Symbol" w:hAnsi="Symbol" w:hint="default"/>
      </w:rPr>
    </w:lvl>
    <w:lvl w:ilvl="4" w:tplc="8E2249C4" w:tentative="1">
      <w:start w:val="1"/>
      <w:numFmt w:val="bullet"/>
      <w:lvlText w:val="o"/>
      <w:lvlJc w:val="left"/>
      <w:pPr>
        <w:ind w:left="3600" w:hanging="360"/>
      </w:pPr>
      <w:rPr>
        <w:rFonts w:ascii="Courier New" w:hAnsi="Courier New" w:cs="Courier New" w:hint="default"/>
      </w:rPr>
    </w:lvl>
    <w:lvl w:ilvl="5" w:tplc="607CEA92" w:tentative="1">
      <w:start w:val="1"/>
      <w:numFmt w:val="bullet"/>
      <w:lvlText w:val=""/>
      <w:lvlJc w:val="left"/>
      <w:pPr>
        <w:ind w:left="4320" w:hanging="360"/>
      </w:pPr>
      <w:rPr>
        <w:rFonts w:ascii="Wingdings" w:hAnsi="Wingdings" w:hint="default"/>
      </w:rPr>
    </w:lvl>
    <w:lvl w:ilvl="6" w:tplc="9B2ECE1E" w:tentative="1">
      <w:start w:val="1"/>
      <w:numFmt w:val="bullet"/>
      <w:lvlText w:val=""/>
      <w:lvlJc w:val="left"/>
      <w:pPr>
        <w:ind w:left="5040" w:hanging="360"/>
      </w:pPr>
      <w:rPr>
        <w:rFonts w:ascii="Symbol" w:hAnsi="Symbol" w:hint="default"/>
      </w:rPr>
    </w:lvl>
    <w:lvl w:ilvl="7" w:tplc="DABACF1A" w:tentative="1">
      <w:start w:val="1"/>
      <w:numFmt w:val="bullet"/>
      <w:lvlText w:val="o"/>
      <w:lvlJc w:val="left"/>
      <w:pPr>
        <w:ind w:left="5760" w:hanging="360"/>
      </w:pPr>
      <w:rPr>
        <w:rFonts w:ascii="Courier New" w:hAnsi="Courier New" w:cs="Courier New" w:hint="default"/>
      </w:rPr>
    </w:lvl>
    <w:lvl w:ilvl="8" w:tplc="BAA49942" w:tentative="1">
      <w:start w:val="1"/>
      <w:numFmt w:val="bullet"/>
      <w:lvlText w:val=""/>
      <w:lvlJc w:val="left"/>
      <w:pPr>
        <w:ind w:left="6480" w:hanging="360"/>
      </w:pPr>
      <w:rPr>
        <w:rFonts w:ascii="Wingdings" w:hAnsi="Wingdings" w:hint="default"/>
      </w:rPr>
    </w:lvl>
  </w:abstractNum>
  <w:abstractNum w:abstractNumId="18">
    <w:nsid w:val="48F17AC8"/>
    <w:multiLevelType w:val="hybridMultilevel"/>
    <w:tmpl w:val="2940D468"/>
    <w:lvl w:ilvl="0" w:tplc="D1461BE4">
      <w:start w:val="1"/>
      <w:numFmt w:val="bullet"/>
      <w:lvlText w:val=""/>
      <w:lvlJc w:val="left"/>
      <w:pPr>
        <w:ind w:left="720" w:hanging="360"/>
      </w:pPr>
      <w:rPr>
        <w:rFonts w:ascii="Symbol" w:hAnsi="Symbol" w:hint="default"/>
      </w:rPr>
    </w:lvl>
    <w:lvl w:ilvl="1" w:tplc="485C721A" w:tentative="1">
      <w:start w:val="1"/>
      <w:numFmt w:val="bullet"/>
      <w:lvlText w:val="o"/>
      <w:lvlJc w:val="left"/>
      <w:pPr>
        <w:ind w:left="1440" w:hanging="360"/>
      </w:pPr>
      <w:rPr>
        <w:rFonts w:ascii="Courier New" w:hAnsi="Courier New" w:cs="Courier New" w:hint="default"/>
      </w:rPr>
    </w:lvl>
    <w:lvl w:ilvl="2" w:tplc="E544F668" w:tentative="1">
      <w:start w:val="1"/>
      <w:numFmt w:val="bullet"/>
      <w:lvlText w:val=""/>
      <w:lvlJc w:val="left"/>
      <w:pPr>
        <w:ind w:left="2160" w:hanging="360"/>
      </w:pPr>
      <w:rPr>
        <w:rFonts w:ascii="Wingdings" w:hAnsi="Wingdings" w:hint="default"/>
      </w:rPr>
    </w:lvl>
    <w:lvl w:ilvl="3" w:tplc="B70A8F7C" w:tentative="1">
      <w:start w:val="1"/>
      <w:numFmt w:val="bullet"/>
      <w:lvlText w:val=""/>
      <w:lvlJc w:val="left"/>
      <w:pPr>
        <w:ind w:left="2880" w:hanging="360"/>
      </w:pPr>
      <w:rPr>
        <w:rFonts w:ascii="Symbol" w:hAnsi="Symbol" w:hint="default"/>
      </w:rPr>
    </w:lvl>
    <w:lvl w:ilvl="4" w:tplc="1A14B4AE" w:tentative="1">
      <w:start w:val="1"/>
      <w:numFmt w:val="bullet"/>
      <w:lvlText w:val="o"/>
      <w:lvlJc w:val="left"/>
      <w:pPr>
        <w:ind w:left="3600" w:hanging="360"/>
      </w:pPr>
      <w:rPr>
        <w:rFonts w:ascii="Courier New" w:hAnsi="Courier New" w:cs="Courier New" w:hint="default"/>
      </w:rPr>
    </w:lvl>
    <w:lvl w:ilvl="5" w:tplc="2C007870" w:tentative="1">
      <w:start w:val="1"/>
      <w:numFmt w:val="bullet"/>
      <w:lvlText w:val=""/>
      <w:lvlJc w:val="left"/>
      <w:pPr>
        <w:ind w:left="4320" w:hanging="360"/>
      </w:pPr>
      <w:rPr>
        <w:rFonts w:ascii="Wingdings" w:hAnsi="Wingdings" w:hint="default"/>
      </w:rPr>
    </w:lvl>
    <w:lvl w:ilvl="6" w:tplc="F03254B6" w:tentative="1">
      <w:start w:val="1"/>
      <w:numFmt w:val="bullet"/>
      <w:lvlText w:val=""/>
      <w:lvlJc w:val="left"/>
      <w:pPr>
        <w:ind w:left="5040" w:hanging="360"/>
      </w:pPr>
      <w:rPr>
        <w:rFonts w:ascii="Symbol" w:hAnsi="Symbol" w:hint="default"/>
      </w:rPr>
    </w:lvl>
    <w:lvl w:ilvl="7" w:tplc="2048BE44" w:tentative="1">
      <w:start w:val="1"/>
      <w:numFmt w:val="bullet"/>
      <w:lvlText w:val="o"/>
      <w:lvlJc w:val="left"/>
      <w:pPr>
        <w:ind w:left="5760" w:hanging="360"/>
      </w:pPr>
      <w:rPr>
        <w:rFonts w:ascii="Courier New" w:hAnsi="Courier New" w:cs="Courier New" w:hint="default"/>
      </w:rPr>
    </w:lvl>
    <w:lvl w:ilvl="8" w:tplc="EF726B4E" w:tentative="1">
      <w:start w:val="1"/>
      <w:numFmt w:val="bullet"/>
      <w:lvlText w:val=""/>
      <w:lvlJc w:val="left"/>
      <w:pPr>
        <w:ind w:left="6480" w:hanging="360"/>
      </w:pPr>
      <w:rPr>
        <w:rFonts w:ascii="Wingdings" w:hAnsi="Wingdings" w:hint="default"/>
      </w:rPr>
    </w:lvl>
  </w:abstractNum>
  <w:abstractNum w:abstractNumId="19">
    <w:nsid w:val="4D783799"/>
    <w:multiLevelType w:val="hybridMultilevel"/>
    <w:tmpl w:val="6CFEE980"/>
    <w:lvl w:ilvl="0" w:tplc="4F641298">
      <w:start w:val="1"/>
      <w:numFmt w:val="bullet"/>
      <w:lvlText w:val=""/>
      <w:lvlJc w:val="left"/>
      <w:pPr>
        <w:ind w:left="720" w:hanging="360"/>
      </w:pPr>
      <w:rPr>
        <w:rFonts w:ascii="Symbol" w:hAnsi="Symbol" w:hint="default"/>
      </w:rPr>
    </w:lvl>
    <w:lvl w:ilvl="1" w:tplc="A900DE52" w:tentative="1">
      <w:start w:val="1"/>
      <w:numFmt w:val="bullet"/>
      <w:lvlText w:val="o"/>
      <w:lvlJc w:val="left"/>
      <w:pPr>
        <w:ind w:left="1440" w:hanging="360"/>
      </w:pPr>
      <w:rPr>
        <w:rFonts w:ascii="Courier New" w:hAnsi="Courier New" w:cs="Courier New" w:hint="default"/>
      </w:rPr>
    </w:lvl>
    <w:lvl w:ilvl="2" w:tplc="6F86FD1C" w:tentative="1">
      <w:start w:val="1"/>
      <w:numFmt w:val="bullet"/>
      <w:lvlText w:val=""/>
      <w:lvlJc w:val="left"/>
      <w:pPr>
        <w:ind w:left="2160" w:hanging="360"/>
      </w:pPr>
      <w:rPr>
        <w:rFonts w:ascii="Wingdings" w:hAnsi="Wingdings" w:hint="default"/>
      </w:rPr>
    </w:lvl>
    <w:lvl w:ilvl="3" w:tplc="B7E09F4A" w:tentative="1">
      <w:start w:val="1"/>
      <w:numFmt w:val="bullet"/>
      <w:lvlText w:val=""/>
      <w:lvlJc w:val="left"/>
      <w:pPr>
        <w:ind w:left="2880" w:hanging="360"/>
      </w:pPr>
      <w:rPr>
        <w:rFonts w:ascii="Symbol" w:hAnsi="Symbol" w:hint="default"/>
      </w:rPr>
    </w:lvl>
    <w:lvl w:ilvl="4" w:tplc="68784A16" w:tentative="1">
      <w:start w:val="1"/>
      <w:numFmt w:val="bullet"/>
      <w:lvlText w:val="o"/>
      <w:lvlJc w:val="left"/>
      <w:pPr>
        <w:ind w:left="3600" w:hanging="360"/>
      </w:pPr>
      <w:rPr>
        <w:rFonts w:ascii="Courier New" w:hAnsi="Courier New" w:cs="Courier New" w:hint="default"/>
      </w:rPr>
    </w:lvl>
    <w:lvl w:ilvl="5" w:tplc="B5227306" w:tentative="1">
      <w:start w:val="1"/>
      <w:numFmt w:val="bullet"/>
      <w:lvlText w:val=""/>
      <w:lvlJc w:val="left"/>
      <w:pPr>
        <w:ind w:left="4320" w:hanging="360"/>
      </w:pPr>
      <w:rPr>
        <w:rFonts w:ascii="Wingdings" w:hAnsi="Wingdings" w:hint="default"/>
      </w:rPr>
    </w:lvl>
    <w:lvl w:ilvl="6" w:tplc="43101170" w:tentative="1">
      <w:start w:val="1"/>
      <w:numFmt w:val="bullet"/>
      <w:lvlText w:val=""/>
      <w:lvlJc w:val="left"/>
      <w:pPr>
        <w:ind w:left="5040" w:hanging="360"/>
      </w:pPr>
      <w:rPr>
        <w:rFonts w:ascii="Symbol" w:hAnsi="Symbol" w:hint="default"/>
      </w:rPr>
    </w:lvl>
    <w:lvl w:ilvl="7" w:tplc="59B6007C" w:tentative="1">
      <w:start w:val="1"/>
      <w:numFmt w:val="bullet"/>
      <w:lvlText w:val="o"/>
      <w:lvlJc w:val="left"/>
      <w:pPr>
        <w:ind w:left="5760" w:hanging="360"/>
      </w:pPr>
      <w:rPr>
        <w:rFonts w:ascii="Courier New" w:hAnsi="Courier New" w:cs="Courier New" w:hint="default"/>
      </w:rPr>
    </w:lvl>
    <w:lvl w:ilvl="8" w:tplc="E02C83DE" w:tentative="1">
      <w:start w:val="1"/>
      <w:numFmt w:val="bullet"/>
      <w:lvlText w:val=""/>
      <w:lvlJc w:val="left"/>
      <w:pPr>
        <w:ind w:left="6480" w:hanging="360"/>
      </w:pPr>
      <w:rPr>
        <w:rFonts w:ascii="Wingdings" w:hAnsi="Wingdings" w:hint="default"/>
      </w:rPr>
    </w:lvl>
  </w:abstractNum>
  <w:abstractNum w:abstractNumId="20">
    <w:nsid w:val="4E5E2045"/>
    <w:multiLevelType w:val="hybridMultilevel"/>
    <w:tmpl w:val="3E1C4BB2"/>
    <w:lvl w:ilvl="0" w:tplc="B5A85C02">
      <w:start w:val="4"/>
      <w:numFmt w:val="bullet"/>
      <w:lvlText w:val="-"/>
      <w:lvlJc w:val="left"/>
      <w:pPr>
        <w:ind w:left="720" w:hanging="360"/>
      </w:pPr>
      <w:rPr>
        <w:rFonts w:ascii="Calibri" w:eastAsia="Calibri" w:hAnsi="Calibri" w:cs="Arial" w:hint="default"/>
      </w:rPr>
    </w:lvl>
    <w:lvl w:ilvl="1" w:tplc="221E2A44">
      <w:start w:val="1"/>
      <w:numFmt w:val="bullet"/>
      <w:lvlText w:val="o"/>
      <w:lvlJc w:val="left"/>
      <w:pPr>
        <w:ind w:left="1440" w:hanging="360"/>
      </w:pPr>
      <w:rPr>
        <w:rFonts w:ascii="Courier New" w:hAnsi="Courier New" w:cs="Courier New" w:hint="default"/>
      </w:rPr>
    </w:lvl>
    <w:lvl w:ilvl="2" w:tplc="DFAA31D4" w:tentative="1">
      <w:start w:val="1"/>
      <w:numFmt w:val="bullet"/>
      <w:lvlText w:val=""/>
      <w:lvlJc w:val="left"/>
      <w:pPr>
        <w:ind w:left="2160" w:hanging="360"/>
      </w:pPr>
      <w:rPr>
        <w:rFonts w:ascii="Wingdings" w:hAnsi="Wingdings" w:hint="default"/>
      </w:rPr>
    </w:lvl>
    <w:lvl w:ilvl="3" w:tplc="EA0ED56C" w:tentative="1">
      <w:start w:val="1"/>
      <w:numFmt w:val="bullet"/>
      <w:lvlText w:val=""/>
      <w:lvlJc w:val="left"/>
      <w:pPr>
        <w:ind w:left="2880" w:hanging="360"/>
      </w:pPr>
      <w:rPr>
        <w:rFonts w:ascii="Symbol" w:hAnsi="Symbol" w:hint="default"/>
      </w:rPr>
    </w:lvl>
    <w:lvl w:ilvl="4" w:tplc="1FAC552E" w:tentative="1">
      <w:start w:val="1"/>
      <w:numFmt w:val="bullet"/>
      <w:lvlText w:val="o"/>
      <w:lvlJc w:val="left"/>
      <w:pPr>
        <w:ind w:left="3600" w:hanging="360"/>
      </w:pPr>
      <w:rPr>
        <w:rFonts w:ascii="Courier New" w:hAnsi="Courier New" w:cs="Courier New" w:hint="default"/>
      </w:rPr>
    </w:lvl>
    <w:lvl w:ilvl="5" w:tplc="183E814A" w:tentative="1">
      <w:start w:val="1"/>
      <w:numFmt w:val="bullet"/>
      <w:lvlText w:val=""/>
      <w:lvlJc w:val="left"/>
      <w:pPr>
        <w:ind w:left="4320" w:hanging="360"/>
      </w:pPr>
      <w:rPr>
        <w:rFonts w:ascii="Wingdings" w:hAnsi="Wingdings" w:hint="default"/>
      </w:rPr>
    </w:lvl>
    <w:lvl w:ilvl="6" w:tplc="69C07302" w:tentative="1">
      <w:start w:val="1"/>
      <w:numFmt w:val="bullet"/>
      <w:lvlText w:val=""/>
      <w:lvlJc w:val="left"/>
      <w:pPr>
        <w:ind w:left="5040" w:hanging="360"/>
      </w:pPr>
      <w:rPr>
        <w:rFonts w:ascii="Symbol" w:hAnsi="Symbol" w:hint="default"/>
      </w:rPr>
    </w:lvl>
    <w:lvl w:ilvl="7" w:tplc="7ED40C34" w:tentative="1">
      <w:start w:val="1"/>
      <w:numFmt w:val="bullet"/>
      <w:lvlText w:val="o"/>
      <w:lvlJc w:val="left"/>
      <w:pPr>
        <w:ind w:left="5760" w:hanging="360"/>
      </w:pPr>
      <w:rPr>
        <w:rFonts w:ascii="Courier New" w:hAnsi="Courier New" w:cs="Courier New" w:hint="default"/>
      </w:rPr>
    </w:lvl>
    <w:lvl w:ilvl="8" w:tplc="AB5A2CA2" w:tentative="1">
      <w:start w:val="1"/>
      <w:numFmt w:val="bullet"/>
      <w:lvlText w:val=""/>
      <w:lvlJc w:val="left"/>
      <w:pPr>
        <w:ind w:left="6480" w:hanging="360"/>
      </w:pPr>
      <w:rPr>
        <w:rFonts w:ascii="Wingdings" w:hAnsi="Wingdings" w:hint="default"/>
      </w:rPr>
    </w:lvl>
  </w:abstractNum>
  <w:abstractNum w:abstractNumId="21">
    <w:nsid w:val="58881CBA"/>
    <w:multiLevelType w:val="hybridMultilevel"/>
    <w:tmpl w:val="A88E041C"/>
    <w:lvl w:ilvl="0" w:tplc="30DCB8CC">
      <w:start w:val="4"/>
      <w:numFmt w:val="bullet"/>
      <w:lvlText w:val="-"/>
      <w:lvlJc w:val="left"/>
      <w:pPr>
        <w:ind w:left="720" w:hanging="360"/>
      </w:pPr>
      <w:rPr>
        <w:rFonts w:ascii="Calibri" w:eastAsia="Calibri" w:hAnsi="Calibri" w:cs="Arial" w:hint="default"/>
      </w:rPr>
    </w:lvl>
    <w:lvl w:ilvl="1" w:tplc="010C8B74" w:tentative="1">
      <w:start w:val="1"/>
      <w:numFmt w:val="bullet"/>
      <w:lvlText w:val="o"/>
      <w:lvlJc w:val="left"/>
      <w:pPr>
        <w:ind w:left="1440" w:hanging="360"/>
      </w:pPr>
      <w:rPr>
        <w:rFonts w:ascii="Courier New" w:hAnsi="Courier New" w:cs="Courier New" w:hint="default"/>
      </w:rPr>
    </w:lvl>
    <w:lvl w:ilvl="2" w:tplc="70529B9E" w:tentative="1">
      <w:start w:val="1"/>
      <w:numFmt w:val="bullet"/>
      <w:lvlText w:val=""/>
      <w:lvlJc w:val="left"/>
      <w:pPr>
        <w:ind w:left="2160" w:hanging="360"/>
      </w:pPr>
      <w:rPr>
        <w:rFonts w:ascii="Wingdings" w:hAnsi="Wingdings" w:hint="default"/>
      </w:rPr>
    </w:lvl>
    <w:lvl w:ilvl="3" w:tplc="A0A2E0E8" w:tentative="1">
      <w:start w:val="1"/>
      <w:numFmt w:val="bullet"/>
      <w:lvlText w:val=""/>
      <w:lvlJc w:val="left"/>
      <w:pPr>
        <w:ind w:left="2880" w:hanging="360"/>
      </w:pPr>
      <w:rPr>
        <w:rFonts w:ascii="Symbol" w:hAnsi="Symbol" w:hint="default"/>
      </w:rPr>
    </w:lvl>
    <w:lvl w:ilvl="4" w:tplc="E88CC26A" w:tentative="1">
      <w:start w:val="1"/>
      <w:numFmt w:val="bullet"/>
      <w:lvlText w:val="o"/>
      <w:lvlJc w:val="left"/>
      <w:pPr>
        <w:ind w:left="3600" w:hanging="360"/>
      </w:pPr>
      <w:rPr>
        <w:rFonts w:ascii="Courier New" w:hAnsi="Courier New" w:cs="Courier New" w:hint="default"/>
      </w:rPr>
    </w:lvl>
    <w:lvl w:ilvl="5" w:tplc="D78CAC30" w:tentative="1">
      <w:start w:val="1"/>
      <w:numFmt w:val="bullet"/>
      <w:lvlText w:val=""/>
      <w:lvlJc w:val="left"/>
      <w:pPr>
        <w:ind w:left="4320" w:hanging="360"/>
      </w:pPr>
      <w:rPr>
        <w:rFonts w:ascii="Wingdings" w:hAnsi="Wingdings" w:hint="default"/>
      </w:rPr>
    </w:lvl>
    <w:lvl w:ilvl="6" w:tplc="1E44664E" w:tentative="1">
      <w:start w:val="1"/>
      <w:numFmt w:val="bullet"/>
      <w:lvlText w:val=""/>
      <w:lvlJc w:val="left"/>
      <w:pPr>
        <w:ind w:left="5040" w:hanging="360"/>
      </w:pPr>
      <w:rPr>
        <w:rFonts w:ascii="Symbol" w:hAnsi="Symbol" w:hint="default"/>
      </w:rPr>
    </w:lvl>
    <w:lvl w:ilvl="7" w:tplc="3FCC02F6" w:tentative="1">
      <w:start w:val="1"/>
      <w:numFmt w:val="bullet"/>
      <w:lvlText w:val="o"/>
      <w:lvlJc w:val="left"/>
      <w:pPr>
        <w:ind w:left="5760" w:hanging="360"/>
      </w:pPr>
      <w:rPr>
        <w:rFonts w:ascii="Courier New" w:hAnsi="Courier New" w:cs="Courier New" w:hint="default"/>
      </w:rPr>
    </w:lvl>
    <w:lvl w:ilvl="8" w:tplc="0240BAD4" w:tentative="1">
      <w:start w:val="1"/>
      <w:numFmt w:val="bullet"/>
      <w:lvlText w:val=""/>
      <w:lvlJc w:val="left"/>
      <w:pPr>
        <w:ind w:left="6480" w:hanging="360"/>
      </w:pPr>
      <w:rPr>
        <w:rFonts w:ascii="Wingdings" w:hAnsi="Wingdings" w:hint="default"/>
      </w:rPr>
    </w:lvl>
  </w:abstractNum>
  <w:abstractNum w:abstractNumId="22">
    <w:nsid w:val="59530351"/>
    <w:multiLevelType w:val="hybridMultilevel"/>
    <w:tmpl w:val="B2808BC2"/>
    <w:lvl w:ilvl="0" w:tplc="1AE63C58">
      <w:start w:val="1"/>
      <w:numFmt w:val="decimal"/>
      <w:lvlText w:val="%1."/>
      <w:lvlJc w:val="left"/>
      <w:pPr>
        <w:ind w:left="720" w:hanging="360"/>
      </w:pPr>
      <w:rPr>
        <w:rFonts w:hint="default"/>
      </w:rPr>
    </w:lvl>
    <w:lvl w:ilvl="1" w:tplc="6E902B9A" w:tentative="1">
      <w:start w:val="1"/>
      <w:numFmt w:val="lowerLetter"/>
      <w:lvlText w:val="%2."/>
      <w:lvlJc w:val="left"/>
      <w:pPr>
        <w:ind w:left="1440" w:hanging="360"/>
      </w:pPr>
    </w:lvl>
    <w:lvl w:ilvl="2" w:tplc="0B2C1528" w:tentative="1">
      <w:start w:val="1"/>
      <w:numFmt w:val="lowerRoman"/>
      <w:lvlText w:val="%3."/>
      <w:lvlJc w:val="right"/>
      <w:pPr>
        <w:ind w:left="2160" w:hanging="180"/>
      </w:pPr>
    </w:lvl>
    <w:lvl w:ilvl="3" w:tplc="E66EAD9E" w:tentative="1">
      <w:start w:val="1"/>
      <w:numFmt w:val="decimal"/>
      <w:lvlText w:val="%4."/>
      <w:lvlJc w:val="left"/>
      <w:pPr>
        <w:ind w:left="2880" w:hanging="360"/>
      </w:pPr>
    </w:lvl>
    <w:lvl w:ilvl="4" w:tplc="26A03EEE" w:tentative="1">
      <w:start w:val="1"/>
      <w:numFmt w:val="lowerLetter"/>
      <w:lvlText w:val="%5."/>
      <w:lvlJc w:val="left"/>
      <w:pPr>
        <w:ind w:left="3600" w:hanging="360"/>
      </w:pPr>
    </w:lvl>
    <w:lvl w:ilvl="5" w:tplc="B2448AE6" w:tentative="1">
      <w:start w:val="1"/>
      <w:numFmt w:val="lowerRoman"/>
      <w:lvlText w:val="%6."/>
      <w:lvlJc w:val="right"/>
      <w:pPr>
        <w:ind w:left="4320" w:hanging="180"/>
      </w:pPr>
    </w:lvl>
    <w:lvl w:ilvl="6" w:tplc="408ED806" w:tentative="1">
      <w:start w:val="1"/>
      <w:numFmt w:val="decimal"/>
      <w:lvlText w:val="%7."/>
      <w:lvlJc w:val="left"/>
      <w:pPr>
        <w:ind w:left="5040" w:hanging="360"/>
      </w:pPr>
    </w:lvl>
    <w:lvl w:ilvl="7" w:tplc="DA3E2C20" w:tentative="1">
      <w:start w:val="1"/>
      <w:numFmt w:val="lowerLetter"/>
      <w:lvlText w:val="%8."/>
      <w:lvlJc w:val="left"/>
      <w:pPr>
        <w:ind w:left="5760" w:hanging="360"/>
      </w:pPr>
    </w:lvl>
    <w:lvl w:ilvl="8" w:tplc="2B220D1A" w:tentative="1">
      <w:start w:val="1"/>
      <w:numFmt w:val="lowerRoman"/>
      <w:lvlText w:val="%9."/>
      <w:lvlJc w:val="right"/>
      <w:pPr>
        <w:ind w:left="6480" w:hanging="180"/>
      </w:pPr>
    </w:lvl>
  </w:abstractNum>
  <w:abstractNum w:abstractNumId="23">
    <w:nsid w:val="59583AD7"/>
    <w:multiLevelType w:val="hybridMultilevel"/>
    <w:tmpl w:val="2B7EDB06"/>
    <w:lvl w:ilvl="0" w:tplc="56B246D0">
      <w:numFmt w:val="bullet"/>
      <w:lvlText w:val="-"/>
      <w:lvlJc w:val="left"/>
      <w:pPr>
        <w:ind w:left="1080" w:hanging="360"/>
      </w:pPr>
      <w:rPr>
        <w:rFonts w:ascii="Calibri" w:eastAsia="Calibri" w:hAnsi="Calibri" w:cs="Arial" w:hint="default"/>
      </w:rPr>
    </w:lvl>
    <w:lvl w:ilvl="1" w:tplc="024C96F4" w:tentative="1">
      <w:start w:val="1"/>
      <w:numFmt w:val="bullet"/>
      <w:lvlText w:val="o"/>
      <w:lvlJc w:val="left"/>
      <w:pPr>
        <w:ind w:left="1800" w:hanging="360"/>
      </w:pPr>
      <w:rPr>
        <w:rFonts w:ascii="Courier New" w:hAnsi="Courier New" w:cs="Courier New" w:hint="default"/>
      </w:rPr>
    </w:lvl>
    <w:lvl w:ilvl="2" w:tplc="BB9CD61A" w:tentative="1">
      <w:start w:val="1"/>
      <w:numFmt w:val="bullet"/>
      <w:lvlText w:val=""/>
      <w:lvlJc w:val="left"/>
      <w:pPr>
        <w:ind w:left="2520" w:hanging="360"/>
      </w:pPr>
      <w:rPr>
        <w:rFonts w:ascii="Wingdings" w:hAnsi="Wingdings" w:hint="default"/>
      </w:rPr>
    </w:lvl>
    <w:lvl w:ilvl="3" w:tplc="3622FD6A" w:tentative="1">
      <w:start w:val="1"/>
      <w:numFmt w:val="bullet"/>
      <w:lvlText w:val=""/>
      <w:lvlJc w:val="left"/>
      <w:pPr>
        <w:ind w:left="3240" w:hanging="360"/>
      </w:pPr>
      <w:rPr>
        <w:rFonts w:ascii="Symbol" w:hAnsi="Symbol" w:hint="default"/>
      </w:rPr>
    </w:lvl>
    <w:lvl w:ilvl="4" w:tplc="980C8E4C" w:tentative="1">
      <w:start w:val="1"/>
      <w:numFmt w:val="bullet"/>
      <w:lvlText w:val="o"/>
      <w:lvlJc w:val="left"/>
      <w:pPr>
        <w:ind w:left="3960" w:hanging="360"/>
      </w:pPr>
      <w:rPr>
        <w:rFonts w:ascii="Courier New" w:hAnsi="Courier New" w:cs="Courier New" w:hint="default"/>
      </w:rPr>
    </w:lvl>
    <w:lvl w:ilvl="5" w:tplc="5CAC9DF4" w:tentative="1">
      <w:start w:val="1"/>
      <w:numFmt w:val="bullet"/>
      <w:lvlText w:val=""/>
      <w:lvlJc w:val="left"/>
      <w:pPr>
        <w:ind w:left="4680" w:hanging="360"/>
      </w:pPr>
      <w:rPr>
        <w:rFonts w:ascii="Wingdings" w:hAnsi="Wingdings" w:hint="default"/>
      </w:rPr>
    </w:lvl>
    <w:lvl w:ilvl="6" w:tplc="043CDA5E" w:tentative="1">
      <w:start w:val="1"/>
      <w:numFmt w:val="bullet"/>
      <w:lvlText w:val=""/>
      <w:lvlJc w:val="left"/>
      <w:pPr>
        <w:ind w:left="5400" w:hanging="360"/>
      </w:pPr>
      <w:rPr>
        <w:rFonts w:ascii="Symbol" w:hAnsi="Symbol" w:hint="default"/>
      </w:rPr>
    </w:lvl>
    <w:lvl w:ilvl="7" w:tplc="FC0E2FCE" w:tentative="1">
      <w:start w:val="1"/>
      <w:numFmt w:val="bullet"/>
      <w:lvlText w:val="o"/>
      <w:lvlJc w:val="left"/>
      <w:pPr>
        <w:ind w:left="6120" w:hanging="360"/>
      </w:pPr>
      <w:rPr>
        <w:rFonts w:ascii="Courier New" w:hAnsi="Courier New" w:cs="Courier New" w:hint="default"/>
      </w:rPr>
    </w:lvl>
    <w:lvl w:ilvl="8" w:tplc="7272235A" w:tentative="1">
      <w:start w:val="1"/>
      <w:numFmt w:val="bullet"/>
      <w:lvlText w:val=""/>
      <w:lvlJc w:val="left"/>
      <w:pPr>
        <w:ind w:left="6840" w:hanging="360"/>
      </w:pPr>
      <w:rPr>
        <w:rFonts w:ascii="Wingdings" w:hAnsi="Wingdings" w:hint="default"/>
      </w:rPr>
    </w:lvl>
  </w:abstractNum>
  <w:abstractNum w:abstractNumId="24">
    <w:nsid w:val="5F1A261A"/>
    <w:multiLevelType w:val="hybridMultilevel"/>
    <w:tmpl w:val="D5DE57B6"/>
    <w:lvl w:ilvl="0" w:tplc="C6CE4402">
      <w:start w:val="1"/>
      <w:numFmt w:val="bullet"/>
      <w:lvlText w:val=""/>
      <w:lvlJc w:val="left"/>
      <w:pPr>
        <w:ind w:left="720" w:hanging="360"/>
      </w:pPr>
      <w:rPr>
        <w:rFonts w:ascii="Symbol" w:hAnsi="Symbol" w:hint="default"/>
      </w:rPr>
    </w:lvl>
    <w:lvl w:ilvl="1" w:tplc="89727556" w:tentative="1">
      <w:start w:val="1"/>
      <w:numFmt w:val="bullet"/>
      <w:lvlText w:val="o"/>
      <w:lvlJc w:val="left"/>
      <w:pPr>
        <w:ind w:left="1440" w:hanging="360"/>
      </w:pPr>
      <w:rPr>
        <w:rFonts w:ascii="Courier New" w:hAnsi="Courier New" w:cs="Courier New" w:hint="default"/>
      </w:rPr>
    </w:lvl>
    <w:lvl w:ilvl="2" w:tplc="0926420E" w:tentative="1">
      <w:start w:val="1"/>
      <w:numFmt w:val="bullet"/>
      <w:lvlText w:val=""/>
      <w:lvlJc w:val="left"/>
      <w:pPr>
        <w:ind w:left="2160" w:hanging="360"/>
      </w:pPr>
      <w:rPr>
        <w:rFonts w:ascii="Wingdings" w:hAnsi="Wingdings" w:hint="default"/>
      </w:rPr>
    </w:lvl>
    <w:lvl w:ilvl="3" w:tplc="76DEB41A" w:tentative="1">
      <w:start w:val="1"/>
      <w:numFmt w:val="bullet"/>
      <w:lvlText w:val=""/>
      <w:lvlJc w:val="left"/>
      <w:pPr>
        <w:ind w:left="2880" w:hanging="360"/>
      </w:pPr>
      <w:rPr>
        <w:rFonts w:ascii="Symbol" w:hAnsi="Symbol" w:hint="default"/>
      </w:rPr>
    </w:lvl>
    <w:lvl w:ilvl="4" w:tplc="FF225586" w:tentative="1">
      <w:start w:val="1"/>
      <w:numFmt w:val="bullet"/>
      <w:lvlText w:val="o"/>
      <w:lvlJc w:val="left"/>
      <w:pPr>
        <w:ind w:left="3600" w:hanging="360"/>
      </w:pPr>
      <w:rPr>
        <w:rFonts w:ascii="Courier New" w:hAnsi="Courier New" w:cs="Courier New" w:hint="default"/>
      </w:rPr>
    </w:lvl>
    <w:lvl w:ilvl="5" w:tplc="6F7446A6" w:tentative="1">
      <w:start w:val="1"/>
      <w:numFmt w:val="bullet"/>
      <w:lvlText w:val=""/>
      <w:lvlJc w:val="left"/>
      <w:pPr>
        <w:ind w:left="4320" w:hanging="360"/>
      </w:pPr>
      <w:rPr>
        <w:rFonts w:ascii="Wingdings" w:hAnsi="Wingdings" w:hint="default"/>
      </w:rPr>
    </w:lvl>
    <w:lvl w:ilvl="6" w:tplc="A9A0CF2C" w:tentative="1">
      <w:start w:val="1"/>
      <w:numFmt w:val="bullet"/>
      <w:lvlText w:val=""/>
      <w:lvlJc w:val="left"/>
      <w:pPr>
        <w:ind w:left="5040" w:hanging="360"/>
      </w:pPr>
      <w:rPr>
        <w:rFonts w:ascii="Symbol" w:hAnsi="Symbol" w:hint="default"/>
      </w:rPr>
    </w:lvl>
    <w:lvl w:ilvl="7" w:tplc="477AA540" w:tentative="1">
      <w:start w:val="1"/>
      <w:numFmt w:val="bullet"/>
      <w:lvlText w:val="o"/>
      <w:lvlJc w:val="left"/>
      <w:pPr>
        <w:ind w:left="5760" w:hanging="360"/>
      </w:pPr>
      <w:rPr>
        <w:rFonts w:ascii="Courier New" w:hAnsi="Courier New" w:cs="Courier New" w:hint="default"/>
      </w:rPr>
    </w:lvl>
    <w:lvl w:ilvl="8" w:tplc="24540E40" w:tentative="1">
      <w:start w:val="1"/>
      <w:numFmt w:val="bullet"/>
      <w:lvlText w:val=""/>
      <w:lvlJc w:val="left"/>
      <w:pPr>
        <w:ind w:left="6480" w:hanging="360"/>
      </w:pPr>
      <w:rPr>
        <w:rFonts w:ascii="Wingdings" w:hAnsi="Wingdings" w:hint="default"/>
      </w:rPr>
    </w:lvl>
  </w:abstractNum>
  <w:abstractNum w:abstractNumId="25">
    <w:nsid w:val="5F4B14CE"/>
    <w:multiLevelType w:val="hybridMultilevel"/>
    <w:tmpl w:val="77A6B688"/>
    <w:lvl w:ilvl="0" w:tplc="21F2C1AE">
      <w:start w:val="1"/>
      <w:numFmt w:val="decimal"/>
      <w:lvlText w:val="%1."/>
      <w:lvlJc w:val="left"/>
      <w:pPr>
        <w:ind w:left="720" w:hanging="360"/>
      </w:pPr>
      <w:rPr>
        <w:rFonts w:hint="default"/>
      </w:rPr>
    </w:lvl>
    <w:lvl w:ilvl="1" w:tplc="B1163FC0" w:tentative="1">
      <w:start w:val="1"/>
      <w:numFmt w:val="lowerLetter"/>
      <w:lvlText w:val="%2."/>
      <w:lvlJc w:val="left"/>
      <w:pPr>
        <w:ind w:left="1440" w:hanging="360"/>
      </w:pPr>
    </w:lvl>
    <w:lvl w:ilvl="2" w:tplc="0B2604BE" w:tentative="1">
      <w:start w:val="1"/>
      <w:numFmt w:val="lowerRoman"/>
      <w:lvlText w:val="%3."/>
      <w:lvlJc w:val="right"/>
      <w:pPr>
        <w:ind w:left="2160" w:hanging="180"/>
      </w:pPr>
    </w:lvl>
    <w:lvl w:ilvl="3" w:tplc="3A008CEC" w:tentative="1">
      <w:start w:val="1"/>
      <w:numFmt w:val="decimal"/>
      <w:lvlText w:val="%4."/>
      <w:lvlJc w:val="left"/>
      <w:pPr>
        <w:ind w:left="2880" w:hanging="360"/>
      </w:pPr>
    </w:lvl>
    <w:lvl w:ilvl="4" w:tplc="B1128788" w:tentative="1">
      <w:start w:val="1"/>
      <w:numFmt w:val="lowerLetter"/>
      <w:lvlText w:val="%5."/>
      <w:lvlJc w:val="left"/>
      <w:pPr>
        <w:ind w:left="3600" w:hanging="360"/>
      </w:pPr>
    </w:lvl>
    <w:lvl w:ilvl="5" w:tplc="CF5CB68A" w:tentative="1">
      <w:start w:val="1"/>
      <w:numFmt w:val="lowerRoman"/>
      <w:lvlText w:val="%6."/>
      <w:lvlJc w:val="right"/>
      <w:pPr>
        <w:ind w:left="4320" w:hanging="180"/>
      </w:pPr>
    </w:lvl>
    <w:lvl w:ilvl="6" w:tplc="682E3EEC" w:tentative="1">
      <w:start w:val="1"/>
      <w:numFmt w:val="decimal"/>
      <w:lvlText w:val="%7."/>
      <w:lvlJc w:val="left"/>
      <w:pPr>
        <w:ind w:left="5040" w:hanging="360"/>
      </w:pPr>
    </w:lvl>
    <w:lvl w:ilvl="7" w:tplc="38BE4EAE" w:tentative="1">
      <w:start w:val="1"/>
      <w:numFmt w:val="lowerLetter"/>
      <w:lvlText w:val="%8."/>
      <w:lvlJc w:val="left"/>
      <w:pPr>
        <w:ind w:left="5760" w:hanging="360"/>
      </w:pPr>
    </w:lvl>
    <w:lvl w:ilvl="8" w:tplc="F2FA10DE" w:tentative="1">
      <w:start w:val="1"/>
      <w:numFmt w:val="lowerRoman"/>
      <w:lvlText w:val="%9."/>
      <w:lvlJc w:val="right"/>
      <w:pPr>
        <w:ind w:left="6480" w:hanging="180"/>
      </w:pPr>
    </w:lvl>
  </w:abstractNum>
  <w:abstractNum w:abstractNumId="26">
    <w:nsid w:val="62EA0120"/>
    <w:multiLevelType w:val="hybridMultilevel"/>
    <w:tmpl w:val="CE8C78F6"/>
    <w:lvl w:ilvl="0" w:tplc="F8268894">
      <w:start w:val="4"/>
      <w:numFmt w:val="bullet"/>
      <w:lvlText w:val="-"/>
      <w:lvlJc w:val="left"/>
      <w:pPr>
        <w:ind w:left="720" w:hanging="360"/>
      </w:pPr>
      <w:rPr>
        <w:rFonts w:ascii="Calibri" w:eastAsia="Calibri" w:hAnsi="Calibri" w:cs="Arial" w:hint="default"/>
      </w:rPr>
    </w:lvl>
    <w:lvl w:ilvl="1" w:tplc="02CCAD94" w:tentative="1">
      <w:start w:val="1"/>
      <w:numFmt w:val="bullet"/>
      <w:lvlText w:val="o"/>
      <w:lvlJc w:val="left"/>
      <w:pPr>
        <w:ind w:left="1440" w:hanging="360"/>
      </w:pPr>
      <w:rPr>
        <w:rFonts w:ascii="Courier New" w:hAnsi="Courier New" w:cs="Courier New" w:hint="default"/>
      </w:rPr>
    </w:lvl>
    <w:lvl w:ilvl="2" w:tplc="A95A6826" w:tentative="1">
      <w:start w:val="1"/>
      <w:numFmt w:val="bullet"/>
      <w:lvlText w:val=""/>
      <w:lvlJc w:val="left"/>
      <w:pPr>
        <w:ind w:left="2160" w:hanging="360"/>
      </w:pPr>
      <w:rPr>
        <w:rFonts w:ascii="Wingdings" w:hAnsi="Wingdings" w:hint="default"/>
      </w:rPr>
    </w:lvl>
    <w:lvl w:ilvl="3" w:tplc="E4005CE2" w:tentative="1">
      <w:start w:val="1"/>
      <w:numFmt w:val="bullet"/>
      <w:lvlText w:val=""/>
      <w:lvlJc w:val="left"/>
      <w:pPr>
        <w:ind w:left="2880" w:hanging="360"/>
      </w:pPr>
      <w:rPr>
        <w:rFonts w:ascii="Symbol" w:hAnsi="Symbol" w:hint="default"/>
      </w:rPr>
    </w:lvl>
    <w:lvl w:ilvl="4" w:tplc="C838BCEE" w:tentative="1">
      <w:start w:val="1"/>
      <w:numFmt w:val="bullet"/>
      <w:lvlText w:val="o"/>
      <w:lvlJc w:val="left"/>
      <w:pPr>
        <w:ind w:left="3600" w:hanging="360"/>
      </w:pPr>
      <w:rPr>
        <w:rFonts w:ascii="Courier New" w:hAnsi="Courier New" w:cs="Courier New" w:hint="default"/>
      </w:rPr>
    </w:lvl>
    <w:lvl w:ilvl="5" w:tplc="96A01D42" w:tentative="1">
      <w:start w:val="1"/>
      <w:numFmt w:val="bullet"/>
      <w:lvlText w:val=""/>
      <w:lvlJc w:val="left"/>
      <w:pPr>
        <w:ind w:left="4320" w:hanging="360"/>
      </w:pPr>
      <w:rPr>
        <w:rFonts w:ascii="Wingdings" w:hAnsi="Wingdings" w:hint="default"/>
      </w:rPr>
    </w:lvl>
    <w:lvl w:ilvl="6" w:tplc="C9A41D4E" w:tentative="1">
      <w:start w:val="1"/>
      <w:numFmt w:val="bullet"/>
      <w:lvlText w:val=""/>
      <w:lvlJc w:val="left"/>
      <w:pPr>
        <w:ind w:left="5040" w:hanging="360"/>
      </w:pPr>
      <w:rPr>
        <w:rFonts w:ascii="Symbol" w:hAnsi="Symbol" w:hint="default"/>
      </w:rPr>
    </w:lvl>
    <w:lvl w:ilvl="7" w:tplc="9C061A36" w:tentative="1">
      <w:start w:val="1"/>
      <w:numFmt w:val="bullet"/>
      <w:lvlText w:val="o"/>
      <w:lvlJc w:val="left"/>
      <w:pPr>
        <w:ind w:left="5760" w:hanging="360"/>
      </w:pPr>
      <w:rPr>
        <w:rFonts w:ascii="Courier New" w:hAnsi="Courier New" w:cs="Courier New" w:hint="default"/>
      </w:rPr>
    </w:lvl>
    <w:lvl w:ilvl="8" w:tplc="E72E92C0" w:tentative="1">
      <w:start w:val="1"/>
      <w:numFmt w:val="bullet"/>
      <w:lvlText w:val=""/>
      <w:lvlJc w:val="left"/>
      <w:pPr>
        <w:ind w:left="6480" w:hanging="360"/>
      </w:pPr>
      <w:rPr>
        <w:rFonts w:ascii="Wingdings" w:hAnsi="Wingdings" w:hint="default"/>
      </w:rPr>
    </w:lvl>
  </w:abstractNum>
  <w:abstractNum w:abstractNumId="27">
    <w:nsid w:val="66726A9E"/>
    <w:multiLevelType w:val="hybridMultilevel"/>
    <w:tmpl w:val="DB8E9A7A"/>
    <w:lvl w:ilvl="0" w:tplc="2ABA9D2E">
      <w:start w:val="1"/>
      <w:numFmt w:val="lowerLetter"/>
      <w:lvlText w:val="%1)"/>
      <w:lvlJc w:val="left"/>
      <w:pPr>
        <w:ind w:left="720" w:hanging="360"/>
      </w:pPr>
      <w:rPr>
        <w:rFonts w:hint="default"/>
      </w:rPr>
    </w:lvl>
    <w:lvl w:ilvl="1" w:tplc="971C7A08" w:tentative="1">
      <w:start w:val="1"/>
      <w:numFmt w:val="bullet"/>
      <w:lvlText w:val="o"/>
      <w:lvlJc w:val="left"/>
      <w:pPr>
        <w:ind w:left="1440" w:hanging="360"/>
      </w:pPr>
      <w:rPr>
        <w:rFonts w:ascii="Courier New" w:hAnsi="Courier New" w:cs="Courier New" w:hint="default"/>
      </w:rPr>
    </w:lvl>
    <w:lvl w:ilvl="2" w:tplc="12A0F4F6" w:tentative="1">
      <w:start w:val="1"/>
      <w:numFmt w:val="bullet"/>
      <w:lvlText w:val=""/>
      <w:lvlJc w:val="left"/>
      <w:pPr>
        <w:ind w:left="2160" w:hanging="360"/>
      </w:pPr>
      <w:rPr>
        <w:rFonts w:ascii="Wingdings" w:hAnsi="Wingdings" w:hint="default"/>
      </w:rPr>
    </w:lvl>
    <w:lvl w:ilvl="3" w:tplc="0480E9A4" w:tentative="1">
      <w:start w:val="1"/>
      <w:numFmt w:val="bullet"/>
      <w:lvlText w:val=""/>
      <w:lvlJc w:val="left"/>
      <w:pPr>
        <w:ind w:left="2880" w:hanging="360"/>
      </w:pPr>
      <w:rPr>
        <w:rFonts w:ascii="Symbol" w:hAnsi="Symbol" w:hint="default"/>
      </w:rPr>
    </w:lvl>
    <w:lvl w:ilvl="4" w:tplc="DB4CB0C6" w:tentative="1">
      <w:start w:val="1"/>
      <w:numFmt w:val="bullet"/>
      <w:lvlText w:val="o"/>
      <w:lvlJc w:val="left"/>
      <w:pPr>
        <w:ind w:left="3600" w:hanging="360"/>
      </w:pPr>
      <w:rPr>
        <w:rFonts w:ascii="Courier New" w:hAnsi="Courier New" w:cs="Courier New" w:hint="default"/>
      </w:rPr>
    </w:lvl>
    <w:lvl w:ilvl="5" w:tplc="0BDA23A6" w:tentative="1">
      <w:start w:val="1"/>
      <w:numFmt w:val="bullet"/>
      <w:lvlText w:val=""/>
      <w:lvlJc w:val="left"/>
      <w:pPr>
        <w:ind w:left="4320" w:hanging="360"/>
      </w:pPr>
      <w:rPr>
        <w:rFonts w:ascii="Wingdings" w:hAnsi="Wingdings" w:hint="default"/>
      </w:rPr>
    </w:lvl>
    <w:lvl w:ilvl="6" w:tplc="1A9C3E20" w:tentative="1">
      <w:start w:val="1"/>
      <w:numFmt w:val="bullet"/>
      <w:lvlText w:val=""/>
      <w:lvlJc w:val="left"/>
      <w:pPr>
        <w:ind w:left="5040" w:hanging="360"/>
      </w:pPr>
      <w:rPr>
        <w:rFonts w:ascii="Symbol" w:hAnsi="Symbol" w:hint="default"/>
      </w:rPr>
    </w:lvl>
    <w:lvl w:ilvl="7" w:tplc="CAFE2728" w:tentative="1">
      <w:start w:val="1"/>
      <w:numFmt w:val="bullet"/>
      <w:lvlText w:val="o"/>
      <w:lvlJc w:val="left"/>
      <w:pPr>
        <w:ind w:left="5760" w:hanging="360"/>
      </w:pPr>
      <w:rPr>
        <w:rFonts w:ascii="Courier New" w:hAnsi="Courier New" w:cs="Courier New" w:hint="default"/>
      </w:rPr>
    </w:lvl>
    <w:lvl w:ilvl="8" w:tplc="817A83A8" w:tentative="1">
      <w:start w:val="1"/>
      <w:numFmt w:val="bullet"/>
      <w:lvlText w:val=""/>
      <w:lvlJc w:val="left"/>
      <w:pPr>
        <w:ind w:left="6480" w:hanging="360"/>
      </w:pPr>
      <w:rPr>
        <w:rFonts w:ascii="Wingdings" w:hAnsi="Wingdings" w:hint="default"/>
      </w:rPr>
    </w:lvl>
  </w:abstractNum>
  <w:abstractNum w:abstractNumId="28">
    <w:nsid w:val="71406FC6"/>
    <w:multiLevelType w:val="hybridMultilevel"/>
    <w:tmpl w:val="F72AB236"/>
    <w:lvl w:ilvl="0" w:tplc="AC9C7A8A">
      <w:start w:val="1"/>
      <w:numFmt w:val="lowerLetter"/>
      <w:lvlText w:val="%1)"/>
      <w:lvlJc w:val="left"/>
      <w:pPr>
        <w:ind w:left="720" w:hanging="360"/>
      </w:pPr>
      <w:rPr>
        <w:rFonts w:hint="default"/>
      </w:rPr>
    </w:lvl>
    <w:lvl w:ilvl="1" w:tplc="76F29A2A" w:tentative="1">
      <w:start w:val="1"/>
      <w:numFmt w:val="lowerLetter"/>
      <w:lvlText w:val="%2."/>
      <w:lvlJc w:val="left"/>
      <w:pPr>
        <w:ind w:left="1440" w:hanging="360"/>
      </w:pPr>
    </w:lvl>
    <w:lvl w:ilvl="2" w:tplc="CFD6F9D0" w:tentative="1">
      <w:start w:val="1"/>
      <w:numFmt w:val="lowerRoman"/>
      <w:lvlText w:val="%3."/>
      <w:lvlJc w:val="right"/>
      <w:pPr>
        <w:ind w:left="2160" w:hanging="180"/>
      </w:pPr>
    </w:lvl>
    <w:lvl w:ilvl="3" w:tplc="4210F1A8" w:tentative="1">
      <w:start w:val="1"/>
      <w:numFmt w:val="decimal"/>
      <w:lvlText w:val="%4."/>
      <w:lvlJc w:val="left"/>
      <w:pPr>
        <w:ind w:left="2880" w:hanging="360"/>
      </w:pPr>
    </w:lvl>
    <w:lvl w:ilvl="4" w:tplc="533A361E" w:tentative="1">
      <w:start w:val="1"/>
      <w:numFmt w:val="lowerLetter"/>
      <w:lvlText w:val="%5."/>
      <w:lvlJc w:val="left"/>
      <w:pPr>
        <w:ind w:left="3600" w:hanging="360"/>
      </w:pPr>
    </w:lvl>
    <w:lvl w:ilvl="5" w:tplc="6B2291A2" w:tentative="1">
      <w:start w:val="1"/>
      <w:numFmt w:val="lowerRoman"/>
      <w:lvlText w:val="%6."/>
      <w:lvlJc w:val="right"/>
      <w:pPr>
        <w:ind w:left="4320" w:hanging="180"/>
      </w:pPr>
    </w:lvl>
    <w:lvl w:ilvl="6" w:tplc="5AA4CE80" w:tentative="1">
      <w:start w:val="1"/>
      <w:numFmt w:val="decimal"/>
      <w:lvlText w:val="%7."/>
      <w:lvlJc w:val="left"/>
      <w:pPr>
        <w:ind w:left="5040" w:hanging="360"/>
      </w:pPr>
    </w:lvl>
    <w:lvl w:ilvl="7" w:tplc="8528F1BE" w:tentative="1">
      <w:start w:val="1"/>
      <w:numFmt w:val="lowerLetter"/>
      <w:lvlText w:val="%8."/>
      <w:lvlJc w:val="left"/>
      <w:pPr>
        <w:ind w:left="5760" w:hanging="360"/>
      </w:pPr>
    </w:lvl>
    <w:lvl w:ilvl="8" w:tplc="A62ED482" w:tentative="1">
      <w:start w:val="1"/>
      <w:numFmt w:val="lowerRoman"/>
      <w:lvlText w:val="%9."/>
      <w:lvlJc w:val="right"/>
      <w:pPr>
        <w:ind w:left="6480" w:hanging="180"/>
      </w:pPr>
    </w:lvl>
  </w:abstractNum>
  <w:abstractNum w:abstractNumId="29">
    <w:nsid w:val="71F057A3"/>
    <w:multiLevelType w:val="hybridMultilevel"/>
    <w:tmpl w:val="BB009DC0"/>
    <w:lvl w:ilvl="0" w:tplc="A4E8D266">
      <w:start w:val="4"/>
      <w:numFmt w:val="bullet"/>
      <w:lvlText w:val="-"/>
      <w:lvlJc w:val="left"/>
      <w:pPr>
        <w:ind w:left="720" w:hanging="360"/>
      </w:pPr>
      <w:rPr>
        <w:rFonts w:ascii="Calibri" w:eastAsia="Calibri" w:hAnsi="Calibri" w:cs="Arial" w:hint="default"/>
      </w:rPr>
    </w:lvl>
    <w:lvl w:ilvl="1" w:tplc="48DEBD92" w:tentative="1">
      <w:start w:val="1"/>
      <w:numFmt w:val="bullet"/>
      <w:lvlText w:val="o"/>
      <w:lvlJc w:val="left"/>
      <w:pPr>
        <w:ind w:left="1440" w:hanging="360"/>
      </w:pPr>
      <w:rPr>
        <w:rFonts w:ascii="Courier New" w:hAnsi="Courier New" w:cs="Courier New" w:hint="default"/>
      </w:rPr>
    </w:lvl>
    <w:lvl w:ilvl="2" w:tplc="2C9E15A2" w:tentative="1">
      <w:start w:val="1"/>
      <w:numFmt w:val="bullet"/>
      <w:lvlText w:val=""/>
      <w:lvlJc w:val="left"/>
      <w:pPr>
        <w:ind w:left="2160" w:hanging="360"/>
      </w:pPr>
      <w:rPr>
        <w:rFonts w:ascii="Wingdings" w:hAnsi="Wingdings" w:hint="default"/>
      </w:rPr>
    </w:lvl>
    <w:lvl w:ilvl="3" w:tplc="66D6B01C" w:tentative="1">
      <w:start w:val="1"/>
      <w:numFmt w:val="bullet"/>
      <w:lvlText w:val=""/>
      <w:lvlJc w:val="left"/>
      <w:pPr>
        <w:ind w:left="2880" w:hanging="360"/>
      </w:pPr>
      <w:rPr>
        <w:rFonts w:ascii="Symbol" w:hAnsi="Symbol" w:hint="default"/>
      </w:rPr>
    </w:lvl>
    <w:lvl w:ilvl="4" w:tplc="CD06F238" w:tentative="1">
      <w:start w:val="1"/>
      <w:numFmt w:val="bullet"/>
      <w:lvlText w:val="o"/>
      <w:lvlJc w:val="left"/>
      <w:pPr>
        <w:ind w:left="3600" w:hanging="360"/>
      </w:pPr>
      <w:rPr>
        <w:rFonts w:ascii="Courier New" w:hAnsi="Courier New" w:cs="Courier New" w:hint="default"/>
      </w:rPr>
    </w:lvl>
    <w:lvl w:ilvl="5" w:tplc="0A8E3538" w:tentative="1">
      <w:start w:val="1"/>
      <w:numFmt w:val="bullet"/>
      <w:lvlText w:val=""/>
      <w:lvlJc w:val="left"/>
      <w:pPr>
        <w:ind w:left="4320" w:hanging="360"/>
      </w:pPr>
      <w:rPr>
        <w:rFonts w:ascii="Wingdings" w:hAnsi="Wingdings" w:hint="default"/>
      </w:rPr>
    </w:lvl>
    <w:lvl w:ilvl="6" w:tplc="23CCC3A6" w:tentative="1">
      <w:start w:val="1"/>
      <w:numFmt w:val="bullet"/>
      <w:lvlText w:val=""/>
      <w:lvlJc w:val="left"/>
      <w:pPr>
        <w:ind w:left="5040" w:hanging="360"/>
      </w:pPr>
      <w:rPr>
        <w:rFonts w:ascii="Symbol" w:hAnsi="Symbol" w:hint="default"/>
      </w:rPr>
    </w:lvl>
    <w:lvl w:ilvl="7" w:tplc="3A8EC230" w:tentative="1">
      <w:start w:val="1"/>
      <w:numFmt w:val="bullet"/>
      <w:lvlText w:val="o"/>
      <w:lvlJc w:val="left"/>
      <w:pPr>
        <w:ind w:left="5760" w:hanging="360"/>
      </w:pPr>
      <w:rPr>
        <w:rFonts w:ascii="Courier New" w:hAnsi="Courier New" w:cs="Courier New" w:hint="default"/>
      </w:rPr>
    </w:lvl>
    <w:lvl w:ilvl="8" w:tplc="4CCA46C6" w:tentative="1">
      <w:start w:val="1"/>
      <w:numFmt w:val="bullet"/>
      <w:lvlText w:val=""/>
      <w:lvlJc w:val="left"/>
      <w:pPr>
        <w:ind w:left="6480" w:hanging="360"/>
      </w:pPr>
      <w:rPr>
        <w:rFonts w:ascii="Wingdings" w:hAnsi="Wingdings" w:hint="default"/>
      </w:rPr>
    </w:lvl>
  </w:abstractNum>
  <w:abstractNum w:abstractNumId="30">
    <w:nsid w:val="72737ED9"/>
    <w:multiLevelType w:val="hybridMultilevel"/>
    <w:tmpl w:val="4762F9EE"/>
    <w:lvl w:ilvl="0" w:tplc="56FEE234">
      <w:start w:val="1"/>
      <w:numFmt w:val="decimal"/>
      <w:lvlText w:val="%1."/>
      <w:lvlJc w:val="left"/>
      <w:pPr>
        <w:ind w:left="720" w:hanging="360"/>
      </w:pPr>
      <w:rPr>
        <w:rFonts w:hint="default"/>
      </w:rPr>
    </w:lvl>
    <w:lvl w:ilvl="1" w:tplc="93189270" w:tentative="1">
      <w:start w:val="1"/>
      <w:numFmt w:val="bullet"/>
      <w:lvlText w:val="o"/>
      <w:lvlJc w:val="left"/>
      <w:pPr>
        <w:ind w:left="1440" w:hanging="360"/>
      </w:pPr>
      <w:rPr>
        <w:rFonts w:ascii="Courier New" w:hAnsi="Courier New" w:cs="Courier New" w:hint="default"/>
      </w:rPr>
    </w:lvl>
    <w:lvl w:ilvl="2" w:tplc="5002BFCC" w:tentative="1">
      <w:start w:val="1"/>
      <w:numFmt w:val="bullet"/>
      <w:lvlText w:val=""/>
      <w:lvlJc w:val="left"/>
      <w:pPr>
        <w:ind w:left="2160" w:hanging="360"/>
      </w:pPr>
      <w:rPr>
        <w:rFonts w:ascii="Wingdings" w:hAnsi="Wingdings" w:hint="default"/>
      </w:rPr>
    </w:lvl>
    <w:lvl w:ilvl="3" w:tplc="8F289D6C" w:tentative="1">
      <w:start w:val="1"/>
      <w:numFmt w:val="bullet"/>
      <w:lvlText w:val=""/>
      <w:lvlJc w:val="left"/>
      <w:pPr>
        <w:ind w:left="2880" w:hanging="360"/>
      </w:pPr>
      <w:rPr>
        <w:rFonts w:ascii="Symbol" w:hAnsi="Symbol" w:hint="default"/>
      </w:rPr>
    </w:lvl>
    <w:lvl w:ilvl="4" w:tplc="B5AE5164" w:tentative="1">
      <w:start w:val="1"/>
      <w:numFmt w:val="bullet"/>
      <w:lvlText w:val="o"/>
      <w:lvlJc w:val="left"/>
      <w:pPr>
        <w:ind w:left="3600" w:hanging="360"/>
      </w:pPr>
      <w:rPr>
        <w:rFonts w:ascii="Courier New" w:hAnsi="Courier New" w:cs="Courier New" w:hint="default"/>
      </w:rPr>
    </w:lvl>
    <w:lvl w:ilvl="5" w:tplc="CD6E75AC" w:tentative="1">
      <w:start w:val="1"/>
      <w:numFmt w:val="bullet"/>
      <w:lvlText w:val=""/>
      <w:lvlJc w:val="left"/>
      <w:pPr>
        <w:ind w:left="4320" w:hanging="360"/>
      </w:pPr>
      <w:rPr>
        <w:rFonts w:ascii="Wingdings" w:hAnsi="Wingdings" w:hint="default"/>
      </w:rPr>
    </w:lvl>
    <w:lvl w:ilvl="6" w:tplc="E8E89DEC" w:tentative="1">
      <w:start w:val="1"/>
      <w:numFmt w:val="bullet"/>
      <w:lvlText w:val=""/>
      <w:lvlJc w:val="left"/>
      <w:pPr>
        <w:ind w:left="5040" w:hanging="360"/>
      </w:pPr>
      <w:rPr>
        <w:rFonts w:ascii="Symbol" w:hAnsi="Symbol" w:hint="default"/>
      </w:rPr>
    </w:lvl>
    <w:lvl w:ilvl="7" w:tplc="0A9C6B24" w:tentative="1">
      <w:start w:val="1"/>
      <w:numFmt w:val="bullet"/>
      <w:lvlText w:val="o"/>
      <w:lvlJc w:val="left"/>
      <w:pPr>
        <w:ind w:left="5760" w:hanging="360"/>
      </w:pPr>
      <w:rPr>
        <w:rFonts w:ascii="Courier New" w:hAnsi="Courier New" w:cs="Courier New" w:hint="default"/>
      </w:rPr>
    </w:lvl>
    <w:lvl w:ilvl="8" w:tplc="C8644C7A" w:tentative="1">
      <w:start w:val="1"/>
      <w:numFmt w:val="bullet"/>
      <w:lvlText w:val=""/>
      <w:lvlJc w:val="left"/>
      <w:pPr>
        <w:ind w:left="6480" w:hanging="360"/>
      </w:pPr>
      <w:rPr>
        <w:rFonts w:ascii="Wingdings" w:hAnsi="Wingdings" w:hint="default"/>
      </w:rPr>
    </w:lvl>
  </w:abstractNum>
  <w:abstractNum w:abstractNumId="31">
    <w:nsid w:val="7AF55ACF"/>
    <w:multiLevelType w:val="hybridMultilevel"/>
    <w:tmpl w:val="A4BEAD62"/>
    <w:lvl w:ilvl="0" w:tplc="4CAE01D6">
      <w:start w:val="4"/>
      <w:numFmt w:val="bullet"/>
      <w:lvlText w:val="-"/>
      <w:lvlJc w:val="left"/>
      <w:pPr>
        <w:ind w:left="720" w:hanging="360"/>
      </w:pPr>
      <w:rPr>
        <w:rFonts w:ascii="Calibri" w:eastAsia="Calibri" w:hAnsi="Calibri" w:cs="Arial" w:hint="default"/>
      </w:rPr>
    </w:lvl>
    <w:lvl w:ilvl="1" w:tplc="CA8E551A">
      <w:start w:val="1"/>
      <w:numFmt w:val="bullet"/>
      <w:lvlText w:val="o"/>
      <w:lvlJc w:val="left"/>
      <w:pPr>
        <w:ind w:left="1440" w:hanging="360"/>
      </w:pPr>
      <w:rPr>
        <w:rFonts w:ascii="Courier New" w:hAnsi="Courier New" w:cs="Courier New" w:hint="default"/>
      </w:rPr>
    </w:lvl>
    <w:lvl w:ilvl="2" w:tplc="505422C2" w:tentative="1">
      <w:start w:val="1"/>
      <w:numFmt w:val="bullet"/>
      <w:lvlText w:val=""/>
      <w:lvlJc w:val="left"/>
      <w:pPr>
        <w:ind w:left="2160" w:hanging="360"/>
      </w:pPr>
      <w:rPr>
        <w:rFonts w:ascii="Wingdings" w:hAnsi="Wingdings" w:hint="default"/>
      </w:rPr>
    </w:lvl>
    <w:lvl w:ilvl="3" w:tplc="CF8CA656" w:tentative="1">
      <w:start w:val="1"/>
      <w:numFmt w:val="bullet"/>
      <w:lvlText w:val=""/>
      <w:lvlJc w:val="left"/>
      <w:pPr>
        <w:ind w:left="2880" w:hanging="360"/>
      </w:pPr>
      <w:rPr>
        <w:rFonts w:ascii="Symbol" w:hAnsi="Symbol" w:hint="default"/>
      </w:rPr>
    </w:lvl>
    <w:lvl w:ilvl="4" w:tplc="C0C27F1E" w:tentative="1">
      <w:start w:val="1"/>
      <w:numFmt w:val="bullet"/>
      <w:lvlText w:val="o"/>
      <w:lvlJc w:val="left"/>
      <w:pPr>
        <w:ind w:left="3600" w:hanging="360"/>
      </w:pPr>
      <w:rPr>
        <w:rFonts w:ascii="Courier New" w:hAnsi="Courier New" w:cs="Courier New" w:hint="default"/>
      </w:rPr>
    </w:lvl>
    <w:lvl w:ilvl="5" w:tplc="0290C7CC" w:tentative="1">
      <w:start w:val="1"/>
      <w:numFmt w:val="bullet"/>
      <w:lvlText w:val=""/>
      <w:lvlJc w:val="left"/>
      <w:pPr>
        <w:ind w:left="4320" w:hanging="360"/>
      </w:pPr>
      <w:rPr>
        <w:rFonts w:ascii="Wingdings" w:hAnsi="Wingdings" w:hint="default"/>
      </w:rPr>
    </w:lvl>
    <w:lvl w:ilvl="6" w:tplc="7310C292" w:tentative="1">
      <w:start w:val="1"/>
      <w:numFmt w:val="bullet"/>
      <w:lvlText w:val=""/>
      <w:lvlJc w:val="left"/>
      <w:pPr>
        <w:ind w:left="5040" w:hanging="360"/>
      </w:pPr>
      <w:rPr>
        <w:rFonts w:ascii="Symbol" w:hAnsi="Symbol" w:hint="default"/>
      </w:rPr>
    </w:lvl>
    <w:lvl w:ilvl="7" w:tplc="FC18BA58" w:tentative="1">
      <w:start w:val="1"/>
      <w:numFmt w:val="bullet"/>
      <w:lvlText w:val="o"/>
      <w:lvlJc w:val="left"/>
      <w:pPr>
        <w:ind w:left="5760" w:hanging="360"/>
      </w:pPr>
      <w:rPr>
        <w:rFonts w:ascii="Courier New" w:hAnsi="Courier New" w:cs="Courier New" w:hint="default"/>
      </w:rPr>
    </w:lvl>
    <w:lvl w:ilvl="8" w:tplc="385EBB02"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1"/>
  </w:num>
  <w:num w:numId="4">
    <w:abstractNumId w:val="14"/>
  </w:num>
  <w:num w:numId="5">
    <w:abstractNumId w:val="2"/>
  </w:num>
  <w:num w:numId="6">
    <w:abstractNumId w:val="3"/>
  </w:num>
  <w:num w:numId="7">
    <w:abstractNumId w:val="18"/>
  </w:num>
  <w:num w:numId="8">
    <w:abstractNumId w:val="23"/>
  </w:num>
  <w:num w:numId="9">
    <w:abstractNumId w:val="12"/>
  </w:num>
  <w:num w:numId="10">
    <w:abstractNumId w:val="6"/>
  </w:num>
  <w:num w:numId="11">
    <w:abstractNumId w:val="22"/>
  </w:num>
  <w:num w:numId="12">
    <w:abstractNumId w:val="8"/>
  </w:num>
  <w:num w:numId="13">
    <w:abstractNumId w:val="15"/>
  </w:num>
  <w:num w:numId="14">
    <w:abstractNumId w:val="31"/>
  </w:num>
  <w:num w:numId="15">
    <w:abstractNumId w:val="9"/>
  </w:num>
  <w:num w:numId="16">
    <w:abstractNumId w:val="27"/>
  </w:num>
  <w:num w:numId="17">
    <w:abstractNumId w:val="10"/>
  </w:num>
  <w:num w:numId="18">
    <w:abstractNumId w:val="28"/>
  </w:num>
  <w:num w:numId="19">
    <w:abstractNumId w:val="13"/>
  </w:num>
  <w:num w:numId="20">
    <w:abstractNumId w:val="16"/>
  </w:num>
  <w:num w:numId="21">
    <w:abstractNumId w:val="30"/>
  </w:num>
  <w:num w:numId="22">
    <w:abstractNumId w:val="21"/>
  </w:num>
  <w:num w:numId="23">
    <w:abstractNumId w:val="26"/>
  </w:num>
  <w:num w:numId="24">
    <w:abstractNumId w:val="29"/>
  </w:num>
  <w:num w:numId="25">
    <w:abstractNumId w:val="20"/>
  </w:num>
  <w:num w:numId="26">
    <w:abstractNumId w:val="5"/>
  </w:num>
  <w:num w:numId="27">
    <w:abstractNumId w:val="25"/>
  </w:num>
  <w:num w:numId="28">
    <w:abstractNumId w:val="1"/>
  </w:num>
  <w:num w:numId="29">
    <w:abstractNumId w:val="7"/>
  </w:num>
  <w:num w:numId="30">
    <w:abstractNumId w:val="17"/>
  </w:num>
  <w:num w:numId="31">
    <w:abstractNumId w:val="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29"/>
    <w:rsid w:val="002412CE"/>
    <w:rsid w:val="0026339F"/>
    <w:rsid w:val="00301173"/>
    <w:rsid w:val="00322A0E"/>
    <w:rsid w:val="003A04D5"/>
    <w:rsid w:val="004B06BD"/>
    <w:rsid w:val="00592C9E"/>
    <w:rsid w:val="00735BA5"/>
    <w:rsid w:val="00737111"/>
    <w:rsid w:val="00745C9D"/>
    <w:rsid w:val="00844486"/>
    <w:rsid w:val="00886AE1"/>
    <w:rsid w:val="008F0072"/>
    <w:rsid w:val="008F32C0"/>
    <w:rsid w:val="0090780E"/>
    <w:rsid w:val="00933360"/>
    <w:rsid w:val="009E183F"/>
    <w:rsid w:val="009E6DA6"/>
    <w:rsid w:val="00CE540A"/>
    <w:rsid w:val="00E40423"/>
    <w:rsid w:val="00E45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paragraph" w:styleId="Heading1">
    <w:name w:val="heading 1"/>
    <w:basedOn w:val="Normal"/>
    <w:next w:val="Normal"/>
    <w:link w:val="Heading1Char"/>
    <w:uiPriority w:val="9"/>
    <w:qFormat/>
    <w:rsid w:val="003F7405"/>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29"/>
    <w:pPr>
      <w:ind w:left="720"/>
      <w:contextualSpacing/>
    </w:pPr>
  </w:style>
  <w:style w:type="character" w:customStyle="1" w:styleId="Heading1Char">
    <w:name w:val="Heading 1 Char"/>
    <w:link w:val="Heading1"/>
    <w:uiPriority w:val="9"/>
    <w:rsid w:val="003F740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F0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DF7"/>
  </w:style>
  <w:style w:type="paragraph" w:styleId="Footer">
    <w:name w:val="footer"/>
    <w:basedOn w:val="Normal"/>
    <w:link w:val="FooterChar"/>
    <w:uiPriority w:val="99"/>
    <w:unhideWhenUsed/>
    <w:rsid w:val="00F0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DF7"/>
  </w:style>
  <w:style w:type="paragraph" w:styleId="BalloonText">
    <w:name w:val="Balloon Text"/>
    <w:basedOn w:val="Normal"/>
    <w:link w:val="BalloonTextChar"/>
    <w:uiPriority w:val="99"/>
    <w:semiHidden/>
    <w:unhideWhenUsed/>
    <w:rsid w:val="008B4E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4E86"/>
    <w:rPr>
      <w:rFonts w:ascii="Tahoma" w:hAnsi="Tahoma" w:cs="Tahoma"/>
      <w:sz w:val="16"/>
      <w:szCs w:val="16"/>
    </w:rPr>
  </w:style>
  <w:style w:type="character" w:styleId="CommentReference">
    <w:name w:val="annotation reference"/>
    <w:uiPriority w:val="99"/>
    <w:semiHidden/>
    <w:unhideWhenUsed/>
    <w:rsid w:val="00C02B17"/>
    <w:rPr>
      <w:sz w:val="16"/>
      <w:szCs w:val="16"/>
    </w:rPr>
  </w:style>
  <w:style w:type="paragraph" w:styleId="CommentText">
    <w:name w:val="annotation text"/>
    <w:basedOn w:val="Normal"/>
    <w:link w:val="CommentTextChar"/>
    <w:uiPriority w:val="99"/>
    <w:semiHidden/>
    <w:unhideWhenUsed/>
    <w:rsid w:val="00C02B17"/>
    <w:pPr>
      <w:spacing w:line="240" w:lineRule="auto"/>
    </w:pPr>
    <w:rPr>
      <w:sz w:val="20"/>
      <w:szCs w:val="20"/>
    </w:rPr>
  </w:style>
  <w:style w:type="character" w:customStyle="1" w:styleId="CommentTextChar">
    <w:name w:val="Comment Text Char"/>
    <w:link w:val="CommentText"/>
    <w:uiPriority w:val="99"/>
    <w:semiHidden/>
    <w:rsid w:val="00C02B17"/>
    <w:rPr>
      <w:sz w:val="20"/>
      <w:szCs w:val="20"/>
    </w:rPr>
  </w:style>
  <w:style w:type="paragraph" w:styleId="CommentSubject">
    <w:name w:val="annotation subject"/>
    <w:basedOn w:val="CommentText"/>
    <w:next w:val="CommentText"/>
    <w:link w:val="CommentSubjectChar"/>
    <w:uiPriority w:val="99"/>
    <w:semiHidden/>
    <w:unhideWhenUsed/>
    <w:rsid w:val="00C02B17"/>
    <w:rPr>
      <w:b/>
      <w:bCs/>
    </w:rPr>
  </w:style>
  <w:style w:type="character" w:customStyle="1" w:styleId="CommentSubjectChar">
    <w:name w:val="Comment Subject Char"/>
    <w:link w:val="CommentSubject"/>
    <w:uiPriority w:val="99"/>
    <w:semiHidden/>
    <w:rsid w:val="00C02B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paragraph" w:styleId="Heading1">
    <w:name w:val="heading 1"/>
    <w:basedOn w:val="Normal"/>
    <w:next w:val="Normal"/>
    <w:link w:val="Heading1Char"/>
    <w:uiPriority w:val="9"/>
    <w:qFormat/>
    <w:rsid w:val="003F7405"/>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29"/>
    <w:pPr>
      <w:ind w:left="720"/>
      <w:contextualSpacing/>
    </w:pPr>
  </w:style>
  <w:style w:type="character" w:customStyle="1" w:styleId="Heading1Char">
    <w:name w:val="Heading 1 Char"/>
    <w:link w:val="Heading1"/>
    <w:uiPriority w:val="9"/>
    <w:rsid w:val="003F740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F0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DF7"/>
  </w:style>
  <w:style w:type="paragraph" w:styleId="Footer">
    <w:name w:val="footer"/>
    <w:basedOn w:val="Normal"/>
    <w:link w:val="FooterChar"/>
    <w:uiPriority w:val="99"/>
    <w:unhideWhenUsed/>
    <w:rsid w:val="00F0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DF7"/>
  </w:style>
  <w:style w:type="paragraph" w:styleId="BalloonText">
    <w:name w:val="Balloon Text"/>
    <w:basedOn w:val="Normal"/>
    <w:link w:val="BalloonTextChar"/>
    <w:uiPriority w:val="99"/>
    <w:semiHidden/>
    <w:unhideWhenUsed/>
    <w:rsid w:val="008B4E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4E86"/>
    <w:rPr>
      <w:rFonts w:ascii="Tahoma" w:hAnsi="Tahoma" w:cs="Tahoma"/>
      <w:sz w:val="16"/>
      <w:szCs w:val="16"/>
    </w:rPr>
  </w:style>
  <w:style w:type="character" w:styleId="CommentReference">
    <w:name w:val="annotation reference"/>
    <w:uiPriority w:val="99"/>
    <w:semiHidden/>
    <w:unhideWhenUsed/>
    <w:rsid w:val="00C02B17"/>
    <w:rPr>
      <w:sz w:val="16"/>
      <w:szCs w:val="16"/>
    </w:rPr>
  </w:style>
  <w:style w:type="paragraph" w:styleId="CommentText">
    <w:name w:val="annotation text"/>
    <w:basedOn w:val="Normal"/>
    <w:link w:val="CommentTextChar"/>
    <w:uiPriority w:val="99"/>
    <w:semiHidden/>
    <w:unhideWhenUsed/>
    <w:rsid w:val="00C02B17"/>
    <w:pPr>
      <w:spacing w:line="240" w:lineRule="auto"/>
    </w:pPr>
    <w:rPr>
      <w:sz w:val="20"/>
      <w:szCs w:val="20"/>
    </w:rPr>
  </w:style>
  <w:style w:type="character" w:customStyle="1" w:styleId="CommentTextChar">
    <w:name w:val="Comment Text Char"/>
    <w:link w:val="CommentText"/>
    <w:uiPriority w:val="99"/>
    <w:semiHidden/>
    <w:rsid w:val="00C02B17"/>
    <w:rPr>
      <w:sz w:val="20"/>
      <w:szCs w:val="20"/>
    </w:rPr>
  </w:style>
  <w:style w:type="paragraph" w:styleId="CommentSubject">
    <w:name w:val="annotation subject"/>
    <w:basedOn w:val="CommentText"/>
    <w:next w:val="CommentText"/>
    <w:link w:val="CommentSubjectChar"/>
    <w:uiPriority w:val="99"/>
    <w:semiHidden/>
    <w:unhideWhenUsed/>
    <w:rsid w:val="00C02B17"/>
    <w:rPr>
      <w:b/>
      <w:bCs/>
    </w:rPr>
  </w:style>
  <w:style w:type="character" w:customStyle="1" w:styleId="CommentSubjectChar">
    <w:name w:val="Comment Subject Char"/>
    <w:link w:val="CommentSubject"/>
    <w:uiPriority w:val="99"/>
    <w:semiHidden/>
    <w:rsid w:val="00C02B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F636-15EB-42D3-8E78-F6DB51BA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Alexander Hessling;Ann-Sofie Jespersen</dc:creator>
  <cp:lastModifiedBy>Maissa Gaber </cp:lastModifiedBy>
  <cp:revision>3</cp:revision>
  <cp:lastPrinted>2014-06-18T09:23:00Z</cp:lastPrinted>
  <dcterms:created xsi:type="dcterms:W3CDTF">2014-07-01T08:56:00Z</dcterms:created>
  <dcterms:modified xsi:type="dcterms:W3CDTF">2014-07-01T09:42:00Z</dcterms:modified>
</cp:coreProperties>
</file>