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AE6CD8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AE6CD8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AE6CD8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AE6CD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AE6CD8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AE6CD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AE6CD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AE6CD8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AE6CD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</w:t>
      </w:r>
      <w:bookmarkStart w:id="0" w:name="_GoBack"/>
      <w:bookmarkEnd w:id="0"/>
      <w:r w:rsidRPr="00AE6CD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articipants</w:t>
      </w:r>
    </w:p>
    <w:p w:rsidR="00670B89" w:rsidRPr="00AE6CD8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AE6CD8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EC61B4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Januar</w:t>
      </w:r>
      <w:r w:rsidR="00C51168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y</w:t>
      </w:r>
      <w:r w:rsidR="00EF0337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</w:t>
      </w:r>
      <w:r w:rsidR="00EC61B4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2</w:t>
      </w:r>
      <w:r w:rsidR="00C51168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5</w:t>
      </w:r>
      <w:r w:rsidR="00EC61B4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-27</w:t>
      </w:r>
      <w:r w:rsidR="00A75A3C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</w:t>
      </w:r>
      <w:r w:rsidR="000D7EFA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6</w:t>
      </w:r>
    </w:p>
    <w:p w:rsidR="00FD2575" w:rsidRPr="00AE6CD8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EC61B4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Brussels</w:t>
      </w:r>
      <w:r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EC61B4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Belgium</w:t>
      </w:r>
    </w:p>
    <w:p w:rsidR="00E94A9C" w:rsidRPr="00AE6CD8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F43ABD"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Multi-stakeholder</w:t>
      </w:r>
    </w:p>
    <w:p w:rsidR="00E94A9C" w:rsidRPr="00AE6CD8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AE6CD8">
        <w:rPr>
          <w:rFonts w:asciiTheme="minorHAnsi" w:hAnsiTheme="minorHAnsi" w:cstheme="majorBidi"/>
          <w:b/>
          <w:sz w:val="22"/>
          <w:szCs w:val="22"/>
          <w:lang w:val="en-US"/>
        </w:rPr>
        <w:t xml:space="preserve">Total Number of Participants: </w:t>
      </w:r>
      <w:r w:rsidR="00EC61B4" w:rsidRPr="00AE6CD8">
        <w:rPr>
          <w:rFonts w:asciiTheme="minorHAnsi" w:hAnsiTheme="minorHAnsi" w:cstheme="majorBidi"/>
          <w:b/>
          <w:sz w:val="22"/>
          <w:szCs w:val="22"/>
          <w:lang w:val="en-US"/>
        </w:rPr>
        <w:t>84</w:t>
      </w:r>
    </w:p>
    <w:p w:rsidR="001A065C" w:rsidRPr="00AE6CD8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3596"/>
        <w:gridCol w:w="7109"/>
        <w:gridCol w:w="2034"/>
      </w:tblGrid>
      <w:tr w:rsidR="006D586F" w:rsidRPr="00AE6CD8" w:rsidTr="00C331AE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1A065C" w:rsidRPr="00AE6CD8" w:rsidRDefault="001A065C" w:rsidP="00B869EE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354" w:type="pct"/>
            <w:shd w:val="clear" w:color="auto" w:fill="DEEAF6" w:themeFill="accent1" w:themeFillTint="33"/>
          </w:tcPr>
          <w:p w:rsidR="001A065C" w:rsidRPr="00AE6CD8" w:rsidRDefault="00D95F7A" w:rsidP="00B869EE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1A065C"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677" w:type="pct"/>
            <w:shd w:val="clear" w:color="auto" w:fill="DEEAF6" w:themeFill="accent1" w:themeFillTint="33"/>
          </w:tcPr>
          <w:p w:rsidR="001A065C" w:rsidRPr="00AE6CD8" w:rsidRDefault="001A065C" w:rsidP="00B869EE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766" w:type="pct"/>
            <w:shd w:val="clear" w:color="auto" w:fill="DEEAF6" w:themeFill="accent1" w:themeFillTint="33"/>
          </w:tcPr>
          <w:p w:rsidR="001A065C" w:rsidRPr="00AE6CD8" w:rsidRDefault="001A065C" w:rsidP="00B869EE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Oda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Almas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uppressAutoHyphens w:val="0"/>
              <w:spacing w:after="0" w:line="240" w:lineRule="auto"/>
              <w:contextualSpacing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en-US" w:bidi="ar-SA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Forest Peoples Programme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uppressAutoHyphens w:val="0"/>
              <w:spacing w:after="0" w:line="240" w:lineRule="auto"/>
              <w:contextualSpacing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Andrea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Athanas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African Wildlife Foundation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Tanzania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Christina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Beberdick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Urgewald e.V.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Henrik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Bergquist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Ministry of Foreign Affairs Stockholm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Sweden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Alice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Bossiere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Ombudsman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France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Paul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Brotherton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Wetlands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Netherlands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Maria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Buss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BMZ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Angela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Buttigieg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Ministry for Finance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Malta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Francois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Carbonez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Light for the World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Hortense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Chadapaux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Ministère des Affaires étrangères et du Développement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France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Christopher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Chapman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Amnesty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Samuel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Cogolati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Leuven Centre for Global Governance Studies (KU Leuven)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Malin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Dahlberg Markstedt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Save the Children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Sweden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Mac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Darrow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OHCHR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Switzerland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Fanny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Dastugue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French Federation of Public Works (FNTP)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France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Mirza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Durakovic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Agence Française de Développement 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France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Claudia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Eckhardt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KfW Development Bank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Nicolas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Entrup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Humane Society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Austria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Gamze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Erdem Turkelli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University of Antwerp - Law and Development Research Group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Tom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Erikson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Ministry on Foreign Affairs, Norway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Norway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Elke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Falley-Rothkopf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INFOE e.V.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Laurent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Felix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International Contractors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Mary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Footer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University of Nottingham School of Law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Amir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Fouad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Swiss Agency for Development and Cooperation (SDC)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Switzerland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Ana Sofia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Freitas de Barros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Leuven Centre for Global Governance Studies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Kate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Geary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Oxfam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Catherine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Gigante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Belgian Directorate General for Development Cooperation (DGD)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Denis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Godlevskiy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AIDS Healthcare Foundation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Russian Federation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Rachel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Grant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DfID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Philippe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Guyonnet Duperat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DG Trésor, Belgium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Ludivine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Halbrecq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Treasury - Belgium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Eva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Hanfstaengl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Brot fuer die Welt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Michael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Hanfstängl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Social Justice in Global Development e.V.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Volker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Hey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BMZ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Louise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Hilditch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Local Knowledge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Lars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Holmer Hoven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Unio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Norway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Korinna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Horta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Felix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Horne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Ethiopia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Claire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Ivers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Sylvie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Jablonski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CATAPA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Peter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Jansen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Both ENDS 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Netherlands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Marie-Ange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Kalenga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Fern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Andrea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Kämpf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Anders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Karlsen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Danish </w:t>
            </w:r>
            <w:r w:rsidR="00B2740E"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Ministry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2740E" w:rsidRPr="00AE6CD8">
              <w:rPr>
                <w:rFonts w:asciiTheme="minorHAnsi" w:hAnsiTheme="minorHAnsi"/>
                <w:sz w:val="22"/>
                <w:szCs w:val="22"/>
                <w:lang w:val="en-US"/>
              </w:rPr>
              <w:t>of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Foreign Affairs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Denmark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Nina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Kataja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Ministry for Foreign Affairs of Finland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Finland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46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Declan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Kirrane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ISC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47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Stefany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Knoll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Federal Public Service Finance - Belgian Federal Treasury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48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Agata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Kolakowska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Narodowy Bank Polski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Poland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49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Aida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Kowalska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BirdLife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Noelle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Kumpel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Zoological Society of London (ZSL)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Corinne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Lewis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Lex Justi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Bruce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Liggitt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RSPB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Thomas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Maddox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Fauna and Flora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Indonesia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Lourdes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Marquez de la Calleja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Foundation ONCE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Spain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Alessandra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Masci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Amnesty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Grammenos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Mastrojeni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Italian Development Cooperation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Italy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57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Olivia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Mertens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Save the Children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58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Hossain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Mosharraf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ADD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59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Luciano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Pigozzi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pigozzi impiantistica srl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Italy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Hugo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Rainey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Wildlife Conservation Society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Gabon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Natalie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Rast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SECO, Switzerland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Switzerland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Adina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Relicovschi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Investment Bank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Luxembourg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Luis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Rodriguez Pinero Royo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OHCHR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Switzerland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Johan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Rosseel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Ministry of Finance - Treasury - IEFA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65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Bernt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Rydgren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ÅF Industry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Sweden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66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Andrea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Salimbeni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European Biomass Industry Association 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67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Nina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Schat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AHF Europe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Netherlands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68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Ane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Schjolden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Rainforest Foundation Norway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Norway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69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Jean-Jacques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Schul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IDAY-International 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70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Sandra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Seeboldt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Oxfam Novib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Netherlands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Nezir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Sinani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States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Carl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Soderbergh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Minority Rights Group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Silke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Van Caenegem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CATAPA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Marjolein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Van Noort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IHC Merwede B.V. 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Netherlands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75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Isabelle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Van Tol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Ministry of Foreign Affairs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Netherlands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76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Arne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Vandenbogaerde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University of Antwerp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77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Malavika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Vartak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Amnesty International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78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Solveig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Verheyleweghen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Ministry of Foreign Affairs, Norway 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Norway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79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Knud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Voecking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Human Rights Forum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80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Stuart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Wallace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University of Nottingham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81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Babette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Wehrmann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Freelance consultant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82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Irene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Wintermayr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ILO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Belgium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83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>Ralf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Wyrwinski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BMZ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6D586F" w:rsidRPr="00AE6CD8" w:rsidTr="00C331AE">
        <w:tc>
          <w:tcPr>
            <w:tcW w:w="203" w:type="pct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84</w:t>
            </w:r>
          </w:p>
        </w:tc>
        <w:tc>
          <w:tcPr>
            <w:tcW w:w="1354" w:type="pct"/>
            <w:vAlign w:val="bottom"/>
          </w:tcPr>
          <w:p w:rsidR="00B869EE" w:rsidRPr="00030230" w:rsidRDefault="00B869EE" w:rsidP="00B869EE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023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Kamil </w:t>
            </w:r>
            <w:r w:rsidRPr="000302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Zabiecsky</w:t>
            </w:r>
          </w:p>
        </w:tc>
        <w:tc>
          <w:tcPr>
            <w:tcW w:w="2677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Norwegian Export Credit Agency - GIEK</w:t>
            </w:r>
          </w:p>
        </w:tc>
        <w:tc>
          <w:tcPr>
            <w:tcW w:w="766" w:type="pct"/>
            <w:vAlign w:val="bottom"/>
          </w:tcPr>
          <w:p w:rsidR="00B869EE" w:rsidRPr="00AE6CD8" w:rsidRDefault="00B869EE" w:rsidP="00B869EE">
            <w:pPr>
              <w:spacing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Norway</w:t>
            </w:r>
          </w:p>
        </w:tc>
      </w:tr>
    </w:tbl>
    <w:p w:rsidR="002F00A8" w:rsidRPr="00AE6CD8" w:rsidRDefault="002F00A8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  <w:sectPr w:rsidR="002F00A8" w:rsidRPr="00AE6CD8" w:rsidSect="001A065C">
          <w:headerReference w:type="default" r:id="rId7"/>
          <w:footerReference w:type="even" r:id="rId8"/>
          <w:footerReference w:type="default" r:id="rId9"/>
          <w:pgSz w:w="15840" w:h="12240" w:orient="landscape"/>
          <w:pgMar w:top="90" w:right="1418" w:bottom="540" w:left="1134" w:header="720" w:footer="576" w:gutter="0"/>
          <w:cols w:space="720"/>
          <w:docGrid w:linePitch="326" w:charSpace="32768"/>
        </w:sectPr>
      </w:pPr>
    </w:p>
    <w:p w:rsidR="002F00A8" w:rsidRPr="00AE6CD8" w:rsidRDefault="002F00A8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AE6CD8">
        <w:rPr>
          <w:rFonts w:asciiTheme="minorHAnsi" w:hAnsiTheme="minorHAnsi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0F3E2EC" wp14:editId="47552DD5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A8" w:rsidRPr="00AE6CD8" w:rsidRDefault="002F00A8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AE6CD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2F00A8" w:rsidRPr="00AE6CD8" w:rsidRDefault="002F00A8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AE6CD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AE6CD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2F00A8" w:rsidRPr="00AE6CD8" w:rsidRDefault="002F00A8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AE6CD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2F00A8" w:rsidRPr="00AE6CD8" w:rsidRDefault="002F00A8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2F00A8" w:rsidRPr="00AE6CD8" w:rsidRDefault="002F00A8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Date: January 26, 2016</w:t>
      </w:r>
    </w:p>
    <w:p w:rsidR="002F00A8" w:rsidRPr="00AE6CD8" w:rsidRDefault="002F00A8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Location: Brussels, Belgium</w:t>
      </w:r>
    </w:p>
    <w:p w:rsidR="002F00A8" w:rsidRPr="00AE6CD8" w:rsidRDefault="002F00A8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E6CD8">
        <w:rPr>
          <w:rFonts w:asciiTheme="minorHAnsi" w:hAnsiTheme="minorHAnsi" w:cstheme="majorBidi"/>
          <w:b/>
          <w:bCs/>
          <w:sz w:val="22"/>
          <w:szCs w:val="22"/>
          <w:lang w:val="en-US"/>
        </w:rPr>
        <w:t>Audience: European Parliament</w:t>
      </w:r>
    </w:p>
    <w:p w:rsidR="002F00A8" w:rsidRPr="00AE6CD8" w:rsidRDefault="002F00A8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AE6CD8">
        <w:rPr>
          <w:rFonts w:asciiTheme="minorHAnsi" w:hAnsiTheme="minorHAnsi" w:cstheme="majorBidi"/>
          <w:b/>
          <w:sz w:val="22"/>
          <w:szCs w:val="22"/>
          <w:lang w:val="en-US"/>
        </w:rPr>
        <w:t>Total Number of Participants: 29</w:t>
      </w:r>
    </w:p>
    <w:p w:rsidR="002F00A8" w:rsidRPr="00AE6CD8" w:rsidRDefault="002F00A8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157"/>
        <w:gridCol w:w="4770"/>
        <w:gridCol w:w="4050"/>
        <w:gridCol w:w="1763"/>
      </w:tblGrid>
      <w:tr w:rsidR="00895B92" w:rsidRPr="00AE6CD8" w:rsidTr="00BD72B4">
        <w:trPr>
          <w:tblHeader/>
        </w:trPr>
        <w:tc>
          <w:tcPr>
            <w:tcW w:w="0" w:type="auto"/>
            <w:shd w:val="clear" w:color="auto" w:fill="DEEAF6" w:themeFill="accent1" w:themeFillTint="33"/>
          </w:tcPr>
          <w:p w:rsidR="0063429C" w:rsidRPr="00AE6CD8" w:rsidRDefault="0063429C" w:rsidP="00895B9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2157" w:type="dxa"/>
            <w:shd w:val="clear" w:color="auto" w:fill="DEEAF6" w:themeFill="accent1" w:themeFillTint="33"/>
          </w:tcPr>
          <w:p w:rsidR="0063429C" w:rsidRPr="00AE6CD8" w:rsidRDefault="0063429C" w:rsidP="00895B9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63429C" w:rsidRPr="00AE6CD8" w:rsidRDefault="0063429C" w:rsidP="00895B9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050" w:type="dxa"/>
            <w:shd w:val="clear" w:color="auto" w:fill="DEEAF6" w:themeFill="accent1" w:themeFillTint="33"/>
          </w:tcPr>
          <w:p w:rsidR="0063429C" w:rsidRPr="00AE6CD8" w:rsidRDefault="0063429C" w:rsidP="00895B9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:rsidR="0063429C" w:rsidRPr="00AE6CD8" w:rsidRDefault="0063429C" w:rsidP="00895B9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Pavlin Roussanov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Parliamentary Assistant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Neena Gill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MEP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Jude Kirton-Darling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MEP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Ana Gomes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MEP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Portugal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Thomas Maddox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Senior Advisor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FFI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Indonesia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Andrea Kämpf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Senior Policy Advisor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 (NHRI)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Alessandra Masci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Strategy Advisor/Analyst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Amnesty International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Stuart Wallace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Research Fellow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University of Nottingham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Nezir Sinani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 and Central Asia Manager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Kate Geary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Land Policy Lead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OXFAM International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Dajana Pausic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Trainee at the Office of the MEP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Croatia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Marie-Ange Kalenga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Campaigner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FERN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Tom Köller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Political Advisor / Development and ACP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Greens/EFA group in the EP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Martin Köhler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Greens Group, Advisor on International Trade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Cristina Stanculescu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Parliamentary Assistant to MEP Cristian Preda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Romania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Elina Kamppi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Parliamentary Assistant to MEP Sirpa Pietikainen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Trepant Walelign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Administrator, Human Rights Committee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Ioana Bobes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Administrator, Human Rights Committee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Sanne De Mayer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Parliamentary Assistant to MEP Neena Gill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Everhardus Jacobsen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LGBT Intergroup in the EP Secretariat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Korinna Horta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Senior Advisor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Laurens Bynens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Advisor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Joana Cruz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Parliamentary </w:t>
            </w:r>
            <w:r w:rsidR="001C2D70" w:rsidRPr="00AE6CD8">
              <w:rPr>
                <w:rFonts w:asciiTheme="minorHAnsi" w:hAnsiTheme="minorHAnsi"/>
                <w:sz w:val="22"/>
                <w:szCs w:val="22"/>
                <w:lang w:val="en-US"/>
              </w:rPr>
              <w:t>Assistant</w:t>
            </w: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MEP Cath</w:t>
            </w:r>
            <w:r w:rsidR="000F1FD7"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erine Bearder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Paulina Saares</w:t>
            </w:r>
          </w:p>
        </w:tc>
        <w:tc>
          <w:tcPr>
            <w:tcW w:w="4770" w:type="dxa"/>
          </w:tcPr>
          <w:p w:rsidR="00895B92" w:rsidRPr="00AE6CD8" w:rsidRDefault="00AE6CD8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Political</w:t>
            </w:r>
            <w:r w:rsidR="00895B92" w:rsidRPr="00AE6C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Advisor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Finland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Laura Jarvenpaa</w:t>
            </w:r>
          </w:p>
        </w:tc>
        <w:tc>
          <w:tcPr>
            <w:tcW w:w="4770" w:type="dxa"/>
          </w:tcPr>
          <w:p w:rsidR="00895B92" w:rsidRPr="00AE6CD8" w:rsidRDefault="001C2D70" w:rsidP="00DE2F9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Parliamentary As</w:t>
            </w:r>
            <w:r w:rsidR="00895B92" w:rsidRPr="00AE6CD8">
              <w:rPr>
                <w:rFonts w:asciiTheme="minorHAnsi" w:hAnsiTheme="minorHAnsi"/>
                <w:sz w:val="22"/>
                <w:szCs w:val="22"/>
                <w:lang w:val="en-US"/>
              </w:rPr>
              <w:t>sistant to MEP Heidi Hautala</w:t>
            </w:r>
          </w:p>
        </w:tc>
        <w:tc>
          <w:tcPr>
            <w:tcW w:w="4050" w:type="dxa"/>
          </w:tcPr>
          <w:p w:rsidR="00895B92" w:rsidRPr="00AE6CD8" w:rsidRDefault="00DE2F90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Laura Caroli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Parliamentary Assistant to Brando Benifei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Linda McAvan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MEP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François Carbenez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Policy Advisor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Light for the World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Belgium</w:t>
            </w:r>
          </w:p>
        </w:tc>
      </w:tr>
      <w:tr w:rsidR="00895B92" w:rsidRPr="00AE6CD8" w:rsidTr="00BD72B4">
        <w:tc>
          <w:tcPr>
            <w:tcW w:w="0" w:type="auto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2157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Heidi Hautala</w:t>
            </w:r>
          </w:p>
        </w:tc>
        <w:tc>
          <w:tcPr>
            <w:tcW w:w="477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MEP</w:t>
            </w:r>
          </w:p>
        </w:tc>
        <w:tc>
          <w:tcPr>
            <w:tcW w:w="4050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European Parliament</w:t>
            </w:r>
          </w:p>
        </w:tc>
        <w:tc>
          <w:tcPr>
            <w:tcW w:w="1763" w:type="dxa"/>
          </w:tcPr>
          <w:p w:rsidR="00895B92" w:rsidRPr="00AE6CD8" w:rsidRDefault="00895B92" w:rsidP="00895B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E6CD8">
              <w:rPr>
                <w:rFonts w:asciiTheme="minorHAnsi" w:hAnsiTheme="minorHAnsi"/>
                <w:sz w:val="22"/>
                <w:szCs w:val="22"/>
                <w:lang w:val="en-US"/>
              </w:rPr>
              <w:t>Finland</w:t>
            </w:r>
          </w:p>
        </w:tc>
      </w:tr>
    </w:tbl>
    <w:p w:rsidR="002F00A8" w:rsidRPr="00AE6CD8" w:rsidRDefault="002F00A8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EC61B4" w:rsidRPr="00AE6CD8" w:rsidRDefault="00EC61B4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EC61B4" w:rsidRPr="00AE6CD8" w:rsidSect="001A065C">
      <w:headerReference w:type="default" r:id="rId10"/>
      <w:footerReference w:type="even" r:id="rId11"/>
      <w:footerReference w:type="default" r:id="rId12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DB" w:rsidRDefault="00FA24DB">
      <w:pPr>
        <w:spacing w:after="0" w:line="240" w:lineRule="auto"/>
      </w:pPr>
      <w:r>
        <w:separator/>
      </w:r>
    </w:p>
  </w:endnote>
  <w:endnote w:type="continuationSeparator" w:id="0">
    <w:p w:rsidR="00FA24DB" w:rsidRDefault="00FA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FA24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211085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0401E5">
          <w:rPr>
            <w:rFonts w:asciiTheme="minorHAnsi" w:hAnsiTheme="minorHAnsi"/>
            <w:noProof/>
            <w:sz w:val="22"/>
            <w:szCs w:val="22"/>
          </w:rPr>
          <w:t>3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FA24D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FA24D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247117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0401E5">
          <w:rPr>
            <w:rFonts w:asciiTheme="minorHAnsi" w:hAnsiTheme="minorHAnsi"/>
            <w:noProof/>
            <w:sz w:val="22"/>
            <w:szCs w:val="22"/>
          </w:rPr>
          <w:t>5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FA24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DB" w:rsidRDefault="00FA24DB">
      <w:pPr>
        <w:spacing w:after="0" w:line="240" w:lineRule="auto"/>
      </w:pPr>
      <w:r>
        <w:separator/>
      </w:r>
    </w:p>
  </w:footnote>
  <w:footnote w:type="continuationSeparator" w:id="0">
    <w:p w:rsidR="00FA24DB" w:rsidRDefault="00FA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3412"/>
    <w:rsid w:val="00030D15"/>
    <w:rsid w:val="0003429E"/>
    <w:rsid w:val="00035312"/>
    <w:rsid w:val="000401E5"/>
    <w:rsid w:val="00052A50"/>
    <w:rsid w:val="0006740B"/>
    <w:rsid w:val="00075311"/>
    <w:rsid w:val="00081BA1"/>
    <w:rsid w:val="000A0175"/>
    <w:rsid w:val="000A28D1"/>
    <w:rsid w:val="000A4317"/>
    <w:rsid w:val="000D7EFA"/>
    <w:rsid w:val="000E327A"/>
    <w:rsid w:val="000E3835"/>
    <w:rsid w:val="000F1FD7"/>
    <w:rsid w:val="00104803"/>
    <w:rsid w:val="00121B09"/>
    <w:rsid w:val="0013255F"/>
    <w:rsid w:val="00152BA1"/>
    <w:rsid w:val="0015306A"/>
    <w:rsid w:val="00154206"/>
    <w:rsid w:val="001564E6"/>
    <w:rsid w:val="001719CB"/>
    <w:rsid w:val="0017543D"/>
    <w:rsid w:val="001A065C"/>
    <w:rsid w:val="001C2D70"/>
    <w:rsid w:val="001E57F8"/>
    <w:rsid w:val="00201162"/>
    <w:rsid w:val="002043A1"/>
    <w:rsid w:val="00205498"/>
    <w:rsid w:val="00205732"/>
    <w:rsid w:val="002101E7"/>
    <w:rsid w:val="0021174F"/>
    <w:rsid w:val="00212AB5"/>
    <w:rsid w:val="00240889"/>
    <w:rsid w:val="00246057"/>
    <w:rsid w:val="00254235"/>
    <w:rsid w:val="00271B51"/>
    <w:rsid w:val="002A5E36"/>
    <w:rsid w:val="002A710F"/>
    <w:rsid w:val="002D0304"/>
    <w:rsid w:val="002F00A8"/>
    <w:rsid w:val="002F0881"/>
    <w:rsid w:val="0030250F"/>
    <w:rsid w:val="00326D22"/>
    <w:rsid w:val="00327F00"/>
    <w:rsid w:val="00332371"/>
    <w:rsid w:val="00351FED"/>
    <w:rsid w:val="0037717E"/>
    <w:rsid w:val="0039019E"/>
    <w:rsid w:val="003C2039"/>
    <w:rsid w:val="003C4574"/>
    <w:rsid w:val="003E238C"/>
    <w:rsid w:val="003E4F32"/>
    <w:rsid w:val="003F7506"/>
    <w:rsid w:val="00402F9D"/>
    <w:rsid w:val="00410972"/>
    <w:rsid w:val="00410EDB"/>
    <w:rsid w:val="004127B4"/>
    <w:rsid w:val="004255F2"/>
    <w:rsid w:val="00431141"/>
    <w:rsid w:val="00480163"/>
    <w:rsid w:val="004815C1"/>
    <w:rsid w:val="004A6CC4"/>
    <w:rsid w:val="004C1763"/>
    <w:rsid w:val="004C2EC5"/>
    <w:rsid w:val="004D6812"/>
    <w:rsid w:val="004F0B09"/>
    <w:rsid w:val="0050708B"/>
    <w:rsid w:val="00514D5A"/>
    <w:rsid w:val="00523B26"/>
    <w:rsid w:val="00541663"/>
    <w:rsid w:val="005435AE"/>
    <w:rsid w:val="00544A16"/>
    <w:rsid w:val="00545B29"/>
    <w:rsid w:val="0055164F"/>
    <w:rsid w:val="005775D6"/>
    <w:rsid w:val="00582B26"/>
    <w:rsid w:val="005850AD"/>
    <w:rsid w:val="00590AFA"/>
    <w:rsid w:val="00595599"/>
    <w:rsid w:val="005A0150"/>
    <w:rsid w:val="005A32D3"/>
    <w:rsid w:val="005C1685"/>
    <w:rsid w:val="0060488E"/>
    <w:rsid w:val="00607D87"/>
    <w:rsid w:val="00611E15"/>
    <w:rsid w:val="00627C34"/>
    <w:rsid w:val="0063429C"/>
    <w:rsid w:val="006370C9"/>
    <w:rsid w:val="00640D14"/>
    <w:rsid w:val="00653787"/>
    <w:rsid w:val="00655A07"/>
    <w:rsid w:val="00670B89"/>
    <w:rsid w:val="006B3796"/>
    <w:rsid w:val="006B7E22"/>
    <w:rsid w:val="006D586F"/>
    <w:rsid w:val="00703EE7"/>
    <w:rsid w:val="0071673E"/>
    <w:rsid w:val="00725ECC"/>
    <w:rsid w:val="00751565"/>
    <w:rsid w:val="007573DC"/>
    <w:rsid w:val="00762D4A"/>
    <w:rsid w:val="00767AD8"/>
    <w:rsid w:val="00767B56"/>
    <w:rsid w:val="007713F0"/>
    <w:rsid w:val="00775E0E"/>
    <w:rsid w:val="00776790"/>
    <w:rsid w:val="00790235"/>
    <w:rsid w:val="007A28DA"/>
    <w:rsid w:val="007A6D2C"/>
    <w:rsid w:val="0081566D"/>
    <w:rsid w:val="008224F4"/>
    <w:rsid w:val="00841600"/>
    <w:rsid w:val="00842426"/>
    <w:rsid w:val="00895B92"/>
    <w:rsid w:val="00897BEE"/>
    <w:rsid w:val="008B38C8"/>
    <w:rsid w:val="008D7428"/>
    <w:rsid w:val="008E11C9"/>
    <w:rsid w:val="008E6EFD"/>
    <w:rsid w:val="00911861"/>
    <w:rsid w:val="00937519"/>
    <w:rsid w:val="00974293"/>
    <w:rsid w:val="00975D88"/>
    <w:rsid w:val="00980713"/>
    <w:rsid w:val="00985D95"/>
    <w:rsid w:val="009C0081"/>
    <w:rsid w:val="009D5243"/>
    <w:rsid w:val="009E27C5"/>
    <w:rsid w:val="00A0580B"/>
    <w:rsid w:val="00A25B29"/>
    <w:rsid w:val="00A4550A"/>
    <w:rsid w:val="00A7525C"/>
    <w:rsid w:val="00A75A3C"/>
    <w:rsid w:val="00A80740"/>
    <w:rsid w:val="00AA24EA"/>
    <w:rsid w:val="00AE38E5"/>
    <w:rsid w:val="00AE6CD8"/>
    <w:rsid w:val="00AF6AC4"/>
    <w:rsid w:val="00B136A2"/>
    <w:rsid w:val="00B21A28"/>
    <w:rsid w:val="00B2740E"/>
    <w:rsid w:val="00B51DFE"/>
    <w:rsid w:val="00B869EE"/>
    <w:rsid w:val="00B9561C"/>
    <w:rsid w:val="00B95770"/>
    <w:rsid w:val="00BC7C8B"/>
    <w:rsid w:val="00BD1037"/>
    <w:rsid w:val="00BD700D"/>
    <w:rsid w:val="00BD72B4"/>
    <w:rsid w:val="00C32159"/>
    <w:rsid w:val="00C331AE"/>
    <w:rsid w:val="00C51168"/>
    <w:rsid w:val="00C70820"/>
    <w:rsid w:val="00C816EE"/>
    <w:rsid w:val="00C84498"/>
    <w:rsid w:val="00C9017A"/>
    <w:rsid w:val="00CC200D"/>
    <w:rsid w:val="00CC3FDE"/>
    <w:rsid w:val="00CE0048"/>
    <w:rsid w:val="00CE6541"/>
    <w:rsid w:val="00CF33EC"/>
    <w:rsid w:val="00D12F92"/>
    <w:rsid w:val="00D145F6"/>
    <w:rsid w:val="00D22180"/>
    <w:rsid w:val="00D42172"/>
    <w:rsid w:val="00D524DF"/>
    <w:rsid w:val="00D62032"/>
    <w:rsid w:val="00D65D2E"/>
    <w:rsid w:val="00D70638"/>
    <w:rsid w:val="00D707D7"/>
    <w:rsid w:val="00D74AC9"/>
    <w:rsid w:val="00D82140"/>
    <w:rsid w:val="00D82BAD"/>
    <w:rsid w:val="00D83504"/>
    <w:rsid w:val="00D87F07"/>
    <w:rsid w:val="00D95F7A"/>
    <w:rsid w:val="00DA6D9C"/>
    <w:rsid w:val="00DA79AB"/>
    <w:rsid w:val="00DB380C"/>
    <w:rsid w:val="00DB52D6"/>
    <w:rsid w:val="00DC5463"/>
    <w:rsid w:val="00DD7C46"/>
    <w:rsid w:val="00DE19BF"/>
    <w:rsid w:val="00DE2F90"/>
    <w:rsid w:val="00E10923"/>
    <w:rsid w:val="00E3691A"/>
    <w:rsid w:val="00E4385A"/>
    <w:rsid w:val="00E80950"/>
    <w:rsid w:val="00E94A9C"/>
    <w:rsid w:val="00EA40D6"/>
    <w:rsid w:val="00EB1D2F"/>
    <w:rsid w:val="00EB6C8D"/>
    <w:rsid w:val="00EC61B4"/>
    <w:rsid w:val="00EE6D1C"/>
    <w:rsid w:val="00EF0337"/>
    <w:rsid w:val="00EF2664"/>
    <w:rsid w:val="00F133F6"/>
    <w:rsid w:val="00F1789E"/>
    <w:rsid w:val="00F179B2"/>
    <w:rsid w:val="00F43ABD"/>
    <w:rsid w:val="00F4626D"/>
    <w:rsid w:val="00F570B5"/>
    <w:rsid w:val="00F62A55"/>
    <w:rsid w:val="00F8316E"/>
    <w:rsid w:val="00F87FC2"/>
    <w:rsid w:val="00FA24DB"/>
    <w:rsid w:val="00FB1A79"/>
    <w:rsid w:val="00FB51D2"/>
    <w:rsid w:val="00FD2575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30</cp:revision>
  <cp:lastPrinted>2016-03-12T20:22:00Z</cp:lastPrinted>
  <dcterms:created xsi:type="dcterms:W3CDTF">2016-03-13T03:14:00Z</dcterms:created>
  <dcterms:modified xsi:type="dcterms:W3CDTF">2016-03-13T04:41:00Z</dcterms:modified>
</cp:coreProperties>
</file>