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2B5" w:rsidRPr="00E875E4" w:rsidRDefault="005A42B5" w:rsidP="005A42B5">
      <w:pPr>
        <w:pStyle w:val="Heading1"/>
        <w:numPr>
          <w:ilvl w:val="0"/>
          <w:numId w:val="0"/>
        </w:numPr>
        <w:spacing w:before="240" w:after="240" w:line="240" w:lineRule="auto"/>
        <w:rPr>
          <w:rFonts w:eastAsia="MS Mincho" w:cs="Arial"/>
          <w:bCs w:val="0"/>
          <w:szCs w:val="32"/>
          <w:lang w:val="ru-RU"/>
        </w:rPr>
      </w:pPr>
      <w:bookmarkStart w:id="0" w:name="_Toc424123713"/>
      <w:bookmarkStart w:id="1" w:name="_Toc394499120"/>
      <w:bookmarkStart w:id="2" w:name="_Toc394499119"/>
      <w:r w:rsidRPr="00E875E4">
        <w:rPr>
          <w:rFonts w:cs="Arial"/>
          <w:bCs w:val="0"/>
          <w:szCs w:val="32"/>
          <w:lang w:val="ru-RU"/>
        </w:rPr>
        <w:t>Социально-экологический стандарт 1</w:t>
      </w:r>
      <w:r w:rsidRPr="00E875E4">
        <w:rPr>
          <w:rFonts w:eastAsia="MS Mincho" w:cs="Arial"/>
          <w:bCs w:val="0"/>
          <w:szCs w:val="32"/>
          <w:lang w:val="ru-RU"/>
        </w:rPr>
        <w:t>.</w:t>
      </w:r>
      <w:r w:rsidRPr="00E875E4">
        <w:rPr>
          <w:rFonts w:eastAsia="MS Mincho" w:cs="Arial"/>
          <w:bCs w:val="0"/>
          <w:szCs w:val="32"/>
          <w:lang w:val="ru-RU"/>
        </w:rPr>
        <w:br/>
      </w:r>
      <w:r w:rsidRPr="00E875E4">
        <w:rPr>
          <w:rFonts w:cs="Arial"/>
          <w:bCs w:val="0"/>
          <w:szCs w:val="32"/>
          <w:lang w:val="ru-RU"/>
        </w:rPr>
        <w:t>Оценка и управление социально</w:t>
      </w:r>
      <w:r w:rsidRPr="00E875E4">
        <w:rPr>
          <w:rFonts w:eastAsia="MS Mincho" w:cs="Arial"/>
          <w:bCs w:val="0"/>
          <w:szCs w:val="32"/>
          <w:lang w:val="ru-RU"/>
        </w:rPr>
        <w:t>-</w:t>
      </w:r>
      <w:r w:rsidRPr="00E875E4">
        <w:rPr>
          <w:rFonts w:cs="Arial"/>
          <w:bCs w:val="0"/>
          <w:szCs w:val="32"/>
          <w:lang w:val="ru-RU"/>
        </w:rPr>
        <w:t>экологическими рисками и воздействиями</w:t>
      </w:r>
      <w:bookmarkEnd w:id="0"/>
    </w:p>
    <w:p w:rsidR="005A42B5" w:rsidRPr="000844F5" w:rsidRDefault="005A42B5" w:rsidP="005A42B5">
      <w:pPr>
        <w:pStyle w:val="Heading2"/>
      </w:pPr>
      <w:bookmarkStart w:id="3" w:name="_Toc424123714"/>
      <w:bookmarkEnd w:id="1"/>
      <w:bookmarkEnd w:id="2"/>
      <w:r w:rsidRPr="00E875E4">
        <w:t>Введение</w:t>
      </w:r>
      <w:bookmarkEnd w:id="3"/>
    </w:p>
    <w:p w:rsidR="005A42B5" w:rsidRPr="00EC397B" w:rsidRDefault="005A42B5" w:rsidP="004F104E">
      <w:pPr>
        <w:pStyle w:val="ESSpara"/>
        <w:numPr>
          <w:ilvl w:val="0"/>
          <w:numId w:val="20"/>
        </w:numPr>
        <w:ind w:left="0" w:firstLine="0"/>
        <w:rPr>
          <w:rFonts w:cs="Times New Roman"/>
          <w:lang w:val="ru-RU"/>
        </w:rPr>
      </w:pPr>
      <w:r w:rsidRPr="00EC397B">
        <w:rPr>
          <w:rFonts w:cs="Times New Roman"/>
          <w:lang w:val="ru-RU"/>
        </w:rPr>
        <w:t xml:space="preserve">В Стандарте 1 излагаются обязанности Заемщика в отношении оценки, управления и мониторинга экологических и социальных рисков и воздействий, связанных с каждой стадией проекта, поддерживаемого Банком с помощью инструментов инвестиционно-проектного финансирования, в целях достижения экологических и социальных результатов совместимых со стандартами образом. </w:t>
      </w:r>
    </w:p>
    <w:p w:rsidR="005A42B5" w:rsidRPr="00EC397B" w:rsidRDefault="005A42B5" w:rsidP="005A42B5">
      <w:pPr>
        <w:pStyle w:val="ESSpara"/>
        <w:ind w:left="0" w:firstLine="0"/>
        <w:rPr>
          <w:lang w:val="ru-RU"/>
        </w:rPr>
      </w:pPr>
      <w:r w:rsidRPr="00EC397B">
        <w:rPr>
          <w:lang w:val="ru-RU"/>
        </w:rPr>
        <w:t>Заемщик</w:t>
      </w:r>
      <w:r>
        <w:rPr>
          <w:rStyle w:val="FootnoteReference"/>
        </w:rPr>
        <w:footnoteReference w:id="1"/>
      </w:r>
      <w:r w:rsidRPr="00C57B7B">
        <w:rPr>
          <w:lang w:val="ru-RU"/>
        </w:rPr>
        <w:t xml:space="preserve"> </w:t>
      </w:r>
      <w:r w:rsidRPr="00EC397B">
        <w:rPr>
          <w:lang w:val="ru-RU"/>
        </w:rPr>
        <w:t xml:space="preserve">проводит социально-экологическую оценку проектов, предлагаемых для финансирования Банком в целях обеспечения их социально-экологической обоснованности и устойчивости. Социально-экологическая оценка должна быть соизмерима с уровнем рисков и воздействий проекта. Ее результаты используются при разработке структуры проекта и определении мер и действий по смягчению воздействий, а также для усовершенствования процедуры принятия решений. </w:t>
      </w:r>
    </w:p>
    <w:p w:rsidR="005A42B5" w:rsidRPr="00EC397B" w:rsidRDefault="005A42B5" w:rsidP="005A42B5">
      <w:pPr>
        <w:pStyle w:val="ESSpara"/>
        <w:ind w:left="0" w:firstLine="0"/>
        <w:rPr>
          <w:rFonts w:cs="Times New Roman"/>
          <w:lang w:val="ru-RU"/>
        </w:rPr>
      </w:pPr>
      <w:r w:rsidRPr="00EC397B">
        <w:rPr>
          <w:rFonts w:cs="Times New Roman"/>
          <w:lang w:val="ru-RU"/>
        </w:rPr>
        <w:t xml:space="preserve">Заемщик управляет социально-экологическими рисками и воздействиями в течение всего срока реализации проекта на систематической основе, соответствующей характеру и масштабу проекта и потенциальных рисков и воздействий. </w:t>
      </w:r>
    </w:p>
    <w:p w:rsidR="005A42B5" w:rsidRPr="00EC397B" w:rsidRDefault="005A42B5" w:rsidP="005A42B5">
      <w:pPr>
        <w:pStyle w:val="ESSpara"/>
        <w:ind w:left="0" w:firstLine="0"/>
        <w:rPr>
          <w:rFonts w:cs="Times New Roman"/>
          <w:lang w:val="ru-RU"/>
        </w:rPr>
      </w:pPr>
      <w:r w:rsidRPr="00EC397B">
        <w:rPr>
          <w:rFonts w:cs="Times New Roman"/>
          <w:lang w:val="ru-RU"/>
        </w:rPr>
        <w:t>При оценке, подготовке и реализации проекта, поддерживаемого инструментами инвестиционно-проектного финансирования, Заемщик может, при необходимости, согласовать с Банком использование всей или части национальной системы Заемщика в социально-экологической области для нейтрализации рисков и воздействий проекта, при условии, что такое использование обеспечит достижение проектом своих целей в соответствии со стандартами по существу.</w:t>
      </w:r>
    </w:p>
    <w:p w:rsidR="005A42B5" w:rsidRPr="00EC397B" w:rsidRDefault="005A42B5" w:rsidP="005A42B5">
      <w:pPr>
        <w:pStyle w:val="ESSpara"/>
        <w:ind w:left="0" w:firstLine="0"/>
        <w:rPr>
          <w:lang w:val="ru-RU"/>
        </w:rPr>
      </w:pPr>
      <w:r w:rsidRPr="00EC397B">
        <w:rPr>
          <w:lang w:val="ru-RU"/>
        </w:rPr>
        <w:t>Стандарт 1 сопровождается следующими приложениями, которые являются его составной частью, с более подробным изложением некоторых требований:</w:t>
      </w:r>
    </w:p>
    <w:p w:rsidR="005A42B5" w:rsidRPr="00EC397B" w:rsidRDefault="005A42B5" w:rsidP="005A42B5">
      <w:pPr>
        <w:pStyle w:val="essbullet"/>
        <w:rPr>
          <w:rFonts w:cs="Arial"/>
        </w:rPr>
      </w:pPr>
      <w:r w:rsidRPr="00EC397B">
        <w:rPr>
          <w:rFonts w:cs="Arial"/>
          <w:lang w:val="ru-RU"/>
        </w:rPr>
        <w:lastRenderedPageBreak/>
        <w:t>Приложение</w:t>
      </w:r>
      <w:r w:rsidRPr="00EC397B">
        <w:rPr>
          <w:rFonts w:cs="Arial"/>
        </w:rPr>
        <w:t xml:space="preserve"> 1: </w:t>
      </w:r>
      <w:r w:rsidRPr="00EC397B">
        <w:rPr>
          <w:rFonts w:cs="Arial"/>
          <w:lang w:val="ru-RU"/>
        </w:rPr>
        <w:t>Социально</w:t>
      </w:r>
      <w:r w:rsidRPr="00EC397B">
        <w:rPr>
          <w:rFonts w:cs="Arial"/>
        </w:rPr>
        <w:t>-</w:t>
      </w:r>
      <w:r w:rsidRPr="00EC397B">
        <w:rPr>
          <w:rFonts w:cs="Arial"/>
          <w:lang w:val="ru-RU"/>
        </w:rPr>
        <w:t>экологическая</w:t>
      </w:r>
      <w:r w:rsidRPr="00EC397B">
        <w:rPr>
          <w:rFonts w:cs="Arial"/>
        </w:rPr>
        <w:t xml:space="preserve"> </w:t>
      </w:r>
      <w:r w:rsidRPr="00EC397B">
        <w:rPr>
          <w:rFonts w:cs="Arial"/>
          <w:lang w:val="ru-RU"/>
        </w:rPr>
        <w:t>оценка</w:t>
      </w:r>
      <w:r w:rsidRPr="00EC397B">
        <w:rPr>
          <w:rFonts w:cs="Arial"/>
        </w:rPr>
        <w:t>;</w:t>
      </w:r>
    </w:p>
    <w:p w:rsidR="005A42B5" w:rsidRPr="00EC397B" w:rsidRDefault="005A42B5" w:rsidP="005A42B5">
      <w:pPr>
        <w:pStyle w:val="essbullet"/>
        <w:rPr>
          <w:rFonts w:cs="Arial"/>
          <w:lang w:val="ru-RU"/>
        </w:rPr>
      </w:pPr>
      <w:r w:rsidRPr="00EC397B">
        <w:rPr>
          <w:rFonts w:cs="Arial"/>
          <w:lang w:val="ru-RU"/>
        </w:rPr>
        <w:t>Приложение 2: План социально-экологических обязательств; и</w:t>
      </w:r>
    </w:p>
    <w:p w:rsidR="005A42B5" w:rsidRPr="000844F5" w:rsidRDefault="005A42B5" w:rsidP="005A42B5">
      <w:pPr>
        <w:pStyle w:val="essbullet"/>
      </w:pPr>
      <w:r w:rsidRPr="00EC397B">
        <w:rPr>
          <w:rFonts w:cs="Arial"/>
          <w:lang w:val="ru-RU"/>
        </w:rPr>
        <w:t>Приложение</w:t>
      </w:r>
      <w:r w:rsidRPr="00EC397B">
        <w:rPr>
          <w:rFonts w:cs="Arial"/>
        </w:rPr>
        <w:t xml:space="preserve"> 3: </w:t>
      </w:r>
      <w:r w:rsidRPr="00EC397B">
        <w:rPr>
          <w:rFonts w:cs="Arial"/>
          <w:lang w:val="ru-RU"/>
        </w:rPr>
        <w:t>Управление</w:t>
      </w:r>
      <w:r w:rsidRPr="00EC397B">
        <w:rPr>
          <w:rFonts w:cs="Arial"/>
        </w:rPr>
        <w:t xml:space="preserve"> </w:t>
      </w:r>
      <w:r w:rsidRPr="00EC397B">
        <w:rPr>
          <w:rFonts w:cs="Arial"/>
          <w:lang w:val="ru-RU"/>
        </w:rPr>
        <w:t>подрядчиками</w:t>
      </w:r>
      <w:r w:rsidRPr="000844F5">
        <w:t>.</w:t>
      </w:r>
    </w:p>
    <w:p w:rsidR="005A42B5" w:rsidRPr="000844F5" w:rsidRDefault="005A42B5" w:rsidP="005A42B5">
      <w:pPr>
        <w:pStyle w:val="Heading2"/>
      </w:pPr>
      <w:bookmarkStart w:id="4" w:name="_Toc424123715"/>
      <w:r w:rsidRPr="00EC397B">
        <w:t>Цели</w:t>
      </w:r>
      <w:bookmarkEnd w:id="4"/>
      <w:r w:rsidRPr="00EC397B">
        <w:t xml:space="preserve"> </w:t>
      </w:r>
      <w:r w:rsidRPr="000844F5">
        <w:t xml:space="preserve"> </w:t>
      </w:r>
    </w:p>
    <w:p w:rsidR="005A42B5" w:rsidRPr="00EC397B" w:rsidRDefault="005A42B5" w:rsidP="005A42B5">
      <w:pPr>
        <w:pStyle w:val="essobjbull"/>
        <w:rPr>
          <w:rFonts w:cs="Arial"/>
          <w:lang w:val="ru-RU"/>
        </w:rPr>
      </w:pPr>
      <w:r w:rsidRPr="00EC397B">
        <w:rPr>
          <w:rFonts w:cs="Arial"/>
          <w:lang w:val="ru-RU"/>
        </w:rPr>
        <w:t xml:space="preserve">Выявление, оценка и управление социально-экологическими рисками и воздействиями совместимым со стандартами образом.  </w:t>
      </w:r>
    </w:p>
    <w:p w:rsidR="005A42B5" w:rsidRPr="00EC397B" w:rsidRDefault="005A42B5" w:rsidP="005A42B5">
      <w:pPr>
        <w:pStyle w:val="essobjbull"/>
        <w:rPr>
          <w:rFonts w:cs="Arial"/>
          <w:lang w:val="ru-RU"/>
        </w:rPr>
      </w:pPr>
      <w:r w:rsidRPr="00EC397B">
        <w:rPr>
          <w:rFonts w:cs="Arial"/>
          <w:lang w:val="ru-RU"/>
        </w:rPr>
        <w:t>Принятие иерархии механизмов смягчения негативных воздействий проекта с целью</w:t>
      </w:r>
      <w:r w:rsidRPr="00EC397B">
        <w:rPr>
          <w:rFonts w:cs="Arial"/>
          <w:color w:val="000000"/>
          <w:lang w:val="ru-RU"/>
        </w:rPr>
        <w:t>:</w:t>
      </w:r>
    </w:p>
    <w:p w:rsidR="005A42B5" w:rsidRPr="00EC397B" w:rsidRDefault="005A42B5" w:rsidP="004F104E">
      <w:pPr>
        <w:pStyle w:val="essalpha"/>
        <w:numPr>
          <w:ilvl w:val="0"/>
          <w:numId w:val="25"/>
        </w:numPr>
        <w:rPr>
          <w:rFonts w:cs="Arial"/>
          <w:lang w:val="ru-RU"/>
        </w:rPr>
      </w:pPr>
      <w:r w:rsidRPr="00EC397B">
        <w:rPr>
          <w:rFonts w:cs="Arial"/>
          <w:lang w:val="ru-RU"/>
        </w:rPr>
        <w:t>предупреждения и предотвращения рисков и воздействий</w:t>
      </w:r>
      <w:r w:rsidRPr="00EC397B">
        <w:rPr>
          <w:rFonts w:cs="Arial"/>
          <w:color w:val="000000"/>
          <w:lang w:val="ru-RU"/>
        </w:rPr>
        <w:t>;</w:t>
      </w:r>
    </w:p>
    <w:p w:rsidR="005A42B5" w:rsidRPr="00EC397B" w:rsidRDefault="005A42B5" w:rsidP="004F104E">
      <w:pPr>
        <w:pStyle w:val="essalpha"/>
        <w:numPr>
          <w:ilvl w:val="0"/>
          <w:numId w:val="25"/>
        </w:numPr>
        <w:rPr>
          <w:rFonts w:cs="Arial"/>
          <w:lang w:val="ru-RU"/>
        </w:rPr>
      </w:pPr>
      <w:r w:rsidRPr="00EC397B">
        <w:rPr>
          <w:rFonts w:cs="Arial"/>
          <w:lang w:val="ru-RU"/>
        </w:rPr>
        <w:t>если предотвращение невозможно – минимизации рисков и воздействий до приемлемого уровня;</w:t>
      </w:r>
    </w:p>
    <w:p w:rsidR="005A42B5" w:rsidRPr="00EC397B" w:rsidRDefault="005A42B5" w:rsidP="004F104E">
      <w:pPr>
        <w:pStyle w:val="essalpha"/>
        <w:numPr>
          <w:ilvl w:val="0"/>
          <w:numId w:val="25"/>
        </w:numPr>
        <w:rPr>
          <w:rFonts w:cs="Arial"/>
          <w:lang w:val="ru-RU"/>
        </w:rPr>
      </w:pPr>
      <w:r w:rsidRPr="00EC397B">
        <w:rPr>
          <w:rFonts w:cs="Arial"/>
          <w:lang w:val="ru-RU"/>
        </w:rPr>
        <w:t>после минимизации рисков и воздействий – смягчения последствий; и</w:t>
      </w:r>
    </w:p>
    <w:p w:rsidR="005A42B5" w:rsidRPr="00EC397B" w:rsidRDefault="005A42B5" w:rsidP="004F104E">
      <w:pPr>
        <w:pStyle w:val="essalpha"/>
        <w:numPr>
          <w:ilvl w:val="0"/>
          <w:numId w:val="25"/>
        </w:numPr>
        <w:rPr>
          <w:rFonts w:cs="Arial"/>
          <w:lang w:val="ru-RU"/>
        </w:rPr>
      </w:pPr>
      <w:r w:rsidRPr="00EC397B">
        <w:rPr>
          <w:rFonts w:cs="Arial"/>
          <w:lang w:val="ru-RU"/>
        </w:rPr>
        <w:t>где остаются остаточные риски или последствия, они подлежат компенсации или возмещению, где это технически</w:t>
      </w:r>
      <w:r w:rsidRPr="00EC397B">
        <w:rPr>
          <w:rStyle w:val="FootnoteReference"/>
          <w:rFonts w:cs="Arial"/>
          <w:lang w:val="ru-RU"/>
        </w:rPr>
        <w:footnoteReference w:id="2"/>
      </w:r>
      <w:r w:rsidRPr="00EC397B">
        <w:rPr>
          <w:rFonts w:cs="Arial"/>
          <w:lang w:val="ru-RU"/>
        </w:rPr>
        <w:t xml:space="preserve">  и финансово</w:t>
      </w:r>
      <w:r w:rsidRPr="00EC397B">
        <w:rPr>
          <w:rStyle w:val="FootnoteReference"/>
          <w:rFonts w:cs="Arial"/>
          <w:lang w:val="ru-RU"/>
        </w:rPr>
        <w:footnoteReference w:id="3"/>
      </w:r>
      <w:r w:rsidRPr="00EC397B">
        <w:rPr>
          <w:rFonts w:cs="Arial"/>
          <w:lang w:val="ru-RU"/>
        </w:rPr>
        <w:t xml:space="preserve"> осуществимо.</w:t>
      </w:r>
    </w:p>
    <w:p w:rsidR="005A42B5" w:rsidRPr="00EC397B" w:rsidRDefault="005A42B5" w:rsidP="005A42B5">
      <w:pPr>
        <w:pStyle w:val="essobjbull"/>
        <w:rPr>
          <w:rFonts w:cs="Arial"/>
          <w:lang w:val="ru-RU"/>
        </w:rPr>
      </w:pPr>
      <w:r w:rsidRPr="00EC397B">
        <w:rPr>
          <w:rFonts w:cs="Arial"/>
          <w:lang w:val="ru-RU"/>
        </w:rPr>
        <w:t>Использование национальных институтов, систем, законодательства, правил и процедур в социально-экологической области при оценке, разработке и реализации проектов по мере необходимости.</w:t>
      </w:r>
    </w:p>
    <w:p w:rsidR="005A42B5" w:rsidRPr="00962EF4" w:rsidRDefault="005A42B5" w:rsidP="005A42B5">
      <w:pPr>
        <w:pStyle w:val="essobjbull"/>
        <w:rPr>
          <w:lang w:val="ru-RU"/>
        </w:rPr>
      </w:pPr>
      <w:r w:rsidRPr="00EC397B">
        <w:rPr>
          <w:rFonts w:cs="Arial"/>
          <w:lang w:val="ru-RU"/>
        </w:rPr>
        <w:t>Содействие повышению социально-экологической эффективности способом, признающим и укрепляющим потенциал Заемщика</w:t>
      </w:r>
      <w:r w:rsidRPr="00962EF4">
        <w:rPr>
          <w:lang w:val="ru-RU"/>
        </w:rPr>
        <w:t>.</w:t>
      </w:r>
    </w:p>
    <w:p w:rsidR="005A42B5" w:rsidRPr="000844F5" w:rsidRDefault="005A42B5" w:rsidP="005A42B5">
      <w:pPr>
        <w:pStyle w:val="Heading2"/>
        <w:rPr>
          <w:color w:val="FF0000"/>
        </w:rPr>
      </w:pPr>
      <w:bookmarkStart w:id="5" w:name="_Toc424123716"/>
      <w:r w:rsidRPr="00EC397B">
        <w:lastRenderedPageBreak/>
        <w:t>Сфера применения</w:t>
      </w:r>
      <w:bookmarkEnd w:id="5"/>
      <w:r w:rsidRPr="000844F5">
        <w:t xml:space="preserve"> </w:t>
      </w:r>
    </w:p>
    <w:p w:rsidR="005A42B5" w:rsidRPr="00962EF4" w:rsidRDefault="005A42B5" w:rsidP="005A42B5">
      <w:pPr>
        <w:pStyle w:val="ESSpara"/>
        <w:ind w:left="0" w:firstLine="0"/>
        <w:rPr>
          <w:lang w:val="ru-RU"/>
        </w:rPr>
      </w:pPr>
      <w:bookmarkStart w:id="6" w:name="_Ref391769971"/>
      <w:r w:rsidRPr="00EC397B">
        <w:rPr>
          <w:rFonts w:cs="Times New Roman"/>
          <w:lang w:val="ru-RU"/>
        </w:rPr>
        <w:t>Стандарт 10 распространяется на все проекты,</w:t>
      </w:r>
      <w:r>
        <w:rPr>
          <w:rStyle w:val="FootnoteReference"/>
        </w:rPr>
        <w:footnoteReference w:id="4"/>
      </w:r>
      <w:r w:rsidRPr="00EC397B">
        <w:rPr>
          <w:rFonts w:cs="Times New Roman"/>
          <w:lang w:val="ru-RU"/>
        </w:rPr>
        <w:t xml:space="preserve"> осуществляемые</w:t>
      </w:r>
      <w:r>
        <w:rPr>
          <w:rStyle w:val="FootnoteReference"/>
        </w:rPr>
        <w:footnoteReference w:id="5"/>
      </w:r>
      <w:r w:rsidRPr="007E30F2">
        <w:rPr>
          <w:lang w:val="ru-RU"/>
        </w:rPr>
        <w:t xml:space="preserve"> </w:t>
      </w:r>
      <w:r w:rsidRPr="00EC397B">
        <w:rPr>
          <w:rFonts w:cs="Times New Roman"/>
          <w:lang w:val="ru-RU"/>
        </w:rPr>
        <w:t xml:space="preserve"> при поддержке Банка</w:t>
      </w:r>
      <w:r>
        <w:rPr>
          <w:rStyle w:val="FootnoteReference"/>
        </w:rPr>
        <w:footnoteReference w:id="6"/>
      </w:r>
      <w:r w:rsidRPr="007E30F2">
        <w:rPr>
          <w:lang w:val="ru-RU"/>
        </w:rPr>
        <w:t xml:space="preserve"> </w:t>
      </w:r>
      <w:r w:rsidRPr="00EC397B">
        <w:rPr>
          <w:rFonts w:cs="Times New Roman"/>
          <w:lang w:val="ru-RU"/>
        </w:rPr>
        <w:t xml:space="preserve"> с использованием инструмента Инвестиционно-проектного финансирования</w:t>
      </w:r>
      <w:r w:rsidRPr="00962EF4">
        <w:rPr>
          <w:lang w:val="ru-RU"/>
        </w:rPr>
        <w:t>.</w:t>
      </w:r>
      <w:r w:rsidRPr="000844F5">
        <w:rPr>
          <w:rStyle w:val="FootnoteReference"/>
        </w:rPr>
        <w:footnoteReference w:id="7"/>
      </w:r>
      <w:bookmarkEnd w:id="6"/>
      <w:r w:rsidRPr="00962EF4">
        <w:rPr>
          <w:lang w:val="ru-RU"/>
        </w:rPr>
        <w:t xml:space="preserve">  </w:t>
      </w:r>
    </w:p>
    <w:p w:rsidR="005A42B5" w:rsidRPr="00962EF4" w:rsidRDefault="005A42B5" w:rsidP="005A42B5">
      <w:pPr>
        <w:pStyle w:val="ESSpara"/>
        <w:ind w:left="0" w:firstLine="0"/>
        <w:rPr>
          <w:lang w:val="ru-RU"/>
        </w:rPr>
      </w:pPr>
      <w:r w:rsidRPr="00EC397B">
        <w:rPr>
          <w:lang w:val="ru-RU"/>
        </w:rPr>
        <w:t>Термин «проект» означает комплекс мероприятий, для реализации которых Заемщик запрашивает финансирование Банка, упомянутое в пункте 6, определенное в юридическом соглашении и одобренное Банком</w:t>
      </w:r>
      <w:r w:rsidRPr="00962EF4">
        <w:rPr>
          <w:lang w:val="ru-RU"/>
        </w:rPr>
        <w:t>.</w:t>
      </w:r>
      <w:r w:rsidRPr="000844F5">
        <w:rPr>
          <w:rStyle w:val="FootnoteReference"/>
        </w:rPr>
        <w:footnoteReference w:id="8"/>
      </w:r>
    </w:p>
    <w:p w:rsidR="005A42B5" w:rsidRPr="000844F5" w:rsidRDefault="005A42B5" w:rsidP="005A42B5">
      <w:pPr>
        <w:pStyle w:val="ESSpara"/>
        <w:ind w:left="0" w:firstLine="0"/>
      </w:pPr>
      <w:r w:rsidRPr="00EC397B">
        <w:rPr>
          <w:lang w:val="ru-RU"/>
        </w:rPr>
        <w:t>В случае если Банк финансирует проект совместно с другими многосторонними или двусторонними финансирующими организациями</w:t>
      </w:r>
      <w:r w:rsidRPr="00EC397B">
        <w:rPr>
          <w:rStyle w:val="FootnoteReference"/>
          <w:lang w:val="ru-RU"/>
        </w:rPr>
        <w:footnoteReference w:id="9"/>
      </w:r>
      <w:r w:rsidRPr="00EC397B">
        <w:rPr>
          <w:lang w:val="ru-RU"/>
        </w:rPr>
        <w:t>, Заемщик сотрудничает с Банком и такими организациями в целях согласования общего подхода к оценке и управлению социально-экологическими рисками и воздействиями, связанными с проектом. Общий подход является приемлемым при условии, что он не будет существенно отклоняться от целей стандартов</w:t>
      </w:r>
      <w:r w:rsidRPr="00962EF4">
        <w:rPr>
          <w:lang w:val="ru-RU"/>
        </w:rPr>
        <w:t>.</w:t>
      </w:r>
      <w:r w:rsidRPr="000844F5">
        <w:rPr>
          <w:rStyle w:val="FootnoteReference"/>
        </w:rPr>
        <w:footnoteReference w:id="10"/>
      </w:r>
      <w:r w:rsidRPr="00962EF4">
        <w:rPr>
          <w:lang w:val="ru-RU"/>
        </w:rPr>
        <w:t xml:space="preserve"> </w:t>
      </w:r>
      <w:r w:rsidRPr="00EC397B">
        <w:rPr>
          <w:lang w:val="ru-RU"/>
        </w:rPr>
        <w:t>Заемщик обязан применять общий подход к проекту.</w:t>
      </w:r>
      <w:r w:rsidRPr="000844F5">
        <w:t xml:space="preserve"> </w:t>
      </w:r>
    </w:p>
    <w:p w:rsidR="005A42B5" w:rsidRPr="00962EF4" w:rsidRDefault="005A42B5" w:rsidP="005A42B5">
      <w:pPr>
        <w:pStyle w:val="ESSpara"/>
        <w:ind w:left="0" w:firstLine="0"/>
        <w:rPr>
          <w:lang w:val="ru-RU"/>
        </w:rPr>
      </w:pPr>
      <w:bookmarkStart w:id="7" w:name="_Ref391775241"/>
      <w:r w:rsidRPr="00EC397B">
        <w:rPr>
          <w:lang w:val="ru-RU"/>
        </w:rPr>
        <w:lastRenderedPageBreak/>
        <w:t>Стандарт 1 также применяется ко всем ассоциированным объектам.  Ассоциированные объекты будут соответствовать требованиям социально-экологических стандартов в той мере, если Заемщик будет контролировать или оказывать влияние на подобные ассоциированные объекты</w:t>
      </w:r>
      <w:r w:rsidRPr="00962EF4">
        <w:rPr>
          <w:lang w:val="ru-RU"/>
        </w:rPr>
        <w:t>.</w:t>
      </w:r>
      <w:r w:rsidRPr="000844F5">
        <w:rPr>
          <w:vertAlign w:val="superscript"/>
        </w:rPr>
        <w:footnoteReference w:id="11"/>
      </w:r>
    </w:p>
    <w:p w:rsidR="005A42B5" w:rsidRPr="00EC397B" w:rsidRDefault="005A42B5" w:rsidP="005A42B5">
      <w:pPr>
        <w:pStyle w:val="ESSpara"/>
        <w:ind w:left="0" w:firstLine="0"/>
        <w:rPr>
          <w:lang w:val="ru-RU"/>
        </w:rPr>
      </w:pPr>
      <w:bookmarkStart w:id="8" w:name="_Ref391774819"/>
      <w:bookmarkEnd w:id="7"/>
      <w:r w:rsidRPr="00EC397B">
        <w:rPr>
          <w:lang w:val="ru-RU"/>
        </w:rPr>
        <w:t>Для целей этой политики термин «Ассоциированные объекты» представляют собой объекты или виды деятельности, которые не финансируются в рамках проекта и: (а) непосредственно и существенно связаны с проектом; и (</w:t>
      </w:r>
      <w:r w:rsidRPr="00EC397B">
        <w:t>b</w:t>
      </w:r>
      <w:r w:rsidRPr="00EC397B">
        <w:rPr>
          <w:lang w:val="ru-RU"/>
        </w:rPr>
        <w:t>) работы по ним проводятся или планируются к проведению одновременно с проектом; и (с) необходимы для жизнеспособности проекта и не были бы построены или расширены, если бы не осуществлялся проект.</w:t>
      </w:r>
    </w:p>
    <w:p w:rsidR="005A42B5" w:rsidRPr="00EC397B" w:rsidRDefault="005A42B5" w:rsidP="005A42B5">
      <w:pPr>
        <w:pStyle w:val="ESSpara"/>
        <w:ind w:left="0" w:firstLine="0"/>
      </w:pPr>
      <w:r w:rsidRPr="00EC397B">
        <w:rPr>
          <w:lang w:val="ru-RU"/>
        </w:rPr>
        <w:t>При чем:</w:t>
      </w:r>
    </w:p>
    <w:p w:rsidR="005A42B5" w:rsidRPr="00EC397B" w:rsidRDefault="005A42B5" w:rsidP="004F104E">
      <w:pPr>
        <w:pStyle w:val="ESSpara"/>
        <w:numPr>
          <w:ilvl w:val="0"/>
          <w:numId w:val="22"/>
        </w:numPr>
        <w:rPr>
          <w:rFonts w:cs="Times New Roman"/>
          <w:lang w:val="ru-RU"/>
        </w:rPr>
      </w:pPr>
      <w:r w:rsidRPr="00EC397B">
        <w:rPr>
          <w:rFonts w:cs="Times New Roman"/>
          <w:lang w:val="ru-RU"/>
        </w:rPr>
        <w:t>Общий подход был согласован для проекта, общий подход будет применяться к ассоциированным объектам;</w:t>
      </w:r>
    </w:p>
    <w:p w:rsidR="005A42B5" w:rsidRPr="00EC397B" w:rsidRDefault="005A42B5" w:rsidP="004F104E">
      <w:pPr>
        <w:pStyle w:val="ESSpara"/>
        <w:numPr>
          <w:ilvl w:val="0"/>
          <w:numId w:val="22"/>
        </w:numPr>
        <w:rPr>
          <w:lang w:val="ru-RU"/>
        </w:rPr>
      </w:pPr>
      <w:r w:rsidRPr="00EC397B">
        <w:rPr>
          <w:lang w:val="ru-RU"/>
        </w:rPr>
        <w:t xml:space="preserve">Ассоциированные объекты финансируются в рамках других многосторонних или двусторонних финансирующих учреждений, а Заемщик может согласиться с Банком </w:t>
      </w:r>
      <w:r>
        <w:rPr>
          <w:lang w:val="ru-RU"/>
        </w:rPr>
        <w:t xml:space="preserve">о </w:t>
      </w:r>
      <w:r w:rsidRPr="00EC397B">
        <w:rPr>
          <w:lang w:val="ru-RU"/>
        </w:rPr>
        <w:t>примен</w:t>
      </w:r>
      <w:r>
        <w:rPr>
          <w:lang w:val="ru-RU"/>
        </w:rPr>
        <w:t>ении</w:t>
      </w:r>
      <w:r w:rsidRPr="00EC397B">
        <w:rPr>
          <w:lang w:val="ru-RU"/>
        </w:rPr>
        <w:t xml:space="preserve"> требовани</w:t>
      </w:r>
      <w:r>
        <w:rPr>
          <w:lang w:val="ru-RU"/>
        </w:rPr>
        <w:t>й</w:t>
      </w:r>
      <w:r w:rsidRPr="00EC397B">
        <w:rPr>
          <w:lang w:val="ru-RU"/>
        </w:rPr>
        <w:t xml:space="preserve"> таких других учреждений по ассоциированным объектам,  при условии, что такие требования обеспечат возможность проект для достижения целей в соответствии со стандартами.</w:t>
      </w:r>
    </w:p>
    <w:p w:rsidR="005A42B5" w:rsidRPr="00962EF4" w:rsidRDefault="005A42B5" w:rsidP="005A42B5">
      <w:pPr>
        <w:pStyle w:val="ESSpara"/>
        <w:ind w:left="0" w:firstLine="0"/>
        <w:rPr>
          <w:lang w:val="ru-RU"/>
        </w:rPr>
      </w:pPr>
      <w:r w:rsidRPr="00EC397B">
        <w:rPr>
          <w:lang w:val="ru-RU"/>
        </w:rPr>
        <w:t>Там, где банк финансирует проект с участием финансового посредника (ФП), а другие многосторонние или двусторонние финансирующие учреждения будут или уже предоставили финансирование тому же ФП, Банк может согласиться на требования таких других учреждений для оценки и управления экологическими и социальными рисками и последствиями проекта, в том числе институциональными механизмами, уже установленных ФП, при условии, что такие требования позволят проекту достигать целей, соответствующих  стандартам по существу</w:t>
      </w:r>
      <w:r w:rsidRPr="00962EF4">
        <w:rPr>
          <w:lang w:val="ru-RU"/>
        </w:rPr>
        <w:t>.</w:t>
      </w:r>
      <w:bookmarkEnd w:id="8"/>
      <w:r w:rsidRPr="00962EF4">
        <w:rPr>
          <w:lang w:val="ru-RU"/>
        </w:rPr>
        <w:t xml:space="preserve"> </w:t>
      </w:r>
    </w:p>
    <w:p w:rsidR="005A42B5" w:rsidRPr="000844F5" w:rsidRDefault="005A42B5" w:rsidP="005A42B5">
      <w:pPr>
        <w:pStyle w:val="Heading2"/>
      </w:pPr>
      <w:bookmarkStart w:id="9" w:name="_Toc424123717"/>
      <w:r w:rsidRPr="00EC397B">
        <w:t>Требования</w:t>
      </w:r>
      <w:bookmarkEnd w:id="9"/>
    </w:p>
    <w:p w:rsidR="005A42B5" w:rsidRPr="00962EF4" w:rsidRDefault="005A42B5" w:rsidP="005A42B5">
      <w:pPr>
        <w:pStyle w:val="ESSpara"/>
        <w:ind w:left="0" w:firstLine="0"/>
        <w:rPr>
          <w:lang w:val="ru-RU"/>
        </w:rPr>
      </w:pPr>
      <w:bookmarkStart w:id="10" w:name="_Ref391775062"/>
      <w:r w:rsidRPr="00EC397B">
        <w:rPr>
          <w:lang w:val="ru-RU"/>
        </w:rPr>
        <w:t>Заемщик оценивает, управляет и контролирует социально-экологические риски и воздействия проекта на протяжении всего его жизненного цикла с целью обеспечения соответствия требованиям стандартов в порядке и в сроки, приемлемые для Банка</w:t>
      </w:r>
      <w:r w:rsidRPr="00962EF4">
        <w:rPr>
          <w:lang w:val="ru-RU"/>
        </w:rPr>
        <w:t>.</w:t>
      </w:r>
      <w:r w:rsidRPr="000844F5">
        <w:rPr>
          <w:rStyle w:val="FootnoteReference"/>
        </w:rPr>
        <w:footnoteReference w:id="12"/>
      </w:r>
      <w:bookmarkEnd w:id="10"/>
      <w:r w:rsidRPr="00962EF4">
        <w:rPr>
          <w:lang w:val="ru-RU"/>
        </w:rPr>
        <w:t xml:space="preserve"> </w:t>
      </w:r>
    </w:p>
    <w:p w:rsidR="005A42B5" w:rsidRPr="00EC397B" w:rsidRDefault="005A42B5" w:rsidP="005A42B5">
      <w:pPr>
        <w:pStyle w:val="ESSpara"/>
        <w:ind w:left="0" w:firstLine="0"/>
      </w:pPr>
      <w:bookmarkStart w:id="11" w:name="_Ref391775066"/>
      <w:r w:rsidRPr="00EC397B">
        <w:rPr>
          <w:lang w:val="ru-RU"/>
        </w:rPr>
        <w:t>Заемщик</w:t>
      </w:r>
      <w:r w:rsidRPr="00EC397B">
        <w:t xml:space="preserve"> </w:t>
      </w:r>
      <w:r w:rsidRPr="00EC397B">
        <w:rPr>
          <w:lang w:val="ru-RU"/>
        </w:rPr>
        <w:t>обеспечивает</w:t>
      </w:r>
      <w:r w:rsidRPr="00EC397B">
        <w:t>:</w:t>
      </w:r>
    </w:p>
    <w:p w:rsidR="005A42B5" w:rsidRPr="00EC397B" w:rsidRDefault="005A42B5" w:rsidP="004F104E">
      <w:pPr>
        <w:pStyle w:val="essalpha"/>
        <w:numPr>
          <w:ilvl w:val="0"/>
          <w:numId w:val="25"/>
        </w:numPr>
        <w:ind w:left="1440" w:hanging="720"/>
        <w:rPr>
          <w:rFonts w:cs="Arial"/>
          <w:lang w:val="ru-RU"/>
        </w:rPr>
      </w:pPr>
      <w:r w:rsidRPr="00EC397B">
        <w:rPr>
          <w:rFonts w:cs="Arial"/>
          <w:lang w:val="ru-RU"/>
        </w:rPr>
        <w:lastRenderedPageBreak/>
        <w:t>проведение социально-экологической оценки предлагаемого проекта, включая осуществление взаимодействия с заинтересованными сторонами;</w:t>
      </w:r>
    </w:p>
    <w:p w:rsidR="005A42B5" w:rsidRPr="00EC397B" w:rsidRDefault="005A42B5" w:rsidP="004F104E">
      <w:pPr>
        <w:pStyle w:val="essalpha"/>
        <w:numPr>
          <w:ilvl w:val="0"/>
          <w:numId w:val="25"/>
        </w:numPr>
        <w:rPr>
          <w:rFonts w:cs="Arial"/>
          <w:lang w:val="ru-RU"/>
        </w:rPr>
      </w:pPr>
      <w:r w:rsidRPr="00EC397B">
        <w:rPr>
          <w:rFonts w:cs="Arial"/>
          <w:lang w:val="ru-RU"/>
        </w:rPr>
        <w:t xml:space="preserve">взаимодействие с заинтересованными сторонами и раскрытие соответствующей информации в соответствии с </w:t>
      </w:r>
      <w:r w:rsidRPr="00EC397B">
        <w:rPr>
          <w:rFonts w:cs="Arial"/>
        </w:rPr>
        <w:t>ESS</w:t>
      </w:r>
      <w:r w:rsidRPr="00EC397B">
        <w:rPr>
          <w:rFonts w:cs="Arial"/>
          <w:lang w:val="ru-RU"/>
        </w:rPr>
        <w:t>10;</w:t>
      </w:r>
    </w:p>
    <w:p w:rsidR="005A42B5" w:rsidRPr="00EC397B" w:rsidRDefault="005A42B5" w:rsidP="004F104E">
      <w:pPr>
        <w:pStyle w:val="essalpha"/>
        <w:numPr>
          <w:ilvl w:val="0"/>
          <w:numId w:val="25"/>
        </w:numPr>
        <w:rPr>
          <w:rFonts w:cs="Arial"/>
        </w:rPr>
      </w:pPr>
      <w:r w:rsidRPr="00EC397B">
        <w:rPr>
          <w:rFonts w:cs="Arial"/>
          <w:lang w:val="ru-RU"/>
        </w:rPr>
        <w:t>разработку и выполнение ПСЭО; и</w:t>
      </w:r>
    </w:p>
    <w:p w:rsidR="005A42B5" w:rsidRPr="00EC397B" w:rsidRDefault="005A42B5" w:rsidP="004F104E">
      <w:pPr>
        <w:pStyle w:val="essalpha"/>
        <w:numPr>
          <w:ilvl w:val="0"/>
          <w:numId w:val="25"/>
        </w:numPr>
        <w:rPr>
          <w:rFonts w:cs="Arial"/>
          <w:lang w:val="ru-RU"/>
        </w:rPr>
      </w:pPr>
      <w:r w:rsidRPr="00EC397B">
        <w:rPr>
          <w:rFonts w:cs="Arial"/>
          <w:lang w:val="ru-RU"/>
        </w:rPr>
        <w:t xml:space="preserve">осуществление мониторинга, подготовку и представление отчетности по социально-экологическим показателям проекта, разработанным на основе стандартов. </w:t>
      </w:r>
    </w:p>
    <w:p w:rsidR="005A42B5" w:rsidRPr="00EC397B" w:rsidRDefault="005A42B5" w:rsidP="005A42B5">
      <w:pPr>
        <w:pStyle w:val="ESSpara"/>
        <w:ind w:left="0" w:firstLine="0"/>
        <w:rPr>
          <w:lang w:val="ru-RU"/>
        </w:rPr>
      </w:pPr>
      <w:r w:rsidRPr="00EC397B">
        <w:rPr>
          <w:lang w:val="ru-RU"/>
        </w:rPr>
        <w:t>Если в соответствии с ПСЭО от Заемщика требуется осуществление планирования или принятия конкретных мер и действий в течение оговоренного периода времени в целях предотвращения, минимизации, снижения или смягчения конкретных рисков и воздействий проекта, Заемщик не осуществляют в рамках проекта никакую деятельность, которая может вызвать существенные неблагоприятные социально-экологические риски и последствия до завершения выполнения соответствующих планов или действий и их реализации в соответствии с ПСЭО.</w:t>
      </w:r>
    </w:p>
    <w:p w:rsidR="005A42B5" w:rsidRPr="00EC397B" w:rsidRDefault="005A42B5" w:rsidP="005A42B5">
      <w:pPr>
        <w:pStyle w:val="ESSpara"/>
        <w:ind w:left="0" w:firstLine="0"/>
        <w:rPr>
          <w:lang w:val="ru-RU"/>
        </w:rPr>
      </w:pPr>
      <w:r w:rsidRPr="00EC397B">
        <w:rPr>
          <w:lang w:val="ru-RU"/>
        </w:rPr>
        <w:t>Если в проект включены существующие объекты или уже ведущаяся деятельность, не  отвечающие требованиям стандартов на момент утверждения проекта Советом директоров Банка, Заемщик обязан принять и осуществить приемлемые для Банка меры, обеспечивающие соответствие определенных аспектов таких объектов и видов деятельности с требованиями стандартов в соответствии с ПСЭО.</w:t>
      </w:r>
    </w:p>
    <w:p w:rsidR="005A42B5" w:rsidRPr="00962EF4" w:rsidRDefault="005A42B5" w:rsidP="005A42B5">
      <w:pPr>
        <w:pStyle w:val="ESSpara"/>
        <w:ind w:left="0" w:firstLine="0"/>
        <w:rPr>
          <w:lang w:val="ru-RU" w:eastAsia="en-GB"/>
        </w:rPr>
      </w:pPr>
      <w:r w:rsidRPr="00EC397B">
        <w:rPr>
          <w:lang w:val="ru-RU"/>
        </w:rPr>
        <w:t>Проект должен соответствовать применимым требованиям Руководств по охране окружающей среды, здоровья и безопасности (РООСЗБ). Когда требования принимающей страны по своим уровням и показателям отличаются от тех, которые предусмотрены в РООСЗБ, Заемщик обязан достичь или обеспечить выполнение тех показателей, которые являются более жесткими. Если менее жесткие уровни или показатели, нежели те, которые указаны в РООСЗБ, являются приемлемыми с учетом ограниченных технических или финансовых возможностей Заемщика или других особых обстоятельств проекта, в процессе проведения социально-экологической оценки Заемщик подготовит и представит полное и исчерпывающее обоснование любых предлагаемых альтернатив. Это обоснование должно продемонстрировать, к удовлетворению Банка, что выбор любого альтернативного подхода согласуется с целями стандартов и применимых РООСЗБ, и вряд ли приведет к какому-либо существенному экологическому или социальному ущербу</w:t>
      </w:r>
      <w:r w:rsidRPr="00962EF4">
        <w:rPr>
          <w:lang w:val="ru-RU"/>
        </w:rPr>
        <w:t>.</w:t>
      </w:r>
      <w:bookmarkEnd w:id="11"/>
      <w:r w:rsidRPr="00962EF4">
        <w:rPr>
          <w:lang w:val="ru-RU"/>
        </w:rPr>
        <w:t xml:space="preserve"> </w:t>
      </w:r>
    </w:p>
    <w:p w:rsidR="005A42B5" w:rsidRPr="00EC397B" w:rsidRDefault="005A42B5" w:rsidP="005A42B5">
      <w:pPr>
        <w:pStyle w:val="Heading3"/>
        <w:ind w:left="0" w:firstLine="0"/>
        <w:rPr>
          <w:rFonts w:eastAsia="MS Mincho" w:cs="Arial"/>
          <w:sz w:val="22"/>
          <w:szCs w:val="22"/>
          <w:lang w:val="ru-RU"/>
        </w:rPr>
      </w:pPr>
      <w:bookmarkStart w:id="12" w:name="_Toc424123718"/>
      <w:r w:rsidRPr="00EC397B">
        <w:rPr>
          <w:rFonts w:eastAsia="MS Mincho" w:cs="Arial"/>
          <w:sz w:val="22"/>
          <w:szCs w:val="22"/>
          <w:lang w:val="ru-RU"/>
        </w:rPr>
        <w:t>Использование и укрепление системы Заемщика в области социально-экологической политики</w:t>
      </w:r>
      <w:bookmarkEnd w:id="12"/>
    </w:p>
    <w:p w:rsidR="005A42B5" w:rsidRPr="00200324" w:rsidRDefault="005A42B5" w:rsidP="005A42B5">
      <w:pPr>
        <w:pStyle w:val="ESSpara"/>
        <w:ind w:left="0" w:firstLine="0"/>
        <w:rPr>
          <w:iCs/>
          <w:color w:val="000000"/>
          <w:lang w:val="ru-RU"/>
        </w:rPr>
      </w:pPr>
      <w:r w:rsidRPr="00EC397B">
        <w:rPr>
          <w:color w:val="000000"/>
          <w:lang w:val="ru-RU"/>
        </w:rPr>
        <w:t xml:space="preserve">Если проект предложен для поддержки Банка, то Заемщик может потребовать от Банка рассмотрения и использования всех или части действующих социально-экологических правил и процедуры Заемщика (система Заемщика в социально-экологической области) при оценке, разработке и реализации проектов, поддерживаемых инструментами </w:t>
      </w:r>
      <w:r w:rsidRPr="00EC397B">
        <w:rPr>
          <w:lang w:val="ru-RU"/>
        </w:rPr>
        <w:t>инвестиционно-проектного финансирования</w:t>
      </w:r>
      <w:r w:rsidRPr="00EC397B">
        <w:rPr>
          <w:color w:val="000000"/>
          <w:lang w:val="ru-RU"/>
        </w:rPr>
        <w:t xml:space="preserve">, при условии, что такой подход может обеспечить решение вопросов, связанных с рисками и воздействиями проекта, и позволит проекту достичь своих целей и при этом </w:t>
      </w:r>
      <w:r w:rsidRPr="00EC397B">
        <w:rPr>
          <w:color w:val="000000"/>
          <w:lang w:val="ru-RU"/>
        </w:rPr>
        <w:lastRenderedPageBreak/>
        <w:t>существенным образом выполнить социально-экологические стандарты.</w:t>
      </w:r>
      <w:r w:rsidRPr="00EC397B">
        <w:rPr>
          <w:lang w:val="ru-RU"/>
        </w:rPr>
        <w:t xml:space="preserve"> </w:t>
      </w:r>
      <w:r w:rsidRPr="00200324">
        <w:rPr>
          <w:rStyle w:val="hps"/>
          <w:caps w:val="0"/>
          <w:spacing w:val="0"/>
          <w:sz w:val="22"/>
          <w:lang w:val="ru-RU"/>
        </w:rPr>
        <w:t>Для</w:t>
      </w:r>
      <w:r w:rsidRPr="00200324">
        <w:rPr>
          <w:lang w:val="ru-RU"/>
        </w:rPr>
        <w:t xml:space="preserve"> </w:t>
      </w:r>
      <w:r w:rsidRPr="00200324">
        <w:rPr>
          <w:rStyle w:val="hps"/>
          <w:caps w:val="0"/>
          <w:spacing w:val="0"/>
          <w:sz w:val="22"/>
          <w:lang w:val="ru-RU"/>
        </w:rPr>
        <w:t>такого запроса</w:t>
      </w:r>
      <w:r w:rsidRPr="00200324">
        <w:rPr>
          <w:lang w:val="ru-RU"/>
        </w:rPr>
        <w:t xml:space="preserve"> </w:t>
      </w:r>
      <w:r w:rsidRPr="00200324">
        <w:rPr>
          <w:rStyle w:val="hps"/>
          <w:caps w:val="0"/>
          <w:spacing w:val="0"/>
          <w:sz w:val="22"/>
          <w:lang w:val="ru-RU"/>
        </w:rPr>
        <w:t>Заемщик</w:t>
      </w:r>
      <w:r w:rsidRPr="00200324">
        <w:rPr>
          <w:lang w:val="ru-RU"/>
        </w:rPr>
        <w:t xml:space="preserve"> </w:t>
      </w:r>
      <w:r w:rsidRPr="00200324">
        <w:rPr>
          <w:rStyle w:val="hps"/>
          <w:caps w:val="0"/>
          <w:spacing w:val="0"/>
          <w:sz w:val="22"/>
          <w:lang w:val="ru-RU"/>
        </w:rPr>
        <w:t>предоставит информацию</w:t>
      </w:r>
      <w:r w:rsidRPr="00200324">
        <w:rPr>
          <w:lang w:val="ru-RU"/>
        </w:rPr>
        <w:t xml:space="preserve"> </w:t>
      </w:r>
      <w:r w:rsidRPr="00200324">
        <w:rPr>
          <w:rStyle w:val="hps"/>
          <w:caps w:val="0"/>
          <w:spacing w:val="0"/>
          <w:sz w:val="22"/>
          <w:lang w:val="ru-RU"/>
        </w:rPr>
        <w:t>в банк</w:t>
      </w:r>
      <w:r w:rsidRPr="00200324">
        <w:rPr>
          <w:lang w:val="ru-RU"/>
        </w:rPr>
        <w:t xml:space="preserve"> </w:t>
      </w:r>
      <w:r w:rsidRPr="00200324">
        <w:rPr>
          <w:rStyle w:val="hps"/>
          <w:caps w:val="0"/>
          <w:spacing w:val="0"/>
          <w:sz w:val="22"/>
          <w:lang w:val="ru-RU"/>
        </w:rPr>
        <w:t>в связи</w:t>
      </w:r>
      <w:r w:rsidRPr="00200324">
        <w:rPr>
          <w:lang w:val="ru-RU"/>
        </w:rPr>
        <w:t xml:space="preserve"> </w:t>
      </w:r>
      <w:r w:rsidRPr="00200324">
        <w:rPr>
          <w:rStyle w:val="hps"/>
          <w:caps w:val="0"/>
          <w:spacing w:val="0"/>
          <w:sz w:val="22"/>
          <w:lang w:val="ru-RU"/>
        </w:rPr>
        <w:t>с</w:t>
      </w:r>
      <w:r w:rsidRPr="00200324">
        <w:rPr>
          <w:lang w:val="ru-RU"/>
        </w:rPr>
        <w:t xml:space="preserve"> </w:t>
      </w:r>
      <w:r w:rsidRPr="00200324">
        <w:rPr>
          <w:rStyle w:val="hps"/>
          <w:caps w:val="0"/>
          <w:spacing w:val="0"/>
          <w:sz w:val="22"/>
          <w:lang w:val="ru-RU"/>
        </w:rPr>
        <w:t>анализом</w:t>
      </w:r>
      <w:r w:rsidRPr="00200324">
        <w:rPr>
          <w:lang w:val="ru-RU"/>
        </w:rPr>
        <w:t xml:space="preserve"> </w:t>
      </w:r>
      <w:r w:rsidRPr="00200324">
        <w:rPr>
          <w:rStyle w:val="hps"/>
          <w:caps w:val="0"/>
          <w:spacing w:val="0"/>
          <w:sz w:val="22"/>
          <w:lang w:val="ru-RU"/>
        </w:rPr>
        <w:t>Банка</w:t>
      </w:r>
      <w:r w:rsidRPr="00200324">
        <w:rPr>
          <w:lang w:val="ru-RU"/>
        </w:rPr>
        <w:t xml:space="preserve"> </w:t>
      </w:r>
      <w:r w:rsidRPr="00200324">
        <w:rPr>
          <w:rStyle w:val="hps"/>
          <w:caps w:val="0"/>
          <w:spacing w:val="0"/>
          <w:sz w:val="22"/>
          <w:lang w:val="ru-RU"/>
        </w:rPr>
        <w:t>системы</w:t>
      </w:r>
      <w:r w:rsidRPr="00200324">
        <w:rPr>
          <w:lang w:val="ru-RU"/>
        </w:rPr>
        <w:t xml:space="preserve"> </w:t>
      </w:r>
      <w:r w:rsidRPr="00200324">
        <w:rPr>
          <w:rStyle w:val="hps"/>
          <w:caps w:val="0"/>
          <w:spacing w:val="0"/>
          <w:sz w:val="22"/>
          <w:lang w:val="ru-RU"/>
        </w:rPr>
        <w:t>Заемщика</w:t>
      </w:r>
      <w:r w:rsidRPr="00200324">
        <w:rPr>
          <w:lang w:val="ru-RU"/>
        </w:rPr>
        <w:t>.</w:t>
      </w:r>
      <w:r w:rsidRPr="000844F5">
        <w:rPr>
          <w:rStyle w:val="FootnoteReference"/>
        </w:rPr>
        <w:footnoteReference w:id="13"/>
      </w:r>
      <w:r w:rsidRPr="00200324">
        <w:rPr>
          <w:vertAlign w:val="superscript"/>
          <w:lang w:val="ru-RU"/>
        </w:rPr>
        <w:t>,</w:t>
      </w:r>
      <w:r w:rsidRPr="000844F5">
        <w:rPr>
          <w:rStyle w:val="FootnoteReference"/>
        </w:rPr>
        <w:footnoteReference w:id="14"/>
      </w:r>
      <w:r w:rsidRPr="00200324">
        <w:rPr>
          <w:lang w:val="ru-RU"/>
        </w:rPr>
        <w:t xml:space="preserve"> </w:t>
      </w:r>
    </w:p>
    <w:p w:rsidR="005A42B5" w:rsidRPr="00EC397B" w:rsidRDefault="005A42B5" w:rsidP="005A42B5">
      <w:pPr>
        <w:pStyle w:val="Heading3"/>
        <w:ind w:left="0" w:firstLine="0"/>
        <w:rPr>
          <w:rFonts w:eastAsia="MS Mincho" w:cs="Arial"/>
          <w:sz w:val="22"/>
          <w:szCs w:val="22"/>
          <w:lang w:val="ru-RU"/>
        </w:rPr>
      </w:pPr>
      <w:bookmarkStart w:id="13" w:name="_Toc424123719"/>
      <w:r w:rsidRPr="00EC397B">
        <w:rPr>
          <w:rFonts w:eastAsia="MS Mincho" w:cs="Arial"/>
          <w:sz w:val="22"/>
          <w:szCs w:val="22"/>
          <w:lang w:val="ru-RU"/>
        </w:rPr>
        <w:t>Использование и укрепление системы Заемщика в области социально-экологической политики</w:t>
      </w:r>
      <w:bookmarkEnd w:id="13"/>
    </w:p>
    <w:p w:rsidR="005A42B5" w:rsidRPr="00200324" w:rsidRDefault="005A42B5" w:rsidP="005A42B5">
      <w:pPr>
        <w:pStyle w:val="ESSpara"/>
        <w:ind w:left="0" w:firstLine="0"/>
        <w:rPr>
          <w:iCs/>
          <w:color w:val="000000"/>
          <w:lang w:val="ru-RU"/>
        </w:rPr>
      </w:pPr>
      <w:r w:rsidRPr="00EC397B">
        <w:rPr>
          <w:color w:val="000000"/>
          <w:lang w:val="ru-RU"/>
        </w:rPr>
        <w:t xml:space="preserve">Если проект предложен для поддержки Банка, то Заемщик может потребовать от Банка рассмотрения и использования всех или части действующих социально-экологических правил и процедуры Заемщика (система Заемщика в социально-экологической области) при оценке, разработке и реализации проектов, поддерживаемых инструментами </w:t>
      </w:r>
      <w:r w:rsidRPr="00EC397B">
        <w:rPr>
          <w:lang w:val="ru-RU"/>
        </w:rPr>
        <w:t>инвестиционно-проектного финансирования</w:t>
      </w:r>
      <w:r w:rsidRPr="00EC397B">
        <w:rPr>
          <w:color w:val="000000"/>
          <w:lang w:val="ru-RU"/>
        </w:rPr>
        <w:t>, при условии, что такой подход может обеспечить решение вопросов, связанных с рисками и воздействиями проекта, и позволит проекту достичь своих целей и при этом существенным образом выполнить социально-экологические ста</w:t>
      </w:r>
      <w:r w:rsidRPr="00200324">
        <w:rPr>
          <w:color w:val="000000"/>
          <w:lang w:val="ru-RU"/>
        </w:rPr>
        <w:t>ндарты.</w:t>
      </w:r>
      <w:r w:rsidRPr="00200324">
        <w:rPr>
          <w:lang w:val="ru-RU"/>
        </w:rPr>
        <w:t xml:space="preserve"> </w:t>
      </w:r>
      <w:r w:rsidRPr="00200324">
        <w:rPr>
          <w:rStyle w:val="hps"/>
          <w:caps w:val="0"/>
          <w:spacing w:val="0"/>
          <w:sz w:val="22"/>
          <w:lang w:val="ru-RU"/>
        </w:rPr>
        <w:t>Для</w:t>
      </w:r>
      <w:r w:rsidRPr="00200324">
        <w:rPr>
          <w:lang w:val="ru-RU"/>
        </w:rPr>
        <w:t xml:space="preserve"> </w:t>
      </w:r>
      <w:r w:rsidRPr="00200324">
        <w:rPr>
          <w:rStyle w:val="hps"/>
          <w:caps w:val="0"/>
          <w:spacing w:val="0"/>
          <w:sz w:val="22"/>
          <w:lang w:val="ru-RU"/>
        </w:rPr>
        <w:t>такого запроса</w:t>
      </w:r>
      <w:r w:rsidRPr="00200324">
        <w:rPr>
          <w:lang w:val="ru-RU"/>
        </w:rPr>
        <w:t xml:space="preserve"> </w:t>
      </w:r>
      <w:r w:rsidRPr="00200324">
        <w:rPr>
          <w:rStyle w:val="hps"/>
          <w:caps w:val="0"/>
          <w:spacing w:val="0"/>
          <w:sz w:val="22"/>
          <w:lang w:val="ru-RU"/>
        </w:rPr>
        <w:t>Заемщик</w:t>
      </w:r>
      <w:r w:rsidRPr="00200324">
        <w:rPr>
          <w:lang w:val="ru-RU"/>
        </w:rPr>
        <w:t xml:space="preserve"> </w:t>
      </w:r>
      <w:r w:rsidRPr="00200324">
        <w:rPr>
          <w:rStyle w:val="hps"/>
          <w:caps w:val="0"/>
          <w:spacing w:val="0"/>
          <w:sz w:val="22"/>
          <w:lang w:val="ru-RU"/>
        </w:rPr>
        <w:t>предоставит информацию</w:t>
      </w:r>
      <w:r w:rsidRPr="00200324">
        <w:rPr>
          <w:lang w:val="ru-RU"/>
        </w:rPr>
        <w:t xml:space="preserve"> </w:t>
      </w:r>
      <w:r w:rsidRPr="00200324">
        <w:rPr>
          <w:rStyle w:val="hps"/>
          <w:caps w:val="0"/>
          <w:spacing w:val="0"/>
          <w:sz w:val="22"/>
          <w:lang w:val="ru-RU"/>
        </w:rPr>
        <w:t>в банк</w:t>
      </w:r>
      <w:r w:rsidRPr="00200324">
        <w:rPr>
          <w:lang w:val="ru-RU"/>
        </w:rPr>
        <w:t xml:space="preserve"> </w:t>
      </w:r>
      <w:r w:rsidRPr="00200324">
        <w:rPr>
          <w:rStyle w:val="hps"/>
          <w:caps w:val="0"/>
          <w:spacing w:val="0"/>
          <w:sz w:val="22"/>
          <w:lang w:val="ru-RU"/>
        </w:rPr>
        <w:t>в связи</w:t>
      </w:r>
      <w:r w:rsidRPr="00200324">
        <w:rPr>
          <w:lang w:val="ru-RU"/>
        </w:rPr>
        <w:t xml:space="preserve"> </w:t>
      </w:r>
      <w:r w:rsidRPr="00200324">
        <w:rPr>
          <w:rStyle w:val="hps"/>
          <w:caps w:val="0"/>
          <w:spacing w:val="0"/>
          <w:sz w:val="22"/>
          <w:lang w:val="ru-RU"/>
        </w:rPr>
        <w:t>с</w:t>
      </w:r>
      <w:r w:rsidRPr="00200324">
        <w:rPr>
          <w:lang w:val="ru-RU"/>
        </w:rPr>
        <w:t xml:space="preserve"> </w:t>
      </w:r>
      <w:r w:rsidRPr="00200324">
        <w:rPr>
          <w:rStyle w:val="hps"/>
          <w:caps w:val="0"/>
          <w:spacing w:val="0"/>
          <w:sz w:val="22"/>
          <w:lang w:val="ru-RU"/>
        </w:rPr>
        <w:t>анализом</w:t>
      </w:r>
      <w:r w:rsidRPr="00200324">
        <w:rPr>
          <w:lang w:val="ru-RU"/>
        </w:rPr>
        <w:t xml:space="preserve"> </w:t>
      </w:r>
      <w:r w:rsidRPr="00200324">
        <w:rPr>
          <w:rStyle w:val="hps"/>
          <w:caps w:val="0"/>
          <w:spacing w:val="0"/>
          <w:sz w:val="22"/>
          <w:lang w:val="ru-RU"/>
        </w:rPr>
        <w:t>Банка</w:t>
      </w:r>
      <w:r w:rsidRPr="00200324">
        <w:rPr>
          <w:lang w:val="ru-RU"/>
        </w:rPr>
        <w:t xml:space="preserve"> </w:t>
      </w:r>
      <w:r w:rsidRPr="00200324">
        <w:rPr>
          <w:rStyle w:val="hps"/>
          <w:caps w:val="0"/>
          <w:spacing w:val="0"/>
          <w:sz w:val="22"/>
          <w:lang w:val="ru-RU"/>
        </w:rPr>
        <w:t>системы</w:t>
      </w:r>
      <w:r w:rsidRPr="00200324">
        <w:rPr>
          <w:lang w:val="ru-RU"/>
        </w:rPr>
        <w:t xml:space="preserve"> </w:t>
      </w:r>
      <w:r w:rsidRPr="00200324">
        <w:rPr>
          <w:rStyle w:val="hps"/>
          <w:caps w:val="0"/>
          <w:spacing w:val="0"/>
          <w:sz w:val="22"/>
          <w:lang w:val="ru-RU"/>
        </w:rPr>
        <w:t>Заемщика</w:t>
      </w:r>
      <w:r w:rsidRPr="00200324">
        <w:rPr>
          <w:lang w:val="ru-RU"/>
        </w:rPr>
        <w:t xml:space="preserve">. </w:t>
      </w:r>
      <w:r w:rsidRPr="00EC397B">
        <w:rPr>
          <w:rStyle w:val="hps"/>
          <w:caps w:val="0"/>
          <w:sz w:val="22"/>
          <w:lang w:val="ru-RU"/>
        </w:rPr>
        <w:t>Заемщик</w:t>
      </w:r>
      <w:r w:rsidRPr="00EC397B">
        <w:rPr>
          <w:lang w:val="ru-RU"/>
        </w:rPr>
        <w:t xml:space="preserve"> </w:t>
      </w:r>
      <w:r w:rsidRPr="00200324">
        <w:rPr>
          <w:rStyle w:val="hps"/>
          <w:caps w:val="0"/>
          <w:spacing w:val="0"/>
          <w:sz w:val="22"/>
          <w:lang w:val="ru-RU"/>
        </w:rPr>
        <w:t>уведомляет</w:t>
      </w:r>
      <w:r w:rsidRPr="00200324">
        <w:rPr>
          <w:lang w:val="ru-RU"/>
        </w:rPr>
        <w:t xml:space="preserve"> ба</w:t>
      </w:r>
      <w:r w:rsidRPr="00200324">
        <w:rPr>
          <w:rStyle w:val="hps"/>
          <w:caps w:val="0"/>
          <w:spacing w:val="0"/>
          <w:sz w:val="22"/>
          <w:lang w:val="ru-RU"/>
        </w:rPr>
        <w:t>нк</w:t>
      </w:r>
      <w:r w:rsidRPr="00200324">
        <w:rPr>
          <w:lang w:val="ru-RU"/>
        </w:rPr>
        <w:t xml:space="preserve"> </w:t>
      </w:r>
      <w:r w:rsidRPr="00200324">
        <w:rPr>
          <w:rStyle w:val="hps"/>
          <w:caps w:val="0"/>
          <w:spacing w:val="0"/>
          <w:sz w:val="22"/>
          <w:lang w:val="ru-RU"/>
        </w:rPr>
        <w:t>о любых существенных изменениях</w:t>
      </w:r>
      <w:r w:rsidRPr="00200324">
        <w:rPr>
          <w:lang w:val="ru-RU"/>
        </w:rPr>
        <w:t xml:space="preserve"> </w:t>
      </w:r>
      <w:r w:rsidRPr="00200324">
        <w:rPr>
          <w:rStyle w:val="hps"/>
          <w:caps w:val="0"/>
          <w:spacing w:val="0"/>
          <w:sz w:val="22"/>
          <w:lang w:val="ru-RU"/>
        </w:rPr>
        <w:t>в</w:t>
      </w:r>
      <w:r w:rsidRPr="00200324">
        <w:rPr>
          <w:lang w:val="ru-RU"/>
        </w:rPr>
        <w:t xml:space="preserve"> </w:t>
      </w:r>
      <w:r w:rsidRPr="00200324">
        <w:rPr>
          <w:rStyle w:val="hps"/>
          <w:caps w:val="0"/>
          <w:spacing w:val="0"/>
          <w:sz w:val="22"/>
          <w:lang w:val="ru-RU"/>
        </w:rPr>
        <w:t>системе</w:t>
      </w:r>
      <w:r w:rsidRPr="00200324">
        <w:rPr>
          <w:lang w:val="ru-RU"/>
        </w:rPr>
        <w:t xml:space="preserve"> </w:t>
      </w:r>
      <w:r w:rsidRPr="00200324">
        <w:rPr>
          <w:rStyle w:val="hps"/>
          <w:caps w:val="0"/>
          <w:spacing w:val="0"/>
          <w:sz w:val="22"/>
          <w:lang w:val="ru-RU"/>
        </w:rPr>
        <w:t>заемщика в отношении социально-экономической политики</w:t>
      </w:r>
      <w:r w:rsidRPr="00200324">
        <w:rPr>
          <w:lang w:val="ru-RU"/>
        </w:rPr>
        <w:t xml:space="preserve">, которые могут </w:t>
      </w:r>
      <w:r w:rsidRPr="00200324">
        <w:rPr>
          <w:rStyle w:val="hps"/>
          <w:caps w:val="0"/>
          <w:spacing w:val="0"/>
          <w:sz w:val="22"/>
          <w:lang w:val="ru-RU"/>
        </w:rPr>
        <w:t>повлиять на</w:t>
      </w:r>
      <w:r w:rsidRPr="00200324">
        <w:rPr>
          <w:lang w:val="ru-RU"/>
        </w:rPr>
        <w:t xml:space="preserve"> </w:t>
      </w:r>
      <w:r w:rsidRPr="00200324">
        <w:rPr>
          <w:rStyle w:val="hps"/>
          <w:caps w:val="0"/>
          <w:spacing w:val="0"/>
          <w:sz w:val="22"/>
          <w:lang w:val="ru-RU"/>
        </w:rPr>
        <w:t>проект</w:t>
      </w:r>
      <w:r w:rsidRPr="00200324">
        <w:rPr>
          <w:lang w:val="ru-RU"/>
        </w:rPr>
        <w:t>.</w:t>
      </w:r>
      <w:r w:rsidRPr="000844F5">
        <w:rPr>
          <w:rStyle w:val="FootnoteReference"/>
        </w:rPr>
        <w:footnoteReference w:id="15"/>
      </w:r>
      <w:r w:rsidRPr="00200324">
        <w:rPr>
          <w:lang w:val="ru-RU"/>
        </w:rPr>
        <w:t xml:space="preserve"> </w:t>
      </w:r>
      <w:r w:rsidRPr="00EC397B">
        <w:rPr>
          <w:lang w:val="ru-RU"/>
        </w:rPr>
        <w:t>Если система Заемщика в области социально-экономической политики изменяется в степени, несовместимой с целями стандартов и ПСЭО, Заемщик проведёт надлежащим образом дополнительную оценку и вовлечение заинтересованных сторон в соответствии со стандартами и предложит изменения для ПСЭО для утверждения Банка</w:t>
      </w:r>
      <w:r w:rsidRPr="00200324">
        <w:rPr>
          <w:lang w:val="ru-RU"/>
        </w:rPr>
        <w:t>.</w:t>
      </w:r>
    </w:p>
    <w:p w:rsidR="005A42B5" w:rsidRPr="000844F5" w:rsidRDefault="005A42B5" w:rsidP="005A42B5">
      <w:pPr>
        <w:pStyle w:val="Heading3"/>
        <w:ind w:left="0" w:firstLine="0"/>
        <w:rPr>
          <w:sz w:val="22"/>
          <w:szCs w:val="22"/>
        </w:rPr>
      </w:pPr>
      <w:bookmarkStart w:id="14" w:name="_Toc424123720"/>
      <w:r>
        <w:rPr>
          <w:sz w:val="22"/>
          <w:szCs w:val="22"/>
          <w:lang w:val="ru-RU"/>
        </w:rPr>
        <w:lastRenderedPageBreak/>
        <w:t>Социально-экологическая оценка</w:t>
      </w:r>
      <w:bookmarkEnd w:id="14"/>
    </w:p>
    <w:p w:rsidR="005A42B5" w:rsidRPr="00DF7B82" w:rsidRDefault="005A42B5" w:rsidP="005A42B5">
      <w:pPr>
        <w:pStyle w:val="ESSpara"/>
        <w:ind w:left="0" w:firstLine="0"/>
        <w:rPr>
          <w:lang w:val="ru-RU"/>
        </w:rPr>
      </w:pPr>
      <w:bookmarkStart w:id="15" w:name="_Ref391774290"/>
      <w:r w:rsidRPr="00DF7B82">
        <w:rPr>
          <w:rFonts w:cs="Times New Roman"/>
          <w:szCs w:val="24"/>
          <w:lang w:val="ru-RU"/>
        </w:rPr>
        <w:t>Заемщик проведет социально-экологическую оценку</w:t>
      </w:r>
      <w:r w:rsidRPr="000844F5">
        <w:rPr>
          <w:rStyle w:val="FootnoteReference"/>
        </w:rPr>
        <w:footnoteReference w:id="16"/>
      </w:r>
      <w:r w:rsidRPr="00DF7B82">
        <w:rPr>
          <w:lang w:val="ru-RU"/>
        </w:rPr>
        <w:t xml:space="preserve"> </w:t>
      </w:r>
      <w:r w:rsidRPr="00DF7B82">
        <w:rPr>
          <w:rFonts w:cs="Times New Roman"/>
          <w:szCs w:val="24"/>
          <w:lang w:val="ru-RU"/>
        </w:rPr>
        <w:t>экологических и социальных рисков и воздействий проекта на протяжении всего жизненного цикла проекта</w:t>
      </w:r>
      <w:r w:rsidRPr="00DF7B82">
        <w:rPr>
          <w:lang w:val="ru-RU"/>
        </w:rPr>
        <w:t>.</w:t>
      </w:r>
      <w:r w:rsidRPr="000844F5">
        <w:rPr>
          <w:rStyle w:val="FootnoteReference"/>
        </w:rPr>
        <w:footnoteReference w:id="17"/>
      </w:r>
      <w:r w:rsidRPr="00DF7B82">
        <w:rPr>
          <w:lang w:val="ru-RU"/>
        </w:rPr>
        <w:t xml:space="preserve"> </w:t>
      </w:r>
      <w:r>
        <w:rPr>
          <w:szCs w:val="24"/>
          <w:lang w:val="ru-RU"/>
        </w:rPr>
        <w:t xml:space="preserve">Оценка будет пропорциональна потенциалу </w:t>
      </w:r>
      <w:r w:rsidRPr="00DF7B82">
        <w:rPr>
          <w:rFonts w:cs="Times New Roman"/>
          <w:szCs w:val="24"/>
          <w:lang w:val="ru-RU"/>
        </w:rPr>
        <w:t>риск</w:t>
      </w:r>
      <w:r>
        <w:rPr>
          <w:szCs w:val="24"/>
          <w:lang w:val="ru-RU"/>
        </w:rPr>
        <w:t>ов</w:t>
      </w:r>
      <w:r w:rsidRPr="00DF7B82">
        <w:rPr>
          <w:rFonts w:cs="Times New Roman"/>
          <w:szCs w:val="24"/>
          <w:lang w:val="ru-RU"/>
        </w:rPr>
        <w:t xml:space="preserve"> и воздействи</w:t>
      </w:r>
      <w:r>
        <w:rPr>
          <w:szCs w:val="24"/>
          <w:lang w:val="ru-RU"/>
        </w:rPr>
        <w:t>й проекта и будет оценивать объединенным образом все существенные, прямые и кумулятивные</w:t>
      </w:r>
      <w:r w:rsidRPr="000844F5">
        <w:rPr>
          <w:rStyle w:val="FootnoteReference"/>
        </w:rPr>
        <w:footnoteReference w:id="18"/>
      </w:r>
      <w:r w:rsidRPr="00DF7B82">
        <w:rPr>
          <w:lang w:val="ru-RU"/>
        </w:rPr>
        <w:t xml:space="preserve"> </w:t>
      </w:r>
      <w:r w:rsidRPr="00DF7B82">
        <w:rPr>
          <w:rFonts w:cs="Times New Roman"/>
          <w:szCs w:val="24"/>
          <w:lang w:val="ru-RU"/>
        </w:rPr>
        <w:t>социально-экологические</w:t>
      </w:r>
      <w:r>
        <w:rPr>
          <w:szCs w:val="24"/>
          <w:lang w:val="ru-RU"/>
        </w:rPr>
        <w:t xml:space="preserve"> риски и воздействия по всему жизненному циклу проекта, включая специфически определенные в стандартах 2-10</w:t>
      </w:r>
      <w:r w:rsidRPr="00DF7B82">
        <w:rPr>
          <w:lang w:val="ru-RU"/>
        </w:rPr>
        <w:t>.</w:t>
      </w:r>
      <w:bookmarkEnd w:id="15"/>
      <w:r w:rsidRPr="00DF7B82">
        <w:rPr>
          <w:lang w:val="ru-RU"/>
        </w:rPr>
        <w:t xml:space="preserve"> </w:t>
      </w:r>
    </w:p>
    <w:p w:rsidR="005A42B5" w:rsidRPr="00DF7B82" w:rsidRDefault="005A42B5" w:rsidP="005A42B5">
      <w:pPr>
        <w:pStyle w:val="ESSpara"/>
        <w:rPr>
          <w:lang w:val="ru-RU"/>
        </w:rPr>
      </w:pPr>
      <w:r w:rsidRPr="00DF7B82">
        <w:rPr>
          <w:lang w:val="ru-RU"/>
        </w:rPr>
        <w:t xml:space="preserve">Социально-экологическая оценка основывается на текущей информации, включая точное описание проекта и его охвата и любых связанных с ним аспектов, и исходные социально-экологические данные с соответствующим уровнем детализации, достаточной для подготовки описания характеристик воздействий и мер по их смягчению. В ходе оценки оцениваются потенциальные социально-экологические риски и воздействия проекта; рассматриваются альтернативы проекту; определяются пути усовершенствования отбора проектов, их размещения, планирования, проектирования и реализации в целях смягчения неблагоприятных социально-экологических последствий и поиска возможностей для повышения положительного воздействия проекта. В соответствии со Стандартом 10 социально-экологическая оценка подразумевает осуществление взаимодействия с заинтересованными сторонами в качестве ее неотъемлемой составной части.  </w:t>
      </w:r>
    </w:p>
    <w:p w:rsidR="005A42B5" w:rsidRPr="00DF7B82" w:rsidRDefault="005A42B5" w:rsidP="005A42B5">
      <w:pPr>
        <w:pStyle w:val="ESSpara"/>
        <w:rPr>
          <w:lang w:val="ru-RU" w:eastAsia="en-GB"/>
        </w:rPr>
      </w:pPr>
      <w:r w:rsidRPr="00DF7B82">
        <w:rPr>
          <w:lang w:val="ru-RU" w:eastAsia="en-GB"/>
        </w:rPr>
        <w:t>Социально-экологическая оценка должна быть адекватной, точной и объективной, с описанием рисков и воздействий проекта, подготовленной квалифицированными и опытными специалистами. Для проектов высокого и существенного риска, а также ситуаций, для которых у Заемщика имеется ограниченные возможности, Заемщик привлечет независимых специалистов для проведения социально-экологической оценки</w:t>
      </w:r>
      <w:r w:rsidRPr="00DF7B82">
        <w:rPr>
          <w:rFonts w:cs="Calibri"/>
          <w:lang w:val="ru-RU"/>
        </w:rPr>
        <w:t>.</w:t>
      </w:r>
    </w:p>
    <w:p w:rsidR="005A42B5" w:rsidRPr="00DF7B82" w:rsidRDefault="005A42B5" w:rsidP="005A42B5">
      <w:pPr>
        <w:pStyle w:val="ESSpara"/>
        <w:rPr>
          <w:lang w:val="ru-RU"/>
        </w:rPr>
      </w:pPr>
      <w:r w:rsidRPr="00DF7B82">
        <w:rPr>
          <w:lang w:val="ru-RU" w:eastAsia="en-GB"/>
        </w:rPr>
        <w:t xml:space="preserve">В ходе социально-экологической оценки Заемщик обеспечивает надлежащий учет всех вопросов, имеющих отношение к проекту, включая: (а) действующие рамки политики страны, </w:t>
      </w:r>
      <w:r w:rsidRPr="00DF7B82">
        <w:rPr>
          <w:lang w:val="ru-RU" w:eastAsia="en-GB"/>
        </w:rPr>
        <w:lastRenderedPageBreak/>
        <w:t>национальное законодательство и правила и институциональные возможности (в том числе, по реализации проектов), связанные с охраной окружающей среды и социальными вопросами; различия в условиях стран и в контексте проектов; страновые социально-экологические исследования; национальные планы действий в социально-экологической области; и непосредственно применимые к проекту обязательства страны согласно соответствующим международным договорам и соглашениям; (б) применимые требования стандартов; и (в) РООСЗБ и другую соответствующую Передовую международную отраслевую практику (ПМОП)</w:t>
      </w:r>
      <w:r w:rsidRPr="000844F5">
        <w:rPr>
          <w:rStyle w:val="FootnoteReference"/>
        </w:rPr>
        <w:footnoteReference w:id="19"/>
      </w:r>
      <w:r w:rsidRPr="00DF7B82">
        <w:rPr>
          <w:lang w:val="ru-RU"/>
        </w:rPr>
        <w:t>. Оценка проекта, и все содержащиеся в ней предложения, должны соответствовать требованиям настоящего пункта.</w:t>
      </w:r>
    </w:p>
    <w:p w:rsidR="005A42B5" w:rsidRPr="00DF7B82" w:rsidRDefault="005A42B5" w:rsidP="005A42B5">
      <w:pPr>
        <w:pStyle w:val="ESSpara"/>
        <w:rPr>
          <w:lang w:val="ru-RU"/>
        </w:rPr>
      </w:pPr>
      <w:bookmarkStart w:id="16" w:name="_Ref391774314"/>
      <w:r w:rsidRPr="00DF7B82">
        <w:rPr>
          <w:lang w:val="ru-RU"/>
        </w:rPr>
        <w:t>При проведении социально-экологической оценки применяется иерархия механизмов по смягчению воздействий, предпочтение в рамках которой отдается  мерам, позволяющим избежать воздействий, нежели мерам по их минимизации</w:t>
      </w:r>
      <w:r w:rsidRPr="000844F5">
        <w:rPr>
          <w:rStyle w:val="FootnoteReference"/>
        </w:rPr>
        <w:footnoteReference w:id="20"/>
      </w:r>
      <w:r w:rsidRPr="00DF7B82">
        <w:rPr>
          <w:lang w:val="ru-RU"/>
        </w:rPr>
        <w:t xml:space="preserve"> или уменьшению до приемлемого уровня, а при сохранении остаточных воздействий – компенсации/возмещению ущерба в случаях, если это осуществимо с технической и финансовой точек зрения.</w:t>
      </w:r>
      <w:bookmarkEnd w:id="16"/>
      <w:r w:rsidRPr="00DF7B82">
        <w:rPr>
          <w:lang w:val="ru-RU"/>
        </w:rPr>
        <w:t xml:space="preserve"> </w:t>
      </w:r>
    </w:p>
    <w:p w:rsidR="005A42B5" w:rsidRPr="00DF7B82" w:rsidRDefault="005A42B5" w:rsidP="005A42B5">
      <w:pPr>
        <w:pStyle w:val="ESSpara"/>
        <w:rPr>
          <w:lang w:val="ru-RU"/>
        </w:rPr>
      </w:pPr>
      <w:r w:rsidRPr="00DF7B82">
        <w:rPr>
          <w:lang w:val="ru-RU"/>
        </w:rPr>
        <w:t>С учетом результатов предварительного исследования проблем, при проведении социально-экологической оценки принимаются во внимание все соответствующие социально-экологические риски и воздействия проекта, включая:</w:t>
      </w:r>
    </w:p>
    <w:p w:rsidR="005A42B5" w:rsidRPr="00DF7B82" w:rsidRDefault="005A42B5" w:rsidP="004F104E">
      <w:pPr>
        <w:pStyle w:val="essalpha"/>
        <w:numPr>
          <w:ilvl w:val="0"/>
          <w:numId w:val="23"/>
        </w:numPr>
        <w:rPr>
          <w:lang w:val="ru-RU"/>
        </w:rPr>
      </w:pPr>
      <w:r w:rsidRPr="00DF7B82">
        <w:rPr>
          <w:lang w:val="ru-RU"/>
        </w:rPr>
        <w:t>социально-экологические риски и воздействия, включая: (</w:t>
      </w:r>
      <w:r w:rsidRPr="000844F5">
        <w:t>i</w:t>
      </w:r>
      <w:r w:rsidRPr="00DF7B82">
        <w:rPr>
          <w:lang w:val="ru-RU"/>
        </w:rPr>
        <w:t xml:space="preserve">) </w:t>
      </w:r>
      <w:r w:rsidRPr="000844F5">
        <w:t>those</w:t>
      </w:r>
      <w:r w:rsidRPr="00DF7B82">
        <w:rPr>
          <w:lang w:val="ru-RU"/>
        </w:rPr>
        <w:t xml:space="preserve"> </w:t>
      </w:r>
      <w:r w:rsidRPr="000844F5">
        <w:t>defined</w:t>
      </w:r>
      <w:r w:rsidRPr="00DF7B82">
        <w:rPr>
          <w:lang w:val="ru-RU"/>
        </w:rPr>
        <w:t xml:space="preserve"> </w:t>
      </w:r>
      <w:r w:rsidRPr="000844F5">
        <w:t>by</w:t>
      </w:r>
      <w:r w:rsidRPr="00DF7B82">
        <w:rPr>
          <w:lang w:val="ru-RU"/>
        </w:rPr>
        <w:t xml:space="preserve"> </w:t>
      </w:r>
      <w:r w:rsidRPr="000844F5">
        <w:t>the</w:t>
      </w:r>
      <w:r w:rsidRPr="00DF7B82">
        <w:rPr>
          <w:lang w:val="ru-RU"/>
        </w:rPr>
        <w:t xml:space="preserve"> </w:t>
      </w:r>
      <w:r w:rsidRPr="000844F5">
        <w:t>EHSGs</w:t>
      </w:r>
      <w:r w:rsidRPr="00DF7B82">
        <w:rPr>
          <w:lang w:val="ru-RU"/>
        </w:rPr>
        <w:t>; экологические риски и воздействия, в том числе: (</w:t>
      </w:r>
      <w:r w:rsidRPr="00DF7B82">
        <w:t>i</w:t>
      </w:r>
      <w:r w:rsidRPr="00DF7B82">
        <w:rPr>
          <w:lang w:val="ru-RU"/>
        </w:rPr>
        <w:t>) предусмотренные в РООСЗБ; (</w:t>
      </w:r>
      <w:r w:rsidRPr="00DF7B82">
        <w:t>ii</w:t>
      </w:r>
      <w:r w:rsidRPr="00DF7B82">
        <w:rPr>
          <w:lang w:val="ru-RU"/>
        </w:rPr>
        <w:t>) связанные с общественной безопасностью (включая безопасность плотин и безопасное применение пестицидов); (</w:t>
      </w:r>
      <w:r w:rsidRPr="00DF7B82">
        <w:t>iii</w:t>
      </w:r>
      <w:r w:rsidRPr="00DF7B82">
        <w:rPr>
          <w:lang w:val="ru-RU"/>
        </w:rPr>
        <w:t>), связанные с изменением климата и другими трансграничными или глобальными рисками и воздействиями; (</w:t>
      </w:r>
      <w:r w:rsidRPr="00DF7B82">
        <w:t>iv</w:t>
      </w:r>
      <w:r w:rsidRPr="00DF7B82">
        <w:rPr>
          <w:lang w:val="ru-RU"/>
        </w:rPr>
        <w:t>) любые существенные угрозы в отношении охраны, сохранения, поддержания и восстановления природных местообитаний и биоразнообразия; и (</w:t>
      </w:r>
      <w:r w:rsidRPr="00DF7B82">
        <w:t>v</w:t>
      </w:r>
      <w:r w:rsidRPr="00DF7B82">
        <w:rPr>
          <w:lang w:val="ru-RU"/>
        </w:rPr>
        <w:t>) связанные с эксплуатацией экосистемы</w:t>
      </w:r>
      <w:r w:rsidRPr="000844F5">
        <w:rPr>
          <w:rStyle w:val="FootnoteReference"/>
        </w:rPr>
        <w:footnoteReference w:id="21"/>
      </w:r>
      <w:r w:rsidRPr="00DF7B82">
        <w:rPr>
          <w:lang w:val="ru-RU"/>
        </w:rPr>
        <w:t xml:space="preserve"> </w:t>
      </w:r>
      <w:r w:rsidRPr="00612654">
        <w:rPr>
          <w:lang w:val="ru-RU"/>
        </w:rPr>
        <w:t>и использованием живых природных ресурсов, таких как рыбные ресурсы и леса;</w:t>
      </w:r>
    </w:p>
    <w:p w:rsidR="005A42B5" w:rsidRPr="001D4E32" w:rsidRDefault="005A42B5" w:rsidP="004F104E">
      <w:pPr>
        <w:pStyle w:val="essalpha"/>
        <w:numPr>
          <w:ilvl w:val="0"/>
          <w:numId w:val="23"/>
        </w:numPr>
        <w:rPr>
          <w:lang w:val="ru-RU"/>
        </w:rPr>
      </w:pPr>
      <w:r>
        <w:rPr>
          <w:szCs w:val="24"/>
          <w:lang w:val="ru-RU"/>
        </w:rPr>
        <w:lastRenderedPageBreak/>
        <w:t>социально</w:t>
      </w:r>
      <w:r w:rsidRPr="001D4E32">
        <w:rPr>
          <w:szCs w:val="24"/>
          <w:lang w:val="ru-RU"/>
        </w:rPr>
        <w:t>-</w:t>
      </w:r>
      <w:r>
        <w:rPr>
          <w:szCs w:val="24"/>
          <w:lang w:val="ru-RU"/>
        </w:rPr>
        <w:t>экологические</w:t>
      </w:r>
      <w:r w:rsidRPr="001D4E3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риски</w:t>
      </w:r>
      <w:r w:rsidRPr="001D4E3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</w:t>
      </w:r>
      <w:r w:rsidRPr="001D4E3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воздействия</w:t>
      </w:r>
      <w:r w:rsidRPr="001D4E32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включая</w:t>
      </w:r>
      <w:r w:rsidRPr="001D4E32">
        <w:rPr>
          <w:szCs w:val="24"/>
          <w:lang w:val="ru-RU"/>
        </w:rPr>
        <w:t>: (</w:t>
      </w:r>
      <w:r w:rsidRPr="001D4E32">
        <w:rPr>
          <w:szCs w:val="24"/>
        </w:rPr>
        <w:t>i</w:t>
      </w:r>
      <w:r w:rsidRPr="001D4E32">
        <w:rPr>
          <w:szCs w:val="24"/>
          <w:lang w:val="ru-RU"/>
        </w:rPr>
        <w:t xml:space="preserve">) </w:t>
      </w:r>
      <w:r>
        <w:rPr>
          <w:szCs w:val="24"/>
          <w:lang w:val="ru-RU"/>
        </w:rPr>
        <w:t>угрозы</w:t>
      </w:r>
      <w:r w:rsidRPr="001D4E3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безопасности</w:t>
      </w:r>
      <w:r w:rsidRPr="001D4E3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человека</w:t>
      </w:r>
      <w:r w:rsidRPr="001D4E3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посредством</w:t>
      </w:r>
      <w:r w:rsidRPr="001D4E3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эскалации</w:t>
      </w:r>
      <w:r w:rsidRPr="001D4E3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личных</w:t>
      </w:r>
      <w:r w:rsidRPr="001D4E32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общественных</w:t>
      </w:r>
      <w:r w:rsidRPr="001D4E3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или</w:t>
      </w:r>
      <w:r w:rsidRPr="001D4E3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межгосударственных</w:t>
      </w:r>
      <w:r w:rsidRPr="001D4E3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конфликтов</w:t>
      </w:r>
      <w:r w:rsidRPr="001D4E32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преступлений</w:t>
      </w:r>
      <w:r w:rsidRPr="001D4E3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или</w:t>
      </w:r>
      <w:r w:rsidRPr="001D4E3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насилия</w:t>
      </w:r>
      <w:r w:rsidRPr="001D4E32">
        <w:rPr>
          <w:szCs w:val="24"/>
          <w:lang w:val="ru-RU"/>
        </w:rPr>
        <w:t>; (</w:t>
      </w:r>
      <w:r w:rsidRPr="001D4E32">
        <w:rPr>
          <w:szCs w:val="24"/>
        </w:rPr>
        <w:t>ii</w:t>
      </w:r>
      <w:r w:rsidRPr="001D4E32">
        <w:rPr>
          <w:szCs w:val="24"/>
          <w:lang w:val="ru-RU"/>
        </w:rPr>
        <w:t xml:space="preserve">) </w:t>
      </w:r>
      <w:r>
        <w:rPr>
          <w:szCs w:val="24"/>
          <w:lang w:val="ru-RU"/>
        </w:rPr>
        <w:t>риски</w:t>
      </w:r>
      <w:r w:rsidRPr="001D4E3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непропорционального</w:t>
      </w:r>
      <w:r w:rsidRPr="001D4E3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воздействия</w:t>
      </w:r>
      <w:r w:rsidRPr="001D4E3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проекта</w:t>
      </w:r>
      <w:r w:rsidRPr="001D4E3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на</w:t>
      </w:r>
      <w:r w:rsidRPr="001D4E3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группы</w:t>
      </w:r>
      <w:r w:rsidRPr="001D4E3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населения</w:t>
      </w:r>
      <w:r w:rsidRPr="001D4E32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ввиду</w:t>
      </w:r>
      <w:r w:rsidRPr="001D4E3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специфических</w:t>
      </w:r>
      <w:r w:rsidRPr="001D4E3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условий</w:t>
      </w:r>
      <w:r w:rsidRPr="001D4E3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находятся</w:t>
      </w:r>
      <w:r w:rsidRPr="001D4E3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</w:t>
      </w:r>
      <w:r w:rsidRPr="001D4E3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неблагоприятном</w:t>
      </w:r>
      <w:r w:rsidRPr="001D4E3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или</w:t>
      </w:r>
      <w:r w:rsidRPr="001D4E3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уязвимом</w:t>
      </w:r>
      <w:r w:rsidRPr="001D4E3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положении</w:t>
      </w:r>
      <w:r w:rsidRPr="001D4E32">
        <w:rPr>
          <w:lang w:val="ru-RU"/>
        </w:rPr>
        <w:t>;</w:t>
      </w:r>
      <w:r w:rsidRPr="000844F5">
        <w:rPr>
          <w:rStyle w:val="FootnoteReference"/>
        </w:rPr>
        <w:footnoteReference w:id="22"/>
      </w:r>
      <w:r w:rsidRPr="001D4E32">
        <w:rPr>
          <w:lang w:val="ru-RU"/>
        </w:rPr>
        <w:t xml:space="preserve"> (</w:t>
      </w:r>
      <w:r w:rsidRPr="000844F5">
        <w:t>iii</w:t>
      </w:r>
      <w:r w:rsidRPr="001D4E32">
        <w:rPr>
          <w:lang w:val="ru-RU"/>
        </w:rPr>
        <w:t xml:space="preserve">) </w:t>
      </w:r>
      <w:r>
        <w:rPr>
          <w:szCs w:val="24"/>
          <w:lang w:val="ru-RU"/>
        </w:rPr>
        <w:t>любые предубеждения или дискриминацию по отношению к лицам или группам в предоставлении доступа к ресурсам развития и выгодам от проекта, особенно в случае групп населения, которые могут быть в неблагоприятном или уязвимом положении; (iv) негативные экономические и социальные последствия, связанные с принудительным отчуждением земли или ограничением на доступ к природным ресурсам; (v)</w:t>
      </w:r>
      <w:r w:rsidRPr="008F48AA">
        <w:rPr>
          <w:szCs w:val="24"/>
          <w:lang w:val="ru-RU"/>
        </w:rPr>
        <w:t xml:space="preserve"> риски или воздействия, связанные с владением и использованием</w:t>
      </w:r>
      <w:r w:rsidRPr="000844F5">
        <w:rPr>
          <w:rStyle w:val="FootnoteReference"/>
          <w:rFonts w:cs="Helv"/>
          <w:iCs/>
          <w:color w:val="000000"/>
        </w:rPr>
        <w:footnoteReference w:id="23"/>
      </w:r>
      <w:r w:rsidRPr="001D4E32">
        <w:rPr>
          <w:rFonts w:cs="Helv"/>
          <w:iCs/>
          <w:color w:val="000000"/>
          <w:lang w:val="ru-RU"/>
        </w:rPr>
        <w:t xml:space="preserve">, </w:t>
      </w:r>
      <w:r w:rsidRPr="008F48AA">
        <w:rPr>
          <w:szCs w:val="24"/>
          <w:lang w:val="ru-RU"/>
        </w:rPr>
        <w:t xml:space="preserve">земельных и природных ресурсов, включая (в соответствующих случаях) потенциальное воздействие проекта на местные механизмы землепользования и землевладения, доступ к земле и ее доступность, обеспечение продовольственной безопасности и стоимость земли, а также любые соответствующие риски, связанные с конфликтами или оспариванием прав на землю и природные ресурсы; </w:t>
      </w:r>
      <w:r>
        <w:rPr>
          <w:szCs w:val="24"/>
          <w:lang w:val="ru-RU"/>
        </w:rPr>
        <w:t>(vi) воздействия на здоровье, безопасность и благополучие работников и сообществ, затронутых проектом; и (vii) риски, связанные с сохранением культурного наследия</w:t>
      </w:r>
      <w:r w:rsidRPr="001D4E32">
        <w:rPr>
          <w:lang w:val="ru-RU"/>
        </w:rPr>
        <w:t>.</w:t>
      </w:r>
    </w:p>
    <w:p w:rsidR="005A42B5" w:rsidRPr="001D4E32" w:rsidRDefault="005A42B5" w:rsidP="005A42B5">
      <w:pPr>
        <w:pStyle w:val="ESSpara"/>
        <w:ind w:left="0" w:firstLine="0"/>
        <w:rPr>
          <w:lang w:val="ru-RU"/>
        </w:rPr>
      </w:pPr>
      <w:r>
        <w:rPr>
          <w:szCs w:val="24"/>
          <w:lang w:val="ru-RU"/>
        </w:rPr>
        <w:t>Если при проведении социально</w:t>
      </w:r>
      <w:r w:rsidRPr="008F48AA">
        <w:rPr>
          <w:szCs w:val="24"/>
          <w:lang w:val="ru-RU"/>
        </w:rPr>
        <w:t>-</w:t>
      </w:r>
      <w:r>
        <w:rPr>
          <w:szCs w:val="24"/>
          <w:lang w:val="ru-RU"/>
        </w:rPr>
        <w:t>экологической оценки проекта выявлены конкретные лица или группы населения</w:t>
      </w:r>
      <w:r w:rsidRPr="008F48AA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находящиеся в неблагоприятном или уязвимом положении</w:t>
      </w:r>
      <w:r w:rsidRPr="008F48AA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Заемщик предлагает и осуществляет дифференцированные меры</w:t>
      </w:r>
      <w:r w:rsidRPr="008F48AA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направленные на то</w:t>
      </w:r>
      <w:r w:rsidRPr="008F48AA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чтобы неблагоприятные воздействия не легли бы непропорциональным бременем на такие лица и группы</w:t>
      </w:r>
      <w:r w:rsidRPr="008F48AA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и они не находились бы в неблагоприятном положении в том</w:t>
      </w:r>
      <w:r w:rsidRPr="008F48AA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что касается распределения любых преимуществ от процесса развития и возможностей в результате реализации проекта</w:t>
      </w:r>
      <w:r w:rsidRPr="001D4E32">
        <w:rPr>
          <w:lang w:val="ru-RU"/>
        </w:rPr>
        <w:t>.</w:t>
      </w:r>
    </w:p>
    <w:p w:rsidR="005A42B5" w:rsidRPr="001D4E32" w:rsidRDefault="005A42B5" w:rsidP="005A42B5">
      <w:pPr>
        <w:pStyle w:val="ESSpara"/>
        <w:ind w:left="0" w:firstLine="0"/>
        <w:rPr>
          <w:lang w:val="ru-RU"/>
        </w:rPr>
      </w:pPr>
      <w:r>
        <w:rPr>
          <w:szCs w:val="24"/>
          <w:lang w:val="ru-RU"/>
        </w:rPr>
        <w:t>Социально</w:t>
      </w:r>
      <w:r w:rsidRPr="008F48AA">
        <w:rPr>
          <w:szCs w:val="24"/>
          <w:lang w:val="ru-RU"/>
        </w:rPr>
        <w:t>-</w:t>
      </w:r>
      <w:r>
        <w:rPr>
          <w:szCs w:val="24"/>
          <w:lang w:val="ru-RU"/>
        </w:rPr>
        <w:t>экологическая оценка определяет эксплуатацию экосистемы</w:t>
      </w:r>
      <w:r w:rsidRPr="008F48AA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на которую может быть оказано негативное воздействие проекта</w:t>
      </w:r>
      <w:r w:rsidRPr="008F48AA">
        <w:rPr>
          <w:szCs w:val="24"/>
          <w:lang w:val="ru-RU"/>
        </w:rPr>
        <w:t xml:space="preserve">. </w:t>
      </w:r>
      <w:r>
        <w:rPr>
          <w:szCs w:val="24"/>
          <w:lang w:val="ru-RU"/>
        </w:rPr>
        <w:t>Где вероятно будут затронуты общины</w:t>
      </w:r>
      <w:r w:rsidRPr="008F48AA">
        <w:rPr>
          <w:szCs w:val="24"/>
          <w:lang w:val="ru-RU"/>
        </w:rPr>
        <w:t xml:space="preserve">, </w:t>
      </w:r>
      <w:r>
        <w:rPr>
          <w:szCs w:val="24"/>
          <w:lang w:val="ru-RU"/>
        </w:rPr>
        <w:t xml:space="preserve">они будут </w:t>
      </w:r>
      <w:r>
        <w:rPr>
          <w:szCs w:val="24"/>
          <w:lang w:val="ru-RU"/>
        </w:rPr>
        <w:lastRenderedPageBreak/>
        <w:t>участвовать в определении подобной эксплуатации экосистемы и принятии соответствующих мер по смягчению последствий</w:t>
      </w:r>
      <w:r w:rsidRPr="001D4E32">
        <w:rPr>
          <w:lang w:val="ru-RU"/>
        </w:rPr>
        <w:t>.</w:t>
      </w:r>
    </w:p>
    <w:p w:rsidR="005A42B5" w:rsidRPr="001D4E32" w:rsidRDefault="005A42B5" w:rsidP="005A42B5">
      <w:pPr>
        <w:pStyle w:val="ESSpara"/>
        <w:ind w:left="0" w:firstLine="0"/>
        <w:rPr>
          <w:lang w:val="ru-RU"/>
        </w:rPr>
      </w:pPr>
      <w:bookmarkStart w:id="17" w:name="_Ref391770152"/>
      <w:r>
        <w:rPr>
          <w:szCs w:val="24"/>
          <w:lang w:val="ru-RU"/>
        </w:rPr>
        <w:t>Если проект предполагает подготовку подпроектов</w:t>
      </w:r>
      <w:r w:rsidRPr="008F48AA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Заемщик будет проводить соответствующую социально</w:t>
      </w:r>
      <w:r w:rsidRPr="008F48AA">
        <w:rPr>
          <w:szCs w:val="24"/>
          <w:lang w:val="ru-RU"/>
        </w:rPr>
        <w:t>-</w:t>
      </w:r>
      <w:r>
        <w:rPr>
          <w:szCs w:val="24"/>
          <w:lang w:val="ru-RU"/>
        </w:rPr>
        <w:t>экологическую оценку</w:t>
      </w:r>
      <w:r w:rsidRPr="001D4E32">
        <w:rPr>
          <w:lang w:val="ru-RU"/>
        </w:rPr>
        <w:t>:</w:t>
      </w:r>
    </w:p>
    <w:p w:rsidR="005A42B5" w:rsidRPr="001D4E32" w:rsidRDefault="005A42B5" w:rsidP="004F104E">
      <w:pPr>
        <w:pStyle w:val="ESSpara"/>
        <w:numPr>
          <w:ilvl w:val="0"/>
          <w:numId w:val="19"/>
        </w:numPr>
        <w:ind w:left="1080"/>
        <w:rPr>
          <w:lang w:val="ru-RU"/>
        </w:rPr>
      </w:pPr>
      <w:r>
        <w:rPr>
          <w:szCs w:val="24"/>
          <w:lang w:val="ru-RU"/>
        </w:rPr>
        <w:t xml:space="preserve">Подпроектов </w:t>
      </w:r>
      <w:r>
        <w:rPr>
          <w:i/>
          <w:szCs w:val="24"/>
          <w:lang w:val="ru-RU"/>
        </w:rPr>
        <w:t>высокого риска</w:t>
      </w:r>
      <w:r w:rsidRPr="008F48AA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согласно социально</w:t>
      </w:r>
      <w:r w:rsidRPr="008F48AA">
        <w:rPr>
          <w:szCs w:val="24"/>
          <w:lang w:val="ru-RU"/>
        </w:rPr>
        <w:t>-</w:t>
      </w:r>
      <w:r>
        <w:rPr>
          <w:szCs w:val="24"/>
          <w:lang w:val="ru-RU"/>
        </w:rPr>
        <w:t>экологическим стандартам</w:t>
      </w:r>
      <w:r w:rsidRPr="001D4E32">
        <w:rPr>
          <w:lang w:val="ru-RU"/>
        </w:rPr>
        <w:t>;</w:t>
      </w:r>
    </w:p>
    <w:p w:rsidR="005A42B5" w:rsidRPr="001D4E32" w:rsidRDefault="005A42B5" w:rsidP="004F104E">
      <w:pPr>
        <w:pStyle w:val="ESSpara"/>
        <w:numPr>
          <w:ilvl w:val="0"/>
          <w:numId w:val="19"/>
        </w:numPr>
        <w:ind w:left="1080"/>
        <w:rPr>
          <w:lang w:val="ru-RU"/>
        </w:rPr>
      </w:pPr>
      <w:r>
        <w:rPr>
          <w:szCs w:val="24"/>
          <w:lang w:val="ru-RU"/>
        </w:rPr>
        <w:t xml:space="preserve">Подпроектоев </w:t>
      </w:r>
      <w:r>
        <w:rPr>
          <w:i/>
          <w:szCs w:val="24"/>
          <w:lang w:val="ru-RU"/>
        </w:rPr>
        <w:t>существенного риска</w:t>
      </w:r>
      <w:r w:rsidRPr="008F48AA">
        <w:rPr>
          <w:i/>
          <w:szCs w:val="24"/>
          <w:lang w:val="ru-RU"/>
        </w:rPr>
        <w:t xml:space="preserve">, </w:t>
      </w:r>
      <w:r>
        <w:rPr>
          <w:i/>
          <w:szCs w:val="24"/>
          <w:lang w:val="ru-RU"/>
        </w:rPr>
        <w:t>умеренного риска и низкого риска</w:t>
      </w:r>
      <w:r w:rsidRPr="008F48AA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 соответствии с национальным законодательством и требованиями социально</w:t>
      </w:r>
      <w:r w:rsidRPr="008F48AA">
        <w:rPr>
          <w:szCs w:val="24"/>
          <w:lang w:val="ru-RU"/>
        </w:rPr>
        <w:t>-</w:t>
      </w:r>
      <w:r>
        <w:rPr>
          <w:szCs w:val="24"/>
          <w:lang w:val="ru-RU"/>
        </w:rPr>
        <w:t>экологических стандартов</w:t>
      </w:r>
      <w:r w:rsidRPr="008F48AA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которые Банк сочтёт значимыми для подпроекта</w:t>
      </w:r>
      <w:r w:rsidRPr="001D4E32">
        <w:rPr>
          <w:lang w:val="ru-RU"/>
        </w:rPr>
        <w:t>.</w:t>
      </w:r>
    </w:p>
    <w:p w:rsidR="005A42B5" w:rsidRPr="001D4E32" w:rsidRDefault="005A42B5" w:rsidP="005A42B5">
      <w:pPr>
        <w:pStyle w:val="ESSpara"/>
        <w:ind w:left="0" w:firstLine="0"/>
        <w:rPr>
          <w:lang w:val="ru-RU"/>
        </w:rPr>
      </w:pPr>
      <w:r w:rsidRPr="001D4E32">
        <w:rPr>
          <w:rStyle w:val="hps"/>
          <w:caps w:val="0"/>
          <w:sz w:val="22"/>
          <w:lang w:val="ru-RU"/>
        </w:rPr>
        <w:t>З</w:t>
      </w:r>
      <w:r>
        <w:rPr>
          <w:szCs w:val="24"/>
          <w:lang w:val="ru-RU"/>
        </w:rPr>
        <w:t xml:space="preserve">аемщик </w:t>
      </w:r>
      <w:r w:rsidRPr="001D4E32">
        <w:rPr>
          <w:rStyle w:val="hps"/>
          <w:caps w:val="0"/>
          <w:sz w:val="22"/>
          <w:lang w:val="ru-RU"/>
        </w:rPr>
        <w:t>гарантирует подготовку и реализацию</w:t>
      </w:r>
      <w:r w:rsidRPr="008F48AA">
        <w:rPr>
          <w:szCs w:val="24"/>
          <w:lang w:val="ru-RU"/>
        </w:rPr>
        <w:t xml:space="preserve"> </w:t>
      </w:r>
      <w:r w:rsidRPr="001D4E32">
        <w:rPr>
          <w:rStyle w:val="hps"/>
          <w:caps w:val="0"/>
          <w:sz w:val="22"/>
          <w:lang w:val="ru-RU"/>
        </w:rPr>
        <w:t>подпроекта</w:t>
      </w:r>
      <w:r w:rsidRPr="008F48AA">
        <w:rPr>
          <w:szCs w:val="24"/>
          <w:lang w:val="ru-RU"/>
        </w:rPr>
        <w:t xml:space="preserve"> </w:t>
      </w:r>
      <w:r w:rsidRPr="001D4E32">
        <w:rPr>
          <w:rStyle w:val="hps"/>
          <w:i/>
          <w:caps w:val="0"/>
          <w:sz w:val="22"/>
          <w:lang w:val="ru-RU"/>
        </w:rPr>
        <w:t>высокого риска</w:t>
      </w:r>
      <w:r w:rsidRPr="008F48AA">
        <w:rPr>
          <w:szCs w:val="24"/>
          <w:lang w:val="ru-RU"/>
        </w:rPr>
        <w:t xml:space="preserve"> </w:t>
      </w:r>
      <w:r w:rsidRPr="001D4E32">
        <w:rPr>
          <w:rStyle w:val="hps"/>
          <w:caps w:val="0"/>
          <w:sz w:val="22"/>
          <w:lang w:val="ru-RU"/>
        </w:rPr>
        <w:t>для соответствия социально</w:t>
      </w:r>
      <w:r w:rsidRPr="008F48AA">
        <w:rPr>
          <w:rStyle w:val="hps"/>
          <w:caps w:val="0"/>
          <w:sz w:val="22"/>
          <w:lang w:val="ru-RU"/>
        </w:rPr>
        <w:t>-</w:t>
      </w:r>
      <w:r w:rsidRPr="001D4E32">
        <w:rPr>
          <w:rStyle w:val="hps"/>
          <w:caps w:val="0"/>
          <w:sz w:val="22"/>
          <w:lang w:val="ru-RU"/>
        </w:rPr>
        <w:t>экологическим стандартам</w:t>
      </w:r>
      <w:r w:rsidRPr="008F48AA">
        <w:rPr>
          <w:szCs w:val="24"/>
          <w:lang w:val="ru-RU"/>
        </w:rPr>
        <w:t xml:space="preserve"> </w:t>
      </w:r>
      <w:r w:rsidRPr="001D4E32">
        <w:rPr>
          <w:rStyle w:val="hps"/>
          <w:caps w:val="0"/>
          <w:sz w:val="22"/>
          <w:lang w:val="ru-RU"/>
        </w:rPr>
        <w:t xml:space="preserve">и подготовку и реализацию </w:t>
      </w:r>
      <w:r w:rsidRPr="008F48AA">
        <w:rPr>
          <w:szCs w:val="24"/>
          <w:lang w:val="ru-RU"/>
        </w:rPr>
        <w:t xml:space="preserve"> </w:t>
      </w:r>
      <w:r w:rsidRPr="001D4E32">
        <w:rPr>
          <w:rStyle w:val="hps"/>
          <w:caps w:val="0"/>
          <w:sz w:val="22"/>
          <w:lang w:val="ru-RU"/>
        </w:rPr>
        <w:t xml:space="preserve">подпроектов </w:t>
      </w:r>
      <w:r>
        <w:rPr>
          <w:szCs w:val="24"/>
          <w:lang w:val="ru-RU"/>
        </w:rPr>
        <w:t xml:space="preserve"> </w:t>
      </w:r>
      <w:r w:rsidRPr="001D4E32">
        <w:rPr>
          <w:rStyle w:val="hps"/>
          <w:i/>
          <w:caps w:val="0"/>
          <w:sz w:val="22"/>
          <w:lang w:val="ru-RU"/>
        </w:rPr>
        <w:t>существенного риска</w:t>
      </w:r>
      <w:r>
        <w:rPr>
          <w:i/>
          <w:szCs w:val="24"/>
          <w:lang w:val="ru-RU"/>
        </w:rPr>
        <w:t xml:space="preserve">, </w:t>
      </w:r>
      <w:r w:rsidRPr="001D4E32">
        <w:rPr>
          <w:rStyle w:val="hps"/>
          <w:i/>
          <w:caps w:val="0"/>
          <w:sz w:val="22"/>
          <w:lang w:val="ru-RU"/>
        </w:rPr>
        <w:t>умеренного риска</w:t>
      </w:r>
      <w:r>
        <w:rPr>
          <w:i/>
          <w:szCs w:val="24"/>
          <w:lang w:val="ru-RU"/>
        </w:rPr>
        <w:t xml:space="preserve"> </w:t>
      </w:r>
      <w:r w:rsidRPr="001D4E32">
        <w:rPr>
          <w:rStyle w:val="hps"/>
          <w:i/>
          <w:caps w:val="0"/>
          <w:sz w:val="22"/>
          <w:lang w:val="ru-RU"/>
        </w:rPr>
        <w:t>или</w:t>
      </w:r>
      <w:r>
        <w:rPr>
          <w:i/>
          <w:szCs w:val="24"/>
          <w:lang w:val="ru-RU"/>
        </w:rPr>
        <w:t xml:space="preserve"> </w:t>
      </w:r>
      <w:r w:rsidRPr="001D4E32">
        <w:rPr>
          <w:rStyle w:val="hps"/>
          <w:i/>
          <w:caps w:val="0"/>
          <w:sz w:val="22"/>
          <w:lang w:val="ru-RU"/>
        </w:rPr>
        <w:t>низкого</w:t>
      </w:r>
      <w:r>
        <w:rPr>
          <w:i/>
          <w:szCs w:val="24"/>
          <w:lang w:val="ru-RU"/>
        </w:rPr>
        <w:t xml:space="preserve"> </w:t>
      </w:r>
      <w:r w:rsidRPr="001D4E32">
        <w:rPr>
          <w:rStyle w:val="hps"/>
          <w:i/>
          <w:caps w:val="0"/>
          <w:sz w:val="22"/>
          <w:lang w:val="ru-RU"/>
        </w:rPr>
        <w:t>риска</w:t>
      </w:r>
      <w:r>
        <w:rPr>
          <w:szCs w:val="24"/>
          <w:lang w:val="ru-RU"/>
        </w:rPr>
        <w:t xml:space="preserve"> </w:t>
      </w:r>
      <w:r w:rsidRPr="001D4E32">
        <w:rPr>
          <w:rStyle w:val="hps"/>
          <w:caps w:val="0"/>
          <w:sz w:val="22"/>
          <w:lang w:val="ru-RU"/>
        </w:rPr>
        <w:t>для соответствия национальному законодательству и требованиям социально-экологических стандартов, которые банк</w:t>
      </w:r>
      <w:r>
        <w:rPr>
          <w:szCs w:val="24"/>
          <w:lang w:val="ru-RU"/>
        </w:rPr>
        <w:t xml:space="preserve"> </w:t>
      </w:r>
      <w:r w:rsidRPr="001D4E32">
        <w:rPr>
          <w:rStyle w:val="hps"/>
          <w:caps w:val="0"/>
          <w:sz w:val="22"/>
          <w:lang w:val="ru-RU"/>
        </w:rPr>
        <w:t>сочтёт необходимыми</w:t>
      </w:r>
      <w:r w:rsidRPr="001D4E32">
        <w:rPr>
          <w:lang w:val="ru-RU"/>
        </w:rPr>
        <w:t>.</w:t>
      </w:r>
    </w:p>
    <w:p w:rsidR="005A42B5" w:rsidRPr="001D4E32" w:rsidRDefault="005A42B5" w:rsidP="005A42B5">
      <w:pPr>
        <w:pStyle w:val="ESSpara"/>
        <w:ind w:left="0" w:firstLine="0"/>
        <w:rPr>
          <w:lang w:val="ru-RU"/>
        </w:rPr>
      </w:pPr>
      <w:r>
        <w:rPr>
          <w:szCs w:val="24"/>
          <w:lang w:val="ru-RU"/>
        </w:rPr>
        <w:t>Если оценка рисков подпроекта увеличивается до категории более высокого риска, Заемщик будет применять соответствующие требования социально-экологических стандартов</w:t>
      </w:r>
      <w:r w:rsidRPr="000844F5">
        <w:rPr>
          <w:rStyle w:val="FootnoteReference"/>
        </w:rPr>
        <w:footnoteReference w:id="24"/>
      </w:r>
      <w:r w:rsidRPr="001D4E32">
        <w:rPr>
          <w:lang w:val="ru-RU"/>
        </w:rPr>
        <w:t xml:space="preserve"> </w:t>
      </w:r>
      <w:r>
        <w:rPr>
          <w:szCs w:val="24"/>
          <w:lang w:val="ru-RU"/>
        </w:rPr>
        <w:t>и ПСЭО будет обновляться по мере необходимости для регистрации согласованных мер и действий</w:t>
      </w:r>
      <w:r w:rsidRPr="001D4E32">
        <w:rPr>
          <w:lang w:val="ru-RU"/>
        </w:rPr>
        <w:t xml:space="preserve">.  </w:t>
      </w:r>
    </w:p>
    <w:p w:rsidR="005A42B5" w:rsidRPr="001D4E32" w:rsidRDefault="005A42B5" w:rsidP="005A42B5">
      <w:pPr>
        <w:pStyle w:val="ESSpara"/>
        <w:ind w:left="0" w:firstLine="0"/>
        <w:rPr>
          <w:lang w:val="ru-RU"/>
        </w:rPr>
      </w:pPr>
      <w:r>
        <w:rPr>
          <w:szCs w:val="24"/>
          <w:lang w:val="ru-RU"/>
        </w:rPr>
        <w:t>Социально-экологическая оценка будет также определять и оценивать в соответствующей степени потенциальные социально-экологические риски и воздействия ассоциированных объектов. Заемщик будет разрешать вопросы, связанные с рисками и последствиями ассоциированных объектов в порядке, пропорциональном его контролю или влиянию над ассоциированными объектами.  В том объёме, при котором Заемщик не может контролировать или воздействовать на ассоциированные объекты, чтобы соответствовать требованиям социально-экологических стандартов, экологическая и социальная оценка будет также определять риски и воздействия ассоциированных объектов, которые могут сказаться на проекте</w:t>
      </w:r>
      <w:r w:rsidRPr="001D4E32">
        <w:rPr>
          <w:lang w:val="ru-RU"/>
        </w:rPr>
        <w:t>.</w:t>
      </w:r>
      <w:bookmarkEnd w:id="17"/>
    </w:p>
    <w:p w:rsidR="005A42B5" w:rsidRPr="001D4E32" w:rsidRDefault="005A42B5" w:rsidP="005A42B5">
      <w:pPr>
        <w:pStyle w:val="ESSpara"/>
        <w:ind w:left="0" w:firstLine="0"/>
        <w:rPr>
          <w:lang w:val="ru-RU"/>
        </w:rPr>
      </w:pPr>
      <w:r>
        <w:rPr>
          <w:szCs w:val="24"/>
          <w:lang w:val="ru-RU"/>
        </w:rPr>
        <w:t xml:space="preserve">Для проектов с </w:t>
      </w:r>
      <w:r>
        <w:rPr>
          <w:i/>
          <w:szCs w:val="24"/>
          <w:lang w:val="ru-RU"/>
        </w:rPr>
        <w:t>высоким риском</w:t>
      </w:r>
      <w:r>
        <w:rPr>
          <w:szCs w:val="24"/>
          <w:lang w:val="ru-RU"/>
        </w:rPr>
        <w:t xml:space="preserve"> и спорных проектов, или проектов, влекущих за собой серьезные многомерные социально-экологические риски и воздействия, от Заемщика может потребоваться нанять одного или нескольких международно-признанных независимых экспертов. Такие эксперты могут, в зависимости от проекта, входить в консультативную группу или быть иначе задействованы Заемщиком, и обеспечивать предоставление независимых консультаций и осуществление надзора за проектом</w:t>
      </w:r>
      <w:r w:rsidRPr="001D4E32">
        <w:rPr>
          <w:lang w:val="ru-RU"/>
        </w:rPr>
        <w:t xml:space="preserve">. </w:t>
      </w:r>
    </w:p>
    <w:p w:rsidR="005A42B5" w:rsidRPr="001D4E32" w:rsidRDefault="005A42B5" w:rsidP="005A42B5">
      <w:pPr>
        <w:pStyle w:val="ESSpara"/>
        <w:ind w:left="0" w:firstLine="0"/>
        <w:rPr>
          <w:lang w:val="ru-RU"/>
        </w:rPr>
      </w:pPr>
      <w:r>
        <w:rPr>
          <w:szCs w:val="24"/>
          <w:lang w:val="ru-RU"/>
        </w:rPr>
        <w:t xml:space="preserve">Социально-экологическая оценка </w:t>
      </w:r>
      <w:r w:rsidRPr="001D4E32">
        <w:rPr>
          <w:rStyle w:val="hps"/>
          <w:caps w:val="0"/>
          <w:sz w:val="22"/>
          <w:lang w:val="ru-RU"/>
        </w:rPr>
        <w:t>будет</w:t>
      </w:r>
      <w:r>
        <w:rPr>
          <w:szCs w:val="24"/>
          <w:lang w:val="ru-RU"/>
        </w:rPr>
        <w:t xml:space="preserve"> </w:t>
      </w:r>
      <w:r w:rsidRPr="001D4E32">
        <w:rPr>
          <w:rStyle w:val="hps"/>
          <w:caps w:val="0"/>
          <w:sz w:val="22"/>
          <w:lang w:val="ru-RU"/>
        </w:rPr>
        <w:t>также</w:t>
      </w:r>
      <w:r>
        <w:rPr>
          <w:szCs w:val="24"/>
          <w:lang w:val="ru-RU"/>
        </w:rPr>
        <w:t xml:space="preserve"> </w:t>
      </w:r>
      <w:r w:rsidRPr="001D4E32">
        <w:rPr>
          <w:rStyle w:val="hps"/>
          <w:caps w:val="0"/>
          <w:sz w:val="22"/>
          <w:lang w:val="ru-RU"/>
        </w:rPr>
        <w:t>учитывать риски и воздействия, связанные</w:t>
      </w:r>
      <w:r>
        <w:rPr>
          <w:szCs w:val="24"/>
          <w:lang w:val="ru-RU"/>
        </w:rPr>
        <w:t xml:space="preserve"> </w:t>
      </w:r>
      <w:r w:rsidRPr="001D4E32">
        <w:rPr>
          <w:rStyle w:val="hps"/>
          <w:caps w:val="0"/>
          <w:sz w:val="22"/>
          <w:lang w:val="ru-RU"/>
        </w:rPr>
        <w:t>с первичными</w:t>
      </w:r>
      <w:r>
        <w:rPr>
          <w:szCs w:val="24"/>
          <w:lang w:val="ru-RU"/>
        </w:rPr>
        <w:t xml:space="preserve"> </w:t>
      </w:r>
      <w:r w:rsidRPr="001D4E32">
        <w:rPr>
          <w:rStyle w:val="hps"/>
          <w:caps w:val="0"/>
          <w:sz w:val="22"/>
          <w:lang w:val="ru-RU"/>
        </w:rPr>
        <w:t>поставщиками</w:t>
      </w:r>
      <w:r w:rsidRPr="000844F5">
        <w:rPr>
          <w:rStyle w:val="FootnoteReference"/>
        </w:rPr>
        <w:footnoteReference w:id="25"/>
      </w:r>
      <w:r w:rsidRPr="001D4E32">
        <w:rPr>
          <w:lang w:val="ru-RU"/>
        </w:rPr>
        <w:t xml:space="preserve">, </w:t>
      </w:r>
      <w:r w:rsidRPr="001D4E32">
        <w:rPr>
          <w:rStyle w:val="hps"/>
          <w:caps w:val="0"/>
          <w:sz w:val="22"/>
          <w:lang w:val="ru-RU"/>
        </w:rPr>
        <w:t>и такие</w:t>
      </w:r>
      <w:r>
        <w:rPr>
          <w:szCs w:val="24"/>
          <w:lang w:val="ru-RU"/>
        </w:rPr>
        <w:t xml:space="preserve"> </w:t>
      </w:r>
      <w:r w:rsidRPr="001D4E32">
        <w:rPr>
          <w:rStyle w:val="hps"/>
          <w:caps w:val="0"/>
          <w:sz w:val="22"/>
          <w:lang w:val="ru-RU"/>
        </w:rPr>
        <w:t>риски и</w:t>
      </w:r>
      <w:r>
        <w:rPr>
          <w:szCs w:val="24"/>
          <w:lang w:val="ru-RU"/>
        </w:rPr>
        <w:t xml:space="preserve"> </w:t>
      </w:r>
      <w:r w:rsidRPr="001D4E32">
        <w:rPr>
          <w:rStyle w:val="hps"/>
          <w:caps w:val="0"/>
          <w:sz w:val="22"/>
          <w:lang w:val="ru-RU"/>
        </w:rPr>
        <w:t>последствия</w:t>
      </w:r>
      <w:r>
        <w:rPr>
          <w:szCs w:val="24"/>
          <w:lang w:val="ru-RU"/>
        </w:rPr>
        <w:t xml:space="preserve"> </w:t>
      </w:r>
      <w:r w:rsidRPr="001D4E32">
        <w:rPr>
          <w:rStyle w:val="hps"/>
          <w:caps w:val="0"/>
          <w:sz w:val="22"/>
          <w:lang w:val="ru-RU"/>
        </w:rPr>
        <w:t>будут решаться</w:t>
      </w:r>
      <w:r>
        <w:rPr>
          <w:szCs w:val="24"/>
          <w:lang w:val="ru-RU"/>
        </w:rPr>
        <w:t xml:space="preserve"> </w:t>
      </w:r>
      <w:r w:rsidRPr="001D4E32">
        <w:rPr>
          <w:rStyle w:val="hps"/>
          <w:caps w:val="0"/>
          <w:sz w:val="22"/>
          <w:lang w:val="ru-RU"/>
        </w:rPr>
        <w:t xml:space="preserve">в соответствии со </w:t>
      </w:r>
      <w:r>
        <w:rPr>
          <w:rStyle w:val="hps"/>
          <w:caps w:val="0"/>
          <w:sz w:val="22"/>
        </w:rPr>
        <w:t>C</w:t>
      </w:r>
      <w:r w:rsidRPr="001D4E32">
        <w:rPr>
          <w:rStyle w:val="hps"/>
          <w:caps w:val="0"/>
          <w:sz w:val="22"/>
          <w:lang w:val="ru-RU"/>
        </w:rPr>
        <w:t>тандартами 2</w:t>
      </w:r>
      <w:r>
        <w:rPr>
          <w:szCs w:val="24"/>
          <w:lang w:val="ru-RU"/>
        </w:rPr>
        <w:t xml:space="preserve"> </w:t>
      </w:r>
      <w:r w:rsidRPr="001D4E32">
        <w:rPr>
          <w:rStyle w:val="hps"/>
          <w:caps w:val="0"/>
          <w:sz w:val="22"/>
          <w:lang w:val="ru-RU"/>
        </w:rPr>
        <w:t>и</w:t>
      </w:r>
      <w:r>
        <w:rPr>
          <w:szCs w:val="24"/>
          <w:lang w:val="ru-RU"/>
        </w:rPr>
        <w:t xml:space="preserve"> </w:t>
      </w:r>
      <w:r w:rsidRPr="001D4E32">
        <w:rPr>
          <w:rStyle w:val="hps"/>
          <w:caps w:val="0"/>
          <w:sz w:val="22"/>
          <w:lang w:val="ru-RU"/>
        </w:rPr>
        <w:t>6</w:t>
      </w:r>
      <w:r>
        <w:rPr>
          <w:szCs w:val="24"/>
          <w:lang w:val="ru-RU"/>
        </w:rPr>
        <w:t>.</w:t>
      </w:r>
      <w:r w:rsidRPr="001D4E32">
        <w:rPr>
          <w:lang w:val="ru-RU"/>
        </w:rPr>
        <w:t xml:space="preserve">. </w:t>
      </w:r>
    </w:p>
    <w:p w:rsidR="005A42B5" w:rsidRPr="001D4E32" w:rsidRDefault="005A42B5" w:rsidP="005A42B5">
      <w:pPr>
        <w:pStyle w:val="ESSpara"/>
        <w:ind w:left="0" w:firstLine="0"/>
        <w:rPr>
          <w:lang w:val="ru-RU"/>
        </w:rPr>
      </w:pPr>
      <w:bookmarkStart w:id="18" w:name="_Ref391862875"/>
      <w:r>
        <w:rPr>
          <w:szCs w:val="24"/>
          <w:lang w:val="ru-RU"/>
        </w:rPr>
        <w:lastRenderedPageBreak/>
        <w:t>В рамках социально-экологической оценки рассматриваются вызванные проектом потенциальные трансграничные и глобальные риски и воздействия, такие как воздействия от стоков и выбросов, более интенсивного использования или загрязнения международных водных путей, выбросов кратко- и долгосрочных атмосферных загрязнений</w:t>
      </w:r>
      <w:r w:rsidRPr="000844F5">
        <w:rPr>
          <w:rStyle w:val="FootnoteReference"/>
        </w:rPr>
        <w:footnoteReference w:id="26"/>
      </w:r>
      <w:r w:rsidRPr="001D4E32">
        <w:rPr>
          <w:lang w:val="ru-RU"/>
        </w:rPr>
        <w:t xml:space="preserve">, </w:t>
      </w:r>
      <w:r>
        <w:rPr>
          <w:szCs w:val="24"/>
          <w:lang w:val="ru-RU"/>
        </w:rPr>
        <w:t>смягчениее последствий изменения климата и адаптацией к ним и с воздействием на находящиеся под угрозой исчезновения мигрирующие виды животных и места их обитания</w:t>
      </w:r>
      <w:r w:rsidRPr="001D4E32">
        <w:rPr>
          <w:lang w:val="ru-RU"/>
        </w:rPr>
        <w:t>.</w:t>
      </w:r>
      <w:bookmarkEnd w:id="18"/>
    </w:p>
    <w:p w:rsidR="005A42B5" w:rsidRPr="000844F5" w:rsidRDefault="005A42B5" w:rsidP="005A42B5">
      <w:pPr>
        <w:pStyle w:val="Heading3"/>
        <w:ind w:left="0" w:firstLine="0"/>
      </w:pPr>
      <w:bookmarkStart w:id="19" w:name="_Toc424123721"/>
      <w:r>
        <w:rPr>
          <w:szCs w:val="24"/>
          <w:lang w:val="ru-RU"/>
        </w:rPr>
        <w:t>План социально-экологических обязательств</w:t>
      </w:r>
      <w:bookmarkEnd w:id="19"/>
    </w:p>
    <w:p w:rsidR="005A42B5" w:rsidRPr="001D4E32" w:rsidRDefault="005A42B5" w:rsidP="005A42B5">
      <w:pPr>
        <w:pStyle w:val="ESSpara"/>
        <w:ind w:left="0" w:firstLine="0"/>
        <w:rPr>
          <w:lang w:val="ru-RU"/>
        </w:rPr>
      </w:pPr>
      <w:r>
        <w:rPr>
          <w:szCs w:val="24"/>
          <w:lang w:val="ru-RU"/>
        </w:rPr>
        <w:t xml:space="preserve">Заемщик разрабатывает и принимает ПСЭО, в котором предусмотрены меры и действия, необходимые для соблюдения проектом социально-экологических стандартов в течение оговоренного периода времени.  ПСЭО согласовывается с Банком и являются частью юридического соглашения. </w:t>
      </w:r>
      <w:r w:rsidRPr="008F48AA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ПСЭО подлежит публикации</w:t>
      </w:r>
      <w:r w:rsidRPr="001D4E32">
        <w:rPr>
          <w:lang w:val="ru-RU" w:eastAsia="en-GB"/>
        </w:rPr>
        <w:t>.</w:t>
      </w:r>
    </w:p>
    <w:p w:rsidR="005A42B5" w:rsidRPr="000844F5" w:rsidRDefault="005A42B5" w:rsidP="005A42B5">
      <w:pPr>
        <w:pStyle w:val="ESSpara"/>
        <w:ind w:left="0" w:firstLine="0"/>
      </w:pPr>
      <w:r>
        <w:rPr>
          <w:szCs w:val="24"/>
          <w:lang w:val="ru-RU"/>
        </w:rPr>
        <w:t>При подготовке ПСЭО принимаются во внимание выводы социально</w:t>
      </w:r>
      <w:r w:rsidRPr="008F48AA">
        <w:rPr>
          <w:szCs w:val="24"/>
          <w:lang w:val="ru-RU"/>
        </w:rPr>
        <w:t>-</w:t>
      </w:r>
      <w:r>
        <w:rPr>
          <w:szCs w:val="24"/>
          <w:lang w:val="ru-RU"/>
        </w:rPr>
        <w:t>экологической оценки</w:t>
      </w:r>
      <w:r w:rsidRPr="008F48AA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предварительной социально</w:t>
      </w:r>
      <w:r w:rsidRPr="008F48AA">
        <w:rPr>
          <w:szCs w:val="24"/>
          <w:lang w:val="ru-RU"/>
        </w:rPr>
        <w:t>-</w:t>
      </w:r>
      <w:r>
        <w:rPr>
          <w:szCs w:val="24"/>
          <w:lang w:val="ru-RU"/>
        </w:rPr>
        <w:t>экологической экспертизы Банка и результаты взаимодействия с заинтересованными сторонами</w:t>
      </w:r>
      <w:r w:rsidRPr="008F48AA">
        <w:rPr>
          <w:szCs w:val="24"/>
          <w:lang w:val="ru-RU"/>
        </w:rPr>
        <w:t xml:space="preserve">. </w:t>
      </w:r>
      <w:r>
        <w:rPr>
          <w:szCs w:val="24"/>
          <w:lang w:val="ru-RU"/>
        </w:rPr>
        <w:t>ПСЭО будет точным резюме материальных мер и действий</w:t>
      </w:r>
      <w:r w:rsidRPr="008F48AA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необходимых по предотвращению</w:t>
      </w:r>
      <w:r w:rsidRPr="008F48AA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минимизации</w:t>
      </w:r>
      <w:r w:rsidRPr="008F48AA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сокращению или другому смягчению потенциальных  социально</w:t>
      </w:r>
      <w:r w:rsidRPr="008F48AA">
        <w:rPr>
          <w:szCs w:val="24"/>
          <w:lang w:val="ru-RU"/>
        </w:rPr>
        <w:t>-</w:t>
      </w:r>
      <w:r>
        <w:rPr>
          <w:szCs w:val="24"/>
          <w:lang w:val="ru-RU"/>
        </w:rPr>
        <w:t>экологических рисков и воздействий проекта</w:t>
      </w:r>
      <w:r w:rsidRPr="008F48AA">
        <w:rPr>
          <w:szCs w:val="24"/>
          <w:lang w:val="ru-RU"/>
        </w:rPr>
        <w:t xml:space="preserve">.  </w:t>
      </w:r>
      <w:r>
        <w:rPr>
          <w:szCs w:val="24"/>
          <w:lang w:val="ru-RU"/>
        </w:rPr>
        <w:t>Дата завершения каждого действия будет определено в ПСЭО</w:t>
      </w:r>
      <w:r w:rsidRPr="000844F5">
        <w:rPr>
          <w:rFonts w:eastAsia="Times New Roman" w:cs="Times New Roman"/>
          <w:color w:val="000000"/>
          <w:lang w:eastAsia="en-GB"/>
        </w:rPr>
        <w:t>.</w:t>
      </w:r>
      <w:r w:rsidRPr="000844F5">
        <w:t xml:space="preserve"> </w:t>
      </w:r>
    </w:p>
    <w:p w:rsidR="005A42B5" w:rsidRPr="001D4E32" w:rsidRDefault="005A42B5" w:rsidP="005A42B5">
      <w:pPr>
        <w:pStyle w:val="ESSpara"/>
        <w:ind w:left="0" w:firstLine="0"/>
        <w:rPr>
          <w:lang w:val="ru-RU"/>
        </w:rPr>
      </w:pPr>
      <w:r>
        <w:rPr>
          <w:rStyle w:val="alt-edited"/>
          <w:szCs w:val="24"/>
          <w:lang w:val="ru-RU"/>
        </w:rPr>
        <w:t>Где</w:t>
      </w:r>
      <w:r w:rsidRPr="001D4E32">
        <w:rPr>
          <w:rStyle w:val="alt-edited"/>
          <w:szCs w:val="24"/>
          <w:lang w:val="ru-RU"/>
        </w:rPr>
        <w:t xml:space="preserve"> </w:t>
      </w:r>
      <w:r>
        <w:rPr>
          <w:rStyle w:val="alt-edited"/>
          <w:szCs w:val="24"/>
          <w:lang w:val="ru-RU"/>
        </w:rPr>
        <w:t>общий</w:t>
      </w:r>
      <w:r w:rsidRPr="001D4E32">
        <w:rPr>
          <w:rStyle w:val="alt-edited"/>
          <w:szCs w:val="24"/>
          <w:lang w:val="ru-RU"/>
        </w:rPr>
        <w:t xml:space="preserve"> </w:t>
      </w:r>
      <w:r>
        <w:rPr>
          <w:rStyle w:val="alt-edited"/>
          <w:szCs w:val="24"/>
          <w:lang w:val="ru-RU"/>
        </w:rPr>
        <w:t>подход</w:t>
      </w:r>
      <w:r w:rsidRPr="000844F5">
        <w:rPr>
          <w:rStyle w:val="FootnoteReference"/>
        </w:rPr>
        <w:footnoteReference w:id="27"/>
      </w:r>
      <w:r w:rsidRPr="001D4E32">
        <w:rPr>
          <w:lang w:val="ru-RU"/>
        </w:rPr>
        <w:t xml:space="preserve"> </w:t>
      </w:r>
      <w:r>
        <w:rPr>
          <w:rStyle w:val="alt-edited"/>
          <w:szCs w:val="24"/>
          <w:lang w:val="ru-RU"/>
        </w:rPr>
        <w:t>был согласован</w:t>
      </w:r>
      <w:r w:rsidRPr="008F48AA">
        <w:rPr>
          <w:rStyle w:val="alt-edited"/>
          <w:szCs w:val="24"/>
          <w:lang w:val="ru-RU"/>
        </w:rPr>
        <w:t xml:space="preserve">, </w:t>
      </w:r>
      <w:r>
        <w:rPr>
          <w:rStyle w:val="alt-edited"/>
          <w:szCs w:val="24"/>
          <w:lang w:val="ru-RU"/>
        </w:rPr>
        <w:t>ПСЭО будет включать в себя все меры и действия</w:t>
      </w:r>
      <w:r w:rsidRPr="008F48AA">
        <w:rPr>
          <w:rStyle w:val="alt-edited"/>
          <w:szCs w:val="24"/>
          <w:lang w:val="ru-RU"/>
        </w:rPr>
        <w:t xml:space="preserve">, </w:t>
      </w:r>
      <w:r>
        <w:rPr>
          <w:rStyle w:val="alt-edited"/>
          <w:szCs w:val="24"/>
          <w:lang w:val="ru-RU"/>
        </w:rPr>
        <w:t>которые были согласованы Заемщиком для того</w:t>
      </w:r>
      <w:r w:rsidRPr="008F48AA">
        <w:rPr>
          <w:rStyle w:val="alt-edited"/>
          <w:szCs w:val="24"/>
          <w:lang w:val="ru-RU"/>
        </w:rPr>
        <w:t xml:space="preserve">, </w:t>
      </w:r>
      <w:r>
        <w:rPr>
          <w:rStyle w:val="alt-edited"/>
          <w:szCs w:val="24"/>
          <w:lang w:val="ru-RU"/>
        </w:rPr>
        <w:t>чтобы проект удовлетворял требованиям общего подхода</w:t>
      </w:r>
      <w:r w:rsidRPr="001D4E32">
        <w:rPr>
          <w:lang w:val="ru-RU"/>
        </w:rPr>
        <w:t xml:space="preserve">. </w:t>
      </w:r>
    </w:p>
    <w:p w:rsidR="005A42B5" w:rsidRPr="001D4E32" w:rsidRDefault="005A42B5" w:rsidP="005A42B5">
      <w:pPr>
        <w:pStyle w:val="ESSpara"/>
        <w:ind w:left="0" w:firstLine="0"/>
        <w:rPr>
          <w:lang w:val="ru-RU"/>
        </w:rPr>
      </w:pPr>
      <w:r>
        <w:rPr>
          <w:szCs w:val="24"/>
          <w:lang w:val="ru-RU"/>
        </w:rPr>
        <w:t>ПСЭО будет включать в себя требование</w:t>
      </w:r>
      <w:r w:rsidRPr="008F48AA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чтобы Заемщик подготовил и осуществил процесс</w:t>
      </w:r>
      <w:r w:rsidRPr="008F48AA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позволяющий адаптивное управление предложенными изменениями проекта или непредвиденными обстоятельствами</w:t>
      </w:r>
      <w:r w:rsidRPr="008F48AA">
        <w:rPr>
          <w:szCs w:val="24"/>
          <w:lang w:val="ru-RU"/>
        </w:rPr>
        <w:t xml:space="preserve">. </w:t>
      </w:r>
      <w:r>
        <w:rPr>
          <w:szCs w:val="24"/>
          <w:lang w:val="ru-RU"/>
        </w:rPr>
        <w:t>В нем показан процесс управления такими изменениями и обстоятельствами и подготовки соответствующей отчетности</w:t>
      </w:r>
      <w:r w:rsidRPr="008F48AA">
        <w:rPr>
          <w:szCs w:val="24"/>
          <w:lang w:val="ru-RU"/>
        </w:rPr>
        <w:t xml:space="preserve">,  </w:t>
      </w:r>
      <w:r>
        <w:rPr>
          <w:szCs w:val="24"/>
          <w:lang w:val="ru-RU"/>
        </w:rPr>
        <w:t>равно как и порядок внесения всех необходимых изменений в ПСЭО и в соответствующие инструменты управления</w:t>
      </w:r>
      <w:r w:rsidRPr="001D4E32">
        <w:rPr>
          <w:rFonts w:eastAsia="Times New Roman" w:cs="Times New Roman"/>
          <w:color w:val="000000"/>
          <w:lang w:val="ru-RU" w:eastAsia="en-GB"/>
        </w:rPr>
        <w:t>.</w:t>
      </w:r>
    </w:p>
    <w:p w:rsidR="005A42B5" w:rsidRPr="001D4E32" w:rsidRDefault="005A42B5" w:rsidP="005A42B5">
      <w:pPr>
        <w:pStyle w:val="ESSpara"/>
        <w:ind w:left="0" w:firstLine="0"/>
        <w:rPr>
          <w:lang w:val="ru-RU"/>
        </w:rPr>
      </w:pPr>
      <w:r>
        <w:rPr>
          <w:szCs w:val="24"/>
          <w:lang w:val="ru-RU"/>
        </w:rPr>
        <w:t>Заемщик усердно осуществляет предусмотренные в ПСЭО меры и действия в соответствии с установленными сроками и контролирует ход реализации ПСЭО в рамках своей деятельности по проведению мониторинга и подготовке и представлению отчетности</w:t>
      </w:r>
      <w:r w:rsidRPr="001D4E32">
        <w:rPr>
          <w:lang w:val="ru-RU" w:eastAsia="en-GB"/>
        </w:rPr>
        <w:t>.</w:t>
      </w:r>
      <w:r w:rsidRPr="000844F5">
        <w:rPr>
          <w:rStyle w:val="FootnoteReference"/>
          <w:lang w:eastAsia="en-GB"/>
        </w:rPr>
        <w:footnoteReference w:id="28"/>
      </w:r>
    </w:p>
    <w:p w:rsidR="005A42B5" w:rsidRPr="001D4E32" w:rsidRDefault="005A42B5" w:rsidP="005A42B5">
      <w:pPr>
        <w:pStyle w:val="ESSpara"/>
        <w:ind w:left="0" w:firstLine="0"/>
        <w:rPr>
          <w:lang w:val="ru-RU"/>
        </w:rPr>
      </w:pPr>
      <w:bookmarkStart w:id="20" w:name="_Ref391775183"/>
      <w:r>
        <w:rPr>
          <w:szCs w:val="24"/>
          <w:lang w:val="ru-RU"/>
        </w:rPr>
        <w:t>ПСЭО</w:t>
      </w:r>
      <w:r w:rsidRPr="001D4E3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опишет</w:t>
      </w:r>
      <w:r w:rsidRPr="001D4E3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различные</w:t>
      </w:r>
      <w:r w:rsidRPr="001D4E3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инструменты</w:t>
      </w:r>
      <w:r w:rsidRPr="001D4E3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управления</w:t>
      </w:r>
      <w:r w:rsidRPr="000844F5">
        <w:rPr>
          <w:rStyle w:val="FootnoteReference"/>
        </w:rPr>
        <w:footnoteReference w:id="29"/>
      </w:r>
      <w:r w:rsidRPr="001D4E32">
        <w:rPr>
          <w:lang w:val="ru-RU"/>
        </w:rPr>
        <w:t xml:space="preserve"> </w:t>
      </w:r>
      <w:r>
        <w:rPr>
          <w:szCs w:val="24"/>
          <w:lang w:val="ru-RU"/>
        </w:rPr>
        <w:t>которые Заемщик будет использовать для разработки и реализации согласованных мер и действий</w:t>
      </w:r>
      <w:r w:rsidRPr="008F48AA">
        <w:rPr>
          <w:szCs w:val="24"/>
          <w:lang w:val="ru-RU"/>
        </w:rPr>
        <w:t xml:space="preserve">. </w:t>
      </w:r>
      <w:r>
        <w:rPr>
          <w:szCs w:val="24"/>
          <w:lang w:val="ru-RU"/>
        </w:rPr>
        <w:t>К этим инструментам относятся</w:t>
      </w:r>
      <w:r w:rsidRPr="008F48AA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в соответствующих случаях</w:t>
      </w:r>
      <w:r w:rsidRPr="008F48AA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планы социально</w:t>
      </w:r>
      <w:r w:rsidRPr="008F48AA">
        <w:rPr>
          <w:szCs w:val="24"/>
          <w:lang w:val="ru-RU"/>
        </w:rPr>
        <w:t>-</w:t>
      </w:r>
      <w:r>
        <w:rPr>
          <w:szCs w:val="24"/>
          <w:lang w:val="ru-RU"/>
        </w:rPr>
        <w:t>экологического управления</w:t>
      </w:r>
      <w:r w:rsidRPr="008F48AA">
        <w:rPr>
          <w:szCs w:val="24"/>
          <w:lang w:val="ru-RU"/>
        </w:rPr>
        <w:t xml:space="preserve">, </w:t>
      </w:r>
      <w:r>
        <w:rPr>
          <w:szCs w:val="24"/>
          <w:lang w:val="ru-RU"/>
        </w:rPr>
        <w:t xml:space="preserve">рамочные документы по </w:t>
      </w:r>
      <w:r>
        <w:rPr>
          <w:szCs w:val="24"/>
          <w:lang w:val="ru-RU"/>
        </w:rPr>
        <w:lastRenderedPageBreak/>
        <w:t>социально</w:t>
      </w:r>
      <w:r w:rsidRPr="008F48AA">
        <w:rPr>
          <w:szCs w:val="24"/>
          <w:lang w:val="ru-RU"/>
        </w:rPr>
        <w:t>-</w:t>
      </w:r>
      <w:r>
        <w:rPr>
          <w:szCs w:val="24"/>
          <w:lang w:val="ru-RU"/>
        </w:rPr>
        <w:t>экологическому управлению</w:t>
      </w:r>
      <w:r w:rsidRPr="008F48AA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операционные политики и руководства</w:t>
      </w:r>
      <w:r w:rsidRPr="008F48AA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системы</w:t>
      </w:r>
      <w:r w:rsidRPr="008F48AA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процедуры и практика</w:t>
      </w:r>
      <w:r w:rsidRPr="008F48AA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касающиеся осуществления управления и капитальных вложений</w:t>
      </w:r>
      <w:r w:rsidRPr="008F48AA">
        <w:rPr>
          <w:szCs w:val="24"/>
          <w:lang w:val="ru-RU"/>
        </w:rPr>
        <w:t xml:space="preserve">. </w:t>
      </w:r>
      <w:r>
        <w:rPr>
          <w:szCs w:val="24"/>
          <w:lang w:val="ru-RU"/>
        </w:rPr>
        <w:t>В рамках всех инструментов управления применяется иерархия механизмов по смягчению воздействий и в них указываются меры</w:t>
      </w:r>
      <w:r w:rsidRPr="008F48AA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обеспечивающие выполнение проектом требований применимого законодательства</w:t>
      </w:r>
      <w:r w:rsidRPr="008F48AA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регулирования и стандартов</w:t>
      </w:r>
      <w:r w:rsidRPr="000844F5">
        <w:rPr>
          <w:rStyle w:val="FootnoteReference"/>
          <w:rFonts w:eastAsia="Times New Roman" w:cs="Times New Roman"/>
          <w:color w:val="000000"/>
          <w:lang w:eastAsia="en-GB"/>
        </w:rPr>
        <w:footnoteReference w:id="30"/>
      </w:r>
      <w:r w:rsidRPr="001D4E32">
        <w:rPr>
          <w:rFonts w:eastAsia="Times New Roman" w:cs="Times New Roman"/>
          <w:color w:val="000000"/>
          <w:lang w:val="ru-RU" w:eastAsia="en-GB"/>
        </w:rPr>
        <w:t xml:space="preserve"> </w:t>
      </w:r>
      <w:r>
        <w:rPr>
          <w:szCs w:val="24"/>
          <w:lang w:val="ru-RU"/>
        </w:rPr>
        <w:t>в соответствии с ПСЭО</w:t>
      </w:r>
      <w:r w:rsidRPr="008F48AA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в течение всего срока проекта</w:t>
      </w:r>
      <w:r w:rsidRPr="001D4E32">
        <w:rPr>
          <w:rFonts w:eastAsia="Times New Roman" w:cs="Times New Roman"/>
          <w:color w:val="000000"/>
          <w:lang w:val="ru-RU" w:eastAsia="en-GB"/>
        </w:rPr>
        <w:t>.</w:t>
      </w:r>
      <w:bookmarkEnd w:id="20"/>
    </w:p>
    <w:p w:rsidR="005A42B5" w:rsidRPr="001D4E32" w:rsidRDefault="005A42B5" w:rsidP="005A42B5">
      <w:pPr>
        <w:pStyle w:val="ESSpara"/>
        <w:ind w:left="0" w:firstLine="0"/>
        <w:rPr>
          <w:lang w:val="ru-RU"/>
        </w:rPr>
      </w:pPr>
      <w:r>
        <w:rPr>
          <w:szCs w:val="24"/>
          <w:lang w:val="ru-RU"/>
        </w:rPr>
        <w:t>В рамках таких механизмов формулируются желаемые результаты</w:t>
      </w:r>
      <w:r w:rsidRPr="008F48AA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насколько это возможно в измеряемом виде</w:t>
      </w:r>
      <w:r w:rsidRPr="008F48AA">
        <w:rPr>
          <w:szCs w:val="24"/>
          <w:lang w:val="ru-RU"/>
        </w:rPr>
        <w:t xml:space="preserve"> (</w:t>
      </w:r>
      <w:r>
        <w:rPr>
          <w:szCs w:val="24"/>
          <w:lang w:val="ru-RU"/>
        </w:rPr>
        <w:t>например</w:t>
      </w:r>
      <w:r w:rsidRPr="008F48AA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по сравнению с исходными данными</w:t>
      </w:r>
      <w:r w:rsidRPr="008F48AA">
        <w:rPr>
          <w:szCs w:val="24"/>
          <w:lang w:val="ru-RU"/>
        </w:rPr>
        <w:t xml:space="preserve">), </w:t>
      </w:r>
      <w:r>
        <w:rPr>
          <w:szCs w:val="24"/>
          <w:lang w:val="ru-RU"/>
        </w:rPr>
        <w:t>с использованием таких инструментов</w:t>
      </w:r>
      <w:r w:rsidRPr="008F48AA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как целевые показатели и показатели эффективности</w:t>
      </w:r>
      <w:r w:rsidRPr="008F48AA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которые могут отслеживаться в течение оговоренного периода времени</w:t>
      </w:r>
      <w:r w:rsidRPr="001D4E32">
        <w:rPr>
          <w:lang w:val="ru-RU" w:eastAsia="en-GB"/>
        </w:rPr>
        <w:t xml:space="preserve">. </w:t>
      </w:r>
    </w:p>
    <w:p w:rsidR="005A42B5" w:rsidRPr="001D4E32" w:rsidRDefault="005A42B5" w:rsidP="005A42B5">
      <w:pPr>
        <w:pStyle w:val="ESSpara"/>
        <w:ind w:left="0" w:firstLine="0"/>
        <w:rPr>
          <w:lang w:val="ru-RU"/>
        </w:rPr>
      </w:pPr>
      <w:r>
        <w:rPr>
          <w:szCs w:val="24"/>
          <w:lang w:val="ru-RU"/>
        </w:rPr>
        <w:t>С учетом динамичного характера процесса разработки и реализации проекта</w:t>
      </w:r>
      <w:r w:rsidRPr="008F48AA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в механизмах управления применяется долгосрочный и поэтапный подход</w:t>
      </w:r>
      <w:r w:rsidRPr="008F48AA">
        <w:rPr>
          <w:szCs w:val="24"/>
          <w:lang w:val="ru-RU"/>
        </w:rPr>
        <w:t xml:space="preserve">; </w:t>
      </w:r>
      <w:r>
        <w:rPr>
          <w:szCs w:val="24"/>
          <w:lang w:val="ru-RU"/>
        </w:rPr>
        <w:t>они должны чутко реагировать на изменения условий</w:t>
      </w:r>
      <w:r w:rsidRPr="008F48AA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непредвиденные события</w:t>
      </w:r>
      <w:r w:rsidRPr="008F48AA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нормативные изменения и результаты мониторинга и надзора в рамках проекта</w:t>
      </w:r>
      <w:r w:rsidRPr="001D4E32">
        <w:rPr>
          <w:lang w:val="ru-RU" w:eastAsia="en-GB"/>
        </w:rPr>
        <w:t>.</w:t>
      </w:r>
    </w:p>
    <w:p w:rsidR="005A42B5" w:rsidRPr="001D4E32" w:rsidRDefault="005A42B5" w:rsidP="005A42B5">
      <w:pPr>
        <w:pStyle w:val="ESSpara"/>
        <w:ind w:left="0" w:firstLine="0"/>
        <w:rPr>
          <w:lang w:val="ru-RU"/>
        </w:rPr>
      </w:pPr>
      <w:r>
        <w:rPr>
          <w:szCs w:val="24"/>
          <w:lang w:val="ru-RU"/>
        </w:rPr>
        <w:t>Заемщик своевременно уведомляет Банк о любых предлагаемых изменениях в масштабе</w:t>
      </w:r>
      <w:r w:rsidRPr="008F48AA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структуре</w:t>
      </w:r>
      <w:r w:rsidRPr="008F48AA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реализации или функционировании проекта</w:t>
      </w:r>
      <w:r w:rsidRPr="008F48AA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которые могут привести к существенным изменениям социально</w:t>
      </w:r>
      <w:r w:rsidRPr="008F48AA">
        <w:rPr>
          <w:szCs w:val="24"/>
          <w:lang w:val="ru-RU"/>
        </w:rPr>
        <w:t>-</w:t>
      </w:r>
      <w:r>
        <w:rPr>
          <w:szCs w:val="24"/>
          <w:lang w:val="ru-RU"/>
        </w:rPr>
        <w:t>экологических рисков или воздействий проекта</w:t>
      </w:r>
      <w:r w:rsidRPr="008F48AA">
        <w:rPr>
          <w:szCs w:val="24"/>
          <w:lang w:val="ru-RU"/>
        </w:rPr>
        <w:t xml:space="preserve">. </w:t>
      </w:r>
      <w:r>
        <w:rPr>
          <w:szCs w:val="24"/>
          <w:lang w:val="ru-RU"/>
        </w:rPr>
        <w:t>В соответствии со стандартами Заемщик проводит необходимую дополнительную оценку и консультации с заинтересованными сторонами и предлагает на утверждение Банка внесение изменений в ПСЭО и в соответствующие механизмы управления</w:t>
      </w:r>
      <w:r w:rsidRPr="008F48AA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в зависимости от обстоятельств</w:t>
      </w:r>
      <w:r w:rsidRPr="008F48AA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согласно выводам таких оценок и консультаций</w:t>
      </w:r>
      <w:r w:rsidRPr="001D4E32">
        <w:rPr>
          <w:lang w:val="ru-RU"/>
        </w:rPr>
        <w:t xml:space="preserve">. </w:t>
      </w:r>
    </w:p>
    <w:p w:rsidR="005A42B5" w:rsidRPr="001D4E32" w:rsidRDefault="005A42B5" w:rsidP="005A42B5">
      <w:pPr>
        <w:pStyle w:val="Heading3"/>
        <w:ind w:left="0" w:firstLine="0"/>
        <w:rPr>
          <w:lang w:val="ru-RU"/>
        </w:rPr>
      </w:pPr>
      <w:bookmarkStart w:id="21" w:name="_Toc424123722"/>
      <w:r>
        <w:rPr>
          <w:szCs w:val="24"/>
          <w:lang w:val="ru-RU"/>
        </w:rPr>
        <w:t>Мониторинг и отчетность в рамках проекта</w:t>
      </w:r>
      <w:bookmarkEnd w:id="21"/>
    </w:p>
    <w:p w:rsidR="005A42B5" w:rsidRPr="001D4E32" w:rsidRDefault="005A42B5" w:rsidP="005A42B5">
      <w:pPr>
        <w:pStyle w:val="ESSpara"/>
        <w:ind w:left="0" w:firstLine="0"/>
        <w:rPr>
          <w:lang w:val="ru-RU"/>
        </w:rPr>
      </w:pPr>
      <w:r>
        <w:rPr>
          <w:szCs w:val="24"/>
          <w:lang w:val="ru-RU"/>
        </w:rPr>
        <w:t>Заемщик осуществляет мониторинг и измеряет социально</w:t>
      </w:r>
      <w:r w:rsidRPr="008F48AA">
        <w:rPr>
          <w:szCs w:val="24"/>
          <w:lang w:val="ru-RU"/>
        </w:rPr>
        <w:t>-</w:t>
      </w:r>
      <w:r>
        <w:rPr>
          <w:szCs w:val="24"/>
          <w:lang w:val="ru-RU"/>
        </w:rPr>
        <w:t>экологическую эффективность проекта в соответствии с юридическим соглашением</w:t>
      </w:r>
      <w:r w:rsidRPr="008F48AA">
        <w:rPr>
          <w:szCs w:val="24"/>
          <w:lang w:val="ru-RU"/>
        </w:rPr>
        <w:t xml:space="preserve"> (</w:t>
      </w:r>
      <w:r>
        <w:rPr>
          <w:szCs w:val="24"/>
          <w:lang w:val="ru-RU"/>
        </w:rPr>
        <w:t>включая ПСЭО</w:t>
      </w:r>
      <w:r w:rsidRPr="008F48AA">
        <w:rPr>
          <w:szCs w:val="24"/>
          <w:lang w:val="ru-RU"/>
        </w:rPr>
        <w:t xml:space="preserve">). </w:t>
      </w:r>
      <w:r>
        <w:rPr>
          <w:szCs w:val="24"/>
          <w:lang w:val="ru-RU"/>
        </w:rPr>
        <w:t>Степень контроля согласовывается с Банком и соответствует характеру проекта</w:t>
      </w:r>
      <w:r w:rsidRPr="008F48AA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его социально</w:t>
      </w:r>
      <w:r w:rsidRPr="008F48AA">
        <w:rPr>
          <w:szCs w:val="24"/>
          <w:lang w:val="ru-RU"/>
        </w:rPr>
        <w:t>-</w:t>
      </w:r>
      <w:r>
        <w:rPr>
          <w:szCs w:val="24"/>
          <w:lang w:val="ru-RU"/>
        </w:rPr>
        <w:t>экологическим рискам и воздействиям и требованиям по соблюдению соответствующих документов</w:t>
      </w:r>
      <w:r w:rsidRPr="008F48AA">
        <w:rPr>
          <w:szCs w:val="24"/>
          <w:lang w:val="ru-RU"/>
        </w:rPr>
        <w:t xml:space="preserve">. </w:t>
      </w:r>
      <w:r>
        <w:rPr>
          <w:szCs w:val="24"/>
          <w:lang w:val="ru-RU"/>
        </w:rPr>
        <w:t>Заемщик обеспечивает создание необходимых систем и выделение требуемых ресурсов и персонала для проведения мониторинга</w:t>
      </w:r>
      <w:r w:rsidRPr="008F48AA">
        <w:rPr>
          <w:szCs w:val="24"/>
          <w:lang w:val="ru-RU"/>
        </w:rPr>
        <w:t xml:space="preserve">. </w:t>
      </w:r>
      <w:r>
        <w:rPr>
          <w:szCs w:val="24"/>
          <w:lang w:val="ru-RU"/>
        </w:rPr>
        <w:t>В случае необходимости Заемщик привлекает заинтересованные и третьи стороны</w:t>
      </w:r>
      <w:r w:rsidRPr="008F48AA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такие как независимые эксперты</w:t>
      </w:r>
      <w:r w:rsidRPr="008F48AA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местные сообщества и НПО в дополнение к своей деятельности по мониторингу или для ее проверки</w:t>
      </w:r>
      <w:r w:rsidRPr="008F48AA">
        <w:rPr>
          <w:szCs w:val="24"/>
          <w:lang w:val="ru-RU"/>
        </w:rPr>
        <w:t xml:space="preserve">. </w:t>
      </w:r>
      <w:r>
        <w:rPr>
          <w:szCs w:val="24"/>
          <w:lang w:val="ru-RU"/>
        </w:rPr>
        <w:t>Если другие организации или третьи стороны несут ответственность за управление конкретными рисками и воздействиями и за реализацию мер по их смягчению</w:t>
      </w:r>
      <w:r w:rsidRPr="008F48AA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Заемщик сотрудничает с такими организациями и третьими сторонами для разработки и мониторинга осуществления мер по смягчению воздействий</w:t>
      </w:r>
      <w:r w:rsidRPr="001D4E32">
        <w:rPr>
          <w:lang w:val="ru-RU"/>
        </w:rPr>
        <w:t>.</w:t>
      </w:r>
    </w:p>
    <w:p w:rsidR="005A42B5" w:rsidRPr="000844F5" w:rsidRDefault="005A42B5" w:rsidP="005A42B5">
      <w:pPr>
        <w:pStyle w:val="ESSpara"/>
        <w:ind w:left="0" w:firstLine="0"/>
      </w:pPr>
      <w:r>
        <w:rPr>
          <w:szCs w:val="24"/>
          <w:lang w:val="ru-RU"/>
        </w:rPr>
        <w:t>Мониторинг обычно подразумевает документирование информации</w:t>
      </w:r>
      <w:r w:rsidRPr="008F48AA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позволяющей отслеживать эффективность деятельности</w:t>
      </w:r>
      <w:r w:rsidRPr="008F48AA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и создание соответствующих механизмов операционного контроля для проверки и сравнения динамики развития ситуации в отношении соблюдения социально</w:t>
      </w:r>
      <w:r w:rsidRPr="008F48AA">
        <w:rPr>
          <w:szCs w:val="24"/>
          <w:lang w:val="ru-RU"/>
        </w:rPr>
        <w:t>-</w:t>
      </w:r>
      <w:r>
        <w:rPr>
          <w:szCs w:val="24"/>
          <w:lang w:val="ru-RU"/>
        </w:rPr>
        <w:t>экологических требований</w:t>
      </w:r>
      <w:r w:rsidRPr="008F48AA">
        <w:rPr>
          <w:szCs w:val="24"/>
          <w:lang w:val="ru-RU"/>
        </w:rPr>
        <w:t xml:space="preserve">. </w:t>
      </w:r>
      <w:r>
        <w:rPr>
          <w:szCs w:val="24"/>
          <w:lang w:val="ru-RU"/>
        </w:rPr>
        <w:t>Деятельность по мониторингу корректируется в соответствии с приобретаемым опытом</w:t>
      </w:r>
      <w:r w:rsidRPr="008F48AA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действиями</w:t>
      </w:r>
      <w:r w:rsidRPr="008F48AA">
        <w:rPr>
          <w:szCs w:val="24"/>
          <w:lang w:val="ru-RU"/>
        </w:rPr>
        <w:t xml:space="preserve">, </w:t>
      </w:r>
      <w:r>
        <w:rPr>
          <w:szCs w:val="24"/>
          <w:lang w:val="ru-RU"/>
        </w:rPr>
        <w:t xml:space="preserve">предпринятыми по указанию </w:t>
      </w:r>
      <w:r>
        <w:rPr>
          <w:szCs w:val="24"/>
          <w:lang w:val="ru-RU"/>
        </w:rPr>
        <w:lastRenderedPageBreak/>
        <w:t>соответствующих регулирующих органов</w:t>
      </w:r>
      <w:r w:rsidRPr="008F48AA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и отзывами заинтересованных сторон</w:t>
      </w:r>
      <w:r w:rsidRPr="008F48AA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таких как представители населения</w:t>
      </w:r>
      <w:r w:rsidRPr="008F48AA">
        <w:rPr>
          <w:szCs w:val="24"/>
          <w:lang w:val="ru-RU"/>
        </w:rPr>
        <w:t xml:space="preserve">. </w:t>
      </w:r>
      <w:r>
        <w:rPr>
          <w:szCs w:val="24"/>
          <w:lang w:val="ru-RU"/>
        </w:rPr>
        <w:t>Результаты мониторинга документируются Заемщиком</w:t>
      </w:r>
      <w:r w:rsidRPr="000844F5">
        <w:t>.</w:t>
      </w:r>
    </w:p>
    <w:p w:rsidR="005A42B5" w:rsidRPr="001D4E32" w:rsidRDefault="005A42B5" w:rsidP="005A42B5">
      <w:pPr>
        <w:pStyle w:val="ESSpara"/>
        <w:ind w:left="0" w:firstLine="0"/>
        <w:rPr>
          <w:lang w:val="ru-RU"/>
        </w:rPr>
      </w:pPr>
      <w:r>
        <w:rPr>
          <w:szCs w:val="24"/>
          <w:lang w:val="ru-RU"/>
        </w:rPr>
        <w:t>Заемщик представляет в Банк регулярные отчеты о результатах мониторинга</w:t>
      </w:r>
      <w:r w:rsidRPr="008F48AA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требуемые в соответствии с ПСЭО</w:t>
      </w:r>
      <w:r w:rsidRPr="008F48AA">
        <w:rPr>
          <w:szCs w:val="24"/>
          <w:lang w:val="ru-RU"/>
        </w:rPr>
        <w:t xml:space="preserve"> (</w:t>
      </w:r>
      <w:r>
        <w:rPr>
          <w:szCs w:val="24"/>
          <w:lang w:val="ru-RU"/>
        </w:rPr>
        <w:t>в любом случае</w:t>
      </w:r>
      <w:r w:rsidRPr="008F48AA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не реже одного раза в год</w:t>
      </w:r>
      <w:r w:rsidRPr="008F48AA">
        <w:rPr>
          <w:szCs w:val="24"/>
          <w:lang w:val="ru-RU"/>
        </w:rPr>
        <w:t xml:space="preserve">). </w:t>
      </w:r>
      <w:r>
        <w:rPr>
          <w:szCs w:val="24"/>
          <w:lang w:val="ru-RU"/>
        </w:rPr>
        <w:t>В таких отчетах необходимо отражать точную и объективную картину реализации проекта</w:t>
      </w:r>
      <w:r w:rsidRPr="008F48AA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включая информацию о выполнении требований ПСЭО и стандартов</w:t>
      </w:r>
      <w:r w:rsidRPr="008F48AA">
        <w:rPr>
          <w:szCs w:val="24"/>
          <w:lang w:val="ru-RU"/>
        </w:rPr>
        <w:t xml:space="preserve">. </w:t>
      </w:r>
      <w:r>
        <w:rPr>
          <w:szCs w:val="24"/>
          <w:lang w:val="ru-RU"/>
        </w:rPr>
        <w:t>В соответствии со Стандартом</w:t>
      </w:r>
      <w:r w:rsidRPr="008F48AA">
        <w:rPr>
          <w:szCs w:val="24"/>
          <w:lang w:val="ru-RU"/>
        </w:rPr>
        <w:t xml:space="preserve"> 10, </w:t>
      </w:r>
      <w:r>
        <w:rPr>
          <w:szCs w:val="24"/>
          <w:lang w:val="ru-RU"/>
        </w:rPr>
        <w:t>в ходе реализации проекта Заемщик готовит и предоставляет отчетность о взаимодействии с заинтересованными сторонами</w:t>
      </w:r>
      <w:r w:rsidRPr="008F48AA">
        <w:rPr>
          <w:szCs w:val="24"/>
          <w:lang w:val="ru-RU"/>
        </w:rPr>
        <w:t xml:space="preserve">. </w:t>
      </w:r>
      <w:r>
        <w:rPr>
          <w:szCs w:val="24"/>
          <w:lang w:val="ru-RU"/>
        </w:rPr>
        <w:t>Заемщик и организации</w:t>
      </w:r>
      <w:r w:rsidRPr="008F48AA">
        <w:rPr>
          <w:szCs w:val="24"/>
          <w:lang w:val="ru-RU"/>
        </w:rPr>
        <w:t>-</w:t>
      </w:r>
      <w:r>
        <w:rPr>
          <w:szCs w:val="24"/>
          <w:lang w:val="ru-RU"/>
        </w:rPr>
        <w:t>исполнители проекта обеспечивают рассмотрение таких отчетов руководством</w:t>
      </w:r>
      <w:r w:rsidRPr="001D4E32">
        <w:rPr>
          <w:lang w:val="ru-RU"/>
        </w:rPr>
        <w:t>.</w:t>
      </w:r>
    </w:p>
    <w:p w:rsidR="005A42B5" w:rsidRPr="001D4E32" w:rsidRDefault="005A42B5" w:rsidP="005A42B5">
      <w:pPr>
        <w:pStyle w:val="ESSpara"/>
        <w:ind w:left="0" w:firstLine="0"/>
        <w:rPr>
          <w:lang w:val="ru-RU"/>
        </w:rPr>
      </w:pPr>
      <w:r>
        <w:rPr>
          <w:szCs w:val="24"/>
          <w:lang w:val="ru-RU"/>
        </w:rPr>
        <w:t>На основании результатов мониторинга</w:t>
      </w:r>
      <w:r w:rsidRPr="008F48AA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Заемщик выявляет любые необходимые корректирующие и предупреждающие действия и включает их в пересмотренный ПСЭО или соответствующий механизм управления в виде</w:t>
      </w:r>
      <w:r w:rsidRPr="008F48AA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приемлемом для Банка</w:t>
      </w:r>
      <w:r w:rsidRPr="008F48AA">
        <w:rPr>
          <w:szCs w:val="24"/>
          <w:lang w:val="ru-RU"/>
        </w:rPr>
        <w:t xml:space="preserve">. </w:t>
      </w:r>
      <w:r>
        <w:rPr>
          <w:szCs w:val="24"/>
          <w:lang w:val="ru-RU"/>
        </w:rPr>
        <w:t>Заемщик осуществляет согласованные корректирующие и предупреждающие действия в соответствии с пересмотренным ПСЭО или соответствующим механизмом управления</w:t>
      </w:r>
      <w:r w:rsidRPr="008F48AA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а также контролирует и готовит отчетность по результатам выполнения действий</w:t>
      </w:r>
      <w:r w:rsidRPr="001D4E32">
        <w:rPr>
          <w:lang w:val="ru-RU"/>
        </w:rPr>
        <w:t>.</w:t>
      </w:r>
    </w:p>
    <w:p w:rsidR="005A42B5" w:rsidRPr="001D4E32" w:rsidRDefault="005A42B5" w:rsidP="005A42B5">
      <w:pPr>
        <w:pStyle w:val="ESSpara"/>
        <w:ind w:left="0" w:firstLine="0"/>
        <w:rPr>
          <w:lang w:val="ru-RU"/>
        </w:rPr>
      </w:pPr>
      <w:r>
        <w:rPr>
          <w:szCs w:val="24"/>
          <w:lang w:val="ru-RU"/>
        </w:rPr>
        <w:t>Заемщик оказывает содействие сотрудникам Банка или его консультантам</w:t>
      </w:r>
      <w:r w:rsidRPr="008F48AA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действующим от имени Банка</w:t>
      </w:r>
      <w:r w:rsidRPr="008F48AA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в посещении территории проекта</w:t>
      </w:r>
      <w:r w:rsidRPr="001D4E32">
        <w:rPr>
          <w:lang w:val="ru-RU"/>
        </w:rPr>
        <w:t xml:space="preserve">. </w:t>
      </w:r>
    </w:p>
    <w:p w:rsidR="005A42B5" w:rsidRPr="001D4E32" w:rsidRDefault="005A42B5" w:rsidP="005A42B5">
      <w:pPr>
        <w:pStyle w:val="ESSpara"/>
        <w:ind w:left="0" w:firstLine="0"/>
        <w:rPr>
          <w:lang w:val="ru-RU"/>
        </w:rPr>
      </w:pPr>
      <w:r>
        <w:rPr>
          <w:szCs w:val="24"/>
          <w:lang w:val="ru-RU"/>
        </w:rPr>
        <w:t>Заемщик уведомляет Банк о любых инцидентах или авариях</w:t>
      </w:r>
      <w:r w:rsidRPr="008F48AA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связанных с проектом</w:t>
      </w:r>
      <w:r w:rsidRPr="008F48AA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которые оказывают или могут оказать значительное негативное воздействие на окружающую среду</w:t>
      </w:r>
      <w:r w:rsidRPr="008F48AA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затронутые сообщества</w:t>
      </w:r>
      <w:r w:rsidRPr="008F48AA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общественность или работников</w:t>
      </w:r>
      <w:r w:rsidRPr="008F48AA">
        <w:rPr>
          <w:szCs w:val="24"/>
          <w:lang w:val="ru-RU"/>
        </w:rPr>
        <w:t xml:space="preserve">. </w:t>
      </w:r>
      <w:r>
        <w:rPr>
          <w:szCs w:val="24"/>
          <w:lang w:val="ru-RU"/>
        </w:rPr>
        <w:t>В уведомлении должна содержаться детальная информация о произошедшем инциденте или аварии</w:t>
      </w:r>
      <w:r w:rsidRPr="008F48AA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включая данные о смертельных случаях и полученных серьезных травмах</w:t>
      </w:r>
      <w:r w:rsidRPr="008F48AA">
        <w:rPr>
          <w:szCs w:val="24"/>
          <w:lang w:val="ru-RU"/>
        </w:rPr>
        <w:t xml:space="preserve">. </w:t>
      </w:r>
      <w:r>
        <w:rPr>
          <w:szCs w:val="24"/>
          <w:lang w:val="ru-RU"/>
        </w:rPr>
        <w:t>Заемщик принимает незамедлительные меры для решения вопросов</w:t>
      </w:r>
      <w:r w:rsidRPr="008F48AA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связанных с инцидентом или аварией</w:t>
      </w:r>
      <w:r w:rsidRPr="008F48AA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и предотвращения их повторения в соответствии с национальным законодательством и стандартами</w:t>
      </w:r>
      <w:r w:rsidRPr="001D4E32">
        <w:rPr>
          <w:lang w:val="ru-RU"/>
        </w:rPr>
        <w:t>.</w:t>
      </w:r>
    </w:p>
    <w:p w:rsidR="005A42B5" w:rsidRPr="001D4E32" w:rsidRDefault="005A42B5" w:rsidP="005A42B5">
      <w:pPr>
        <w:pStyle w:val="Heading3"/>
        <w:jc w:val="left"/>
        <w:rPr>
          <w:lang w:val="ru-RU"/>
        </w:rPr>
      </w:pPr>
      <w:bookmarkStart w:id="22" w:name="_Toc424123723"/>
      <w:r>
        <w:rPr>
          <w:szCs w:val="24"/>
          <w:lang w:val="ru-RU"/>
        </w:rPr>
        <w:t>Раскрытие информации и взаимодействие с заинтересованными сторонами</w:t>
      </w:r>
      <w:bookmarkEnd w:id="22"/>
      <w:r w:rsidRPr="001D4E32">
        <w:rPr>
          <w:lang w:val="ru-RU"/>
        </w:rPr>
        <w:t xml:space="preserve"> </w:t>
      </w:r>
    </w:p>
    <w:p w:rsidR="005A42B5" w:rsidRPr="001D4E32" w:rsidRDefault="005A42B5" w:rsidP="005A42B5">
      <w:pPr>
        <w:pStyle w:val="ESSpara"/>
        <w:ind w:left="0" w:firstLine="0"/>
        <w:rPr>
          <w:lang w:val="ru-RU"/>
        </w:rPr>
      </w:pPr>
      <w:r w:rsidRPr="001D4E32">
        <w:rPr>
          <w:rStyle w:val="hps"/>
          <w:caps w:val="0"/>
          <w:spacing w:val="0"/>
          <w:sz w:val="22"/>
          <w:lang w:val="ru-RU"/>
        </w:rPr>
        <w:t>Заемщик</w:t>
      </w:r>
      <w:r w:rsidRPr="001D4E32">
        <w:rPr>
          <w:szCs w:val="24"/>
          <w:lang w:val="ru-RU"/>
        </w:rPr>
        <w:t xml:space="preserve"> </w:t>
      </w:r>
      <w:r w:rsidRPr="001D4E32">
        <w:rPr>
          <w:rStyle w:val="hps"/>
          <w:caps w:val="0"/>
          <w:spacing w:val="0"/>
          <w:sz w:val="22"/>
          <w:lang w:val="ru-RU"/>
        </w:rPr>
        <w:t>будет продолжать</w:t>
      </w:r>
      <w:r w:rsidRPr="001D4E32">
        <w:rPr>
          <w:szCs w:val="24"/>
          <w:lang w:val="ru-RU"/>
        </w:rPr>
        <w:t xml:space="preserve"> </w:t>
      </w:r>
      <w:r w:rsidRPr="001D4E32">
        <w:rPr>
          <w:rStyle w:val="hps"/>
          <w:caps w:val="0"/>
          <w:spacing w:val="0"/>
          <w:sz w:val="22"/>
          <w:lang w:val="ru-RU"/>
        </w:rPr>
        <w:t>взаимодействовать и предоставлять информацию</w:t>
      </w:r>
      <w:r w:rsidRPr="001D4E32">
        <w:rPr>
          <w:szCs w:val="24"/>
          <w:lang w:val="ru-RU"/>
        </w:rPr>
        <w:t xml:space="preserve"> </w:t>
      </w:r>
      <w:r w:rsidRPr="001D4E32">
        <w:rPr>
          <w:rStyle w:val="hps"/>
          <w:caps w:val="0"/>
          <w:spacing w:val="0"/>
          <w:sz w:val="22"/>
          <w:lang w:val="ru-RU"/>
        </w:rPr>
        <w:t>для заинтересованных сторон</w:t>
      </w:r>
      <w:r w:rsidRPr="001D4E32">
        <w:rPr>
          <w:szCs w:val="24"/>
          <w:lang w:val="ru-RU"/>
        </w:rPr>
        <w:t xml:space="preserve"> </w:t>
      </w:r>
      <w:r w:rsidRPr="001D4E32">
        <w:rPr>
          <w:rStyle w:val="hps"/>
          <w:caps w:val="0"/>
          <w:spacing w:val="0"/>
          <w:sz w:val="22"/>
          <w:lang w:val="ru-RU"/>
        </w:rPr>
        <w:t>на протяжении всего жизненного</w:t>
      </w:r>
      <w:r w:rsidRPr="001D4E32">
        <w:rPr>
          <w:szCs w:val="24"/>
          <w:lang w:val="ru-RU"/>
        </w:rPr>
        <w:t xml:space="preserve"> </w:t>
      </w:r>
      <w:r w:rsidRPr="001D4E32">
        <w:rPr>
          <w:rStyle w:val="hps"/>
          <w:caps w:val="0"/>
          <w:spacing w:val="0"/>
          <w:sz w:val="22"/>
          <w:lang w:val="ru-RU"/>
        </w:rPr>
        <w:t>цикла</w:t>
      </w:r>
      <w:r w:rsidRPr="001D4E32">
        <w:rPr>
          <w:szCs w:val="24"/>
          <w:lang w:val="ru-RU"/>
        </w:rPr>
        <w:t xml:space="preserve"> </w:t>
      </w:r>
      <w:r w:rsidRPr="001D4E32">
        <w:rPr>
          <w:rStyle w:val="hps"/>
          <w:caps w:val="0"/>
          <w:spacing w:val="0"/>
          <w:sz w:val="22"/>
          <w:lang w:val="ru-RU"/>
        </w:rPr>
        <w:t>проекта</w:t>
      </w:r>
      <w:r w:rsidRPr="001D4E32">
        <w:rPr>
          <w:szCs w:val="24"/>
          <w:lang w:val="ru-RU"/>
        </w:rPr>
        <w:t xml:space="preserve">, </w:t>
      </w:r>
      <w:r w:rsidRPr="001D4E32">
        <w:rPr>
          <w:rStyle w:val="hps"/>
          <w:caps w:val="0"/>
          <w:spacing w:val="0"/>
          <w:sz w:val="22"/>
          <w:lang w:val="ru-RU"/>
        </w:rPr>
        <w:t>в</w:t>
      </w:r>
      <w:r w:rsidRPr="001D4E32">
        <w:rPr>
          <w:szCs w:val="24"/>
          <w:lang w:val="ru-RU"/>
        </w:rPr>
        <w:t xml:space="preserve"> </w:t>
      </w:r>
      <w:r w:rsidRPr="001D4E32">
        <w:rPr>
          <w:rStyle w:val="hps"/>
          <w:caps w:val="0"/>
          <w:spacing w:val="0"/>
          <w:sz w:val="22"/>
          <w:lang w:val="ru-RU"/>
        </w:rPr>
        <w:t>порядке, соответствующем</w:t>
      </w:r>
      <w:r w:rsidRPr="001D4E32">
        <w:rPr>
          <w:szCs w:val="24"/>
          <w:lang w:val="ru-RU"/>
        </w:rPr>
        <w:t xml:space="preserve"> </w:t>
      </w:r>
      <w:r w:rsidRPr="001D4E32">
        <w:rPr>
          <w:rStyle w:val="hps"/>
          <w:caps w:val="0"/>
          <w:spacing w:val="0"/>
          <w:sz w:val="22"/>
          <w:lang w:val="ru-RU"/>
        </w:rPr>
        <w:t>характеру</w:t>
      </w:r>
      <w:r w:rsidRPr="001D4E32">
        <w:rPr>
          <w:szCs w:val="24"/>
          <w:lang w:val="ru-RU"/>
        </w:rPr>
        <w:t xml:space="preserve"> </w:t>
      </w:r>
      <w:r w:rsidRPr="001D4E32">
        <w:rPr>
          <w:rStyle w:val="hps"/>
          <w:caps w:val="0"/>
          <w:spacing w:val="0"/>
          <w:sz w:val="22"/>
          <w:lang w:val="ru-RU"/>
        </w:rPr>
        <w:t>своих интересов</w:t>
      </w:r>
      <w:r w:rsidRPr="001D4E32">
        <w:rPr>
          <w:szCs w:val="24"/>
          <w:lang w:val="ru-RU"/>
        </w:rPr>
        <w:t xml:space="preserve"> </w:t>
      </w:r>
      <w:r w:rsidRPr="001D4E32">
        <w:rPr>
          <w:rStyle w:val="hps"/>
          <w:caps w:val="0"/>
          <w:spacing w:val="0"/>
          <w:sz w:val="22"/>
          <w:lang w:val="ru-RU"/>
        </w:rPr>
        <w:t>и</w:t>
      </w:r>
      <w:r w:rsidRPr="001D4E32">
        <w:rPr>
          <w:szCs w:val="24"/>
          <w:lang w:val="ru-RU"/>
        </w:rPr>
        <w:t xml:space="preserve"> </w:t>
      </w:r>
      <w:r w:rsidRPr="001D4E32">
        <w:rPr>
          <w:rStyle w:val="hps"/>
          <w:caps w:val="0"/>
          <w:spacing w:val="0"/>
          <w:sz w:val="22"/>
          <w:lang w:val="ru-RU"/>
        </w:rPr>
        <w:t>потенциальных социально-экологических рисков и воздействий</w:t>
      </w:r>
      <w:r w:rsidRPr="001D4E32">
        <w:rPr>
          <w:szCs w:val="24"/>
          <w:lang w:val="ru-RU"/>
        </w:rPr>
        <w:t xml:space="preserve"> </w:t>
      </w:r>
      <w:r w:rsidRPr="001D4E32">
        <w:rPr>
          <w:rStyle w:val="hps"/>
          <w:caps w:val="0"/>
          <w:spacing w:val="0"/>
          <w:sz w:val="22"/>
          <w:lang w:val="ru-RU"/>
        </w:rPr>
        <w:t>проекта</w:t>
      </w:r>
      <w:r w:rsidRPr="001D4E32">
        <w:rPr>
          <w:lang w:val="ru-RU"/>
        </w:rPr>
        <w:t xml:space="preserve">.  </w:t>
      </w:r>
    </w:p>
    <w:p w:rsidR="005A42B5" w:rsidRPr="001D4E32" w:rsidRDefault="005A42B5" w:rsidP="005A42B5">
      <w:pPr>
        <w:pStyle w:val="ESSpara"/>
        <w:ind w:left="0" w:firstLine="0"/>
        <w:rPr>
          <w:lang w:val="ru-RU"/>
        </w:rPr>
        <w:sectPr w:rsidR="005A42B5" w:rsidRPr="001D4E32" w:rsidSect="0038172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Sect"/>
          </w:footnotePr>
          <w:pgSz w:w="12240" w:h="15840"/>
          <w:pgMar w:top="1440" w:right="1440" w:bottom="1440" w:left="1440" w:header="576" w:footer="720" w:gutter="0"/>
          <w:cols w:space="720"/>
          <w:titlePg/>
          <w:docGrid w:linePitch="360"/>
        </w:sectPr>
      </w:pPr>
      <w:r w:rsidRPr="001D4E32">
        <w:rPr>
          <w:rStyle w:val="hps"/>
          <w:caps w:val="0"/>
          <w:spacing w:val="0"/>
          <w:sz w:val="22"/>
          <w:lang w:val="ru-RU"/>
        </w:rPr>
        <w:t>Если имеются</w:t>
      </w:r>
      <w:r w:rsidRPr="001D4E32">
        <w:rPr>
          <w:szCs w:val="24"/>
          <w:lang w:val="ru-RU"/>
        </w:rPr>
        <w:t xml:space="preserve"> </w:t>
      </w:r>
      <w:r w:rsidRPr="001D4E32">
        <w:rPr>
          <w:rStyle w:val="hps"/>
          <w:caps w:val="0"/>
          <w:spacing w:val="0"/>
          <w:sz w:val="22"/>
          <w:lang w:val="ru-RU"/>
        </w:rPr>
        <w:t>значительные</w:t>
      </w:r>
      <w:r w:rsidRPr="001D4E32">
        <w:rPr>
          <w:szCs w:val="24"/>
          <w:lang w:val="ru-RU"/>
        </w:rPr>
        <w:t xml:space="preserve"> </w:t>
      </w:r>
      <w:r w:rsidRPr="001D4E32">
        <w:rPr>
          <w:rStyle w:val="hps"/>
          <w:caps w:val="0"/>
          <w:spacing w:val="0"/>
          <w:sz w:val="22"/>
          <w:lang w:val="ru-RU"/>
        </w:rPr>
        <w:t>изменения в</w:t>
      </w:r>
      <w:r w:rsidRPr="001D4E32">
        <w:rPr>
          <w:szCs w:val="24"/>
          <w:lang w:val="ru-RU"/>
        </w:rPr>
        <w:t xml:space="preserve"> </w:t>
      </w:r>
      <w:r w:rsidRPr="001D4E32">
        <w:rPr>
          <w:rStyle w:val="hps"/>
          <w:caps w:val="0"/>
          <w:spacing w:val="0"/>
          <w:sz w:val="22"/>
          <w:lang w:val="ru-RU"/>
        </w:rPr>
        <w:t>проекте</w:t>
      </w:r>
      <w:r w:rsidRPr="001D4E32">
        <w:rPr>
          <w:szCs w:val="24"/>
          <w:lang w:val="ru-RU"/>
        </w:rPr>
        <w:t xml:space="preserve">, которые могут привести к </w:t>
      </w:r>
      <w:r w:rsidRPr="001D4E32">
        <w:rPr>
          <w:rStyle w:val="hps"/>
          <w:caps w:val="0"/>
          <w:spacing w:val="0"/>
          <w:sz w:val="22"/>
          <w:lang w:val="ru-RU"/>
        </w:rPr>
        <w:t>дополнительным рискам</w:t>
      </w:r>
      <w:r w:rsidRPr="001D4E32">
        <w:rPr>
          <w:szCs w:val="24"/>
          <w:lang w:val="ru-RU"/>
        </w:rPr>
        <w:t xml:space="preserve"> </w:t>
      </w:r>
      <w:r w:rsidRPr="001D4E32">
        <w:rPr>
          <w:rStyle w:val="hps"/>
          <w:caps w:val="0"/>
          <w:spacing w:val="0"/>
          <w:sz w:val="22"/>
          <w:lang w:val="ru-RU"/>
        </w:rPr>
        <w:t>и</w:t>
      </w:r>
      <w:r w:rsidRPr="001D4E32">
        <w:rPr>
          <w:szCs w:val="24"/>
          <w:lang w:val="ru-RU"/>
        </w:rPr>
        <w:t xml:space="preserve"> </w:t>
      </w:r>
      <w:r w:rsidRPr="001D4E32">
        <w:rPr>
          <w:rStyle w:val="hps"/>
          <w:caps w:val="0"/>
          <w:spacing w:val="0"/>
          <w:sz w:val="22"/>
          <w:lang w:val="ru-RU"/>
        </w:rPr>
        <w:t>воздействиям</w:t>
      </w:r>
      <w:r w:rsidRPr="001D4E32">
        <w:rPr>
          <w:szCs w:val="24"/>
          <w:lang w:val="ru-RU"/>
        </w:rPr>
        <w:t xml:space="preserve">, </w:t>
      </w:r>
      <w:r w:rsidRPr="001D4E32">
        <w:rPr>
          <w:rStyle w:val="hps"/>
          <w:caps w:val="0"/>
          <w:spacing w:val="0"/>
          <w:sz w:val="22"/>
          <w:lang w:val="ru-RU"/>
        </w:rPr>
        <w:t>особенно там, где</w:t>
      </w:r>
      <w:r w:rsidRPr="001D4E32">
        <w:rPr>
          <w:szCs w:val="24"/>
          <w:lang w:val="ru-RU"/>
        </w:rPr>
        <w:t xml:space="preserve"> </w:t>
      </w:r>
      <w:r w:rsidRPr="001D4E32">
        <w:rPr>
          <w:rStyle w:val="hps"/>
          <w:caps w:val="0"/>
          <w:spacing w:val="0"/>
          <w:sz w:val="22"/>
          <w:lang w:val="ru-RU"/>
        </w:rPr>
        <w:t>имеется воздействие</w:t>
      </w:r>
      <w:r w:rsidRPr="001D4E32">
        <w:rPr>
          <w:szCs w:val="24"/>
          <w:lang w:val="ru-RU"/>
        </w:rPr>
        <w:t xml:space="preserve"> на стороны, </w:t>
      </w:r>
      <w:r w:rsidRPr="001D4E32">
        <w:rPr>
          <w:rStyle w:val="hps"/>
          <w:caps w:val="0"/>
          <w:spacing w:val="0"/>
          <w:sz w:val="22"/>
          <w:lang w:val="ru-RU"/>
        </w:rPr>
        <w:t>затронутые проектом,</w:t>
      </w:r>
      <w:r w:rsidRPr="001D4E32">
        <w:rPr>
          <w:szCs w:val="24"/>
          <w:lang w:val="ru-RU"/>
        </w:rPr>
        <w:t xml:space="preserve"> </w:t>
      </w:r>
      <w:r w:rsidRPr="001D4E32">
        <w:rPr>
          <w:rStyle w:val="hps"/>
          <w:caps w:val="0"/>
          <w:spacing w:val="0"/>
          <w:sz w:val="22"/>
          <w:lang w:val="ru-RU"/>
        </w:rPr>
        <w:t>Заемщик</w:t>
      </w:r>
      <w:r w:rsidRPr="001D4E32">
        <w:rPr>
          <w:szCs w:val="24"/>
          <w:lang w:val="ru-RU"/>
        </w:rPr>
        <w:t xml:space="preserve"> </w:t>
      </w:r>
      <w:r w:rsidRPr="001D4E32">
        <w:rPr>
          <w:rStyle w:val="hps"/>
          <w:caps w:val="0"/>
          <w:spacing w:val="0"/>
          <w:sz w:val="22"/>
          <w:lang w:val="ru-RU"/>
        </w:rPr>
        <w:t>предоставляет информацию о</w:t>
      </w:r>
      <w:r w:rsidRPr="001D4E32">
        <w:rPr>
          <w:szCs w:val="24"/>
          <w:lang w:val="ru-RU"/>
        </w:rPr>
        <w:t xml:space="preserve"> </w:t>
      </w:r>
      <w:r w:rsidRPr="001D4E32">
        <w:rPr>
          <w:rStyle w:val="hps"/>
          <w:caps w:val="0"/>
          <w:spacing w:val="0"/>
          <w:sz w:val="22"/>
          <w:lang w:val="ru-RU"/>
        </w:rPr>
        <w:t>таких</w:t>
      </w:r>
      <w:r w:rsidRPr="001D4E32">
        <w:rPr>
          <w:szCs w:val="24"/>
          <w:lang w:val="ru-RU"/>
        </w:rPr>
        <w:t xml:space="preserve"> </w:t>
      </w:r>
      <w:r w:rsidRPr="001D4E32">
        <w:rPr>
          <w:rStyle w:val="hps"/>
          <w:caps w:val="0"/>
          <w:spacing w:val="0"/>
          <w:sz w:val="22"/>
          <w:lang w:val="ru-RU"/>
        </w:rPr>
        <w:t>рисках и воздействиях</w:t>
      </w:r>
      <w:r w:rsidRPr="001D4E32">
        <w:rPr>
          <w:szCs w:val="24"/>
          <w:lang w:val="ru-RU"/>
        </w:rPr>
        <w:t xml:space="preserve"> </w:t>
      </w:r>
      <w:r w:rsidRPr="001D4E32">
        <w:rPr>
          <w:rStyle w:val="hps"/>
          <w:caps w:val="0"/>
          <w:spacing w:val="0"/>
          <w:sz w:val="22"/>
          <w:lang w:val="ru-RU"/>
        </w:rPr>
        <w:t>и консультируется со</w:t>
      </w:r>
      <w:r w:rsidRPr="001D4E32">
        <w:rPr>
          <w:szCs w:val="24"/>
          <w:lang w:val="ru-RU"/>
        </w:rPr>
        <w:t xml:space="preserve"> </w:t>
      </w:r>
      <w:r w:rsidRPr="001D4E32">
        <w:rPr>
          <w:rStyle w:val="hps"/>
          <w:caps w:val="0"/>
          <w:spacing w:val="0"/>
          <w:sz w:val="22"/>
          <w:lang w:val="ru-RU"/>
        </w:rPr>
        <w:t xml:space="preserve">сторонами, </w:t>
      </w:r>
      <w:r w:rsidRPr="001D4E32">
        <w:rPr>
          <w:szCs w:val="24"/>
          <w:lang w:val="ru-RU"/>
        </w:rPr>
        <w:t xml:space="preserve"> </w:t>
      </w:r>
      <w:r w:rsidRPr="001D4E32">
        <w:rPr>
          <w:rStyle w:val="hps"/>
          <w:caps w:val="0"/>
          <w:spacing w:val="0"/>
          <w:sz w:val="22"/>
          <w:lang w:val="ru-RU"/>
        </w:rPr>
        <w:t>пострадавшими от</w:t>
      </w:r>
      <w:r w:rsidRPr="001D4E32">
        <w:rPr>
          <w:szCs w:val="24"/>
          <w:lang w:val="ru-RU"/>
        </w:rPr>
        <w:t xml:space="preserve"> </w:t>
      </w:r>
      <w:r w:rsidRPr="001D4E32">
        <w:rPr>
          <w:rStyle w:val="hps"/>
          <w:caps w:val="0"/>
          <w:spacing w:val="0"/>
          <w:sz w:val="22"/>
          <w:lang w:val="ru-RU"/>
        </w:rPr>
        <w:t>проекта,</w:t>
      </w:r>
      <w:r w:rsidRPr="001D4E32">
        <w:rPr>
          <w:szCs w:val="24"/>
          <w:lang w:val="ru-RU"/>
        </w:rPr>
        <w:t xml:space="preserve"> </w:t>
      </w:r>
      <w:r w:rsidRPr="001D4E32">
        <w:rPr>
          <w:rStyle w:val="hps"/>
          <w:caps w:val="0"/>
          <w:spacing w:val="0"/>
          <w:sz w:val="22"/>
          <w:lang w:val="ru-RU"/>
        </w:rPr>
        <w:t>о том, как смягчить</w:t>
      </w:r>
      <w:r w:rsidRPr="001D4E32">
        <w:rPr>
          <w:szCs w:val="24"/>
          <w:lang w:val="ru-RU"/>
        </w:rPr>
        <w:t xml:space="preserve"> </w:t>
      </w:r>
      <w:r w:rsidRPr="001D4E32">
        <w:rPr>
          <w:rStyle w:val="hps"/>
          <w:caps w:val="0"/>
          <w:spacing w:val="0"/>
          <w:sz w:val="22"/>
          <w:lang w:val="ru-RU"/>
        </w:rPr>
        <w:t>эти риски</w:t>
      </w:r>
      <w:r w:rsidRPr="001D4E32">
        <w:rPr>
          <w:szCs w:val="24"/>
          <w:lang w:val="ru-RU"/>
        </w:rPr>
        <w:t xml:space="preserve"> </w:t>
      </w:r>
      <w:r w:rsidRPr="001D4E32">
        <w:rPr>
          <w:rStyle w:val="hps"/>
          <w:caps w:val="0"/>
          <w:spacing w:val="0"/>
          <w:sz w:val="22"/>
          <w:lang w:val="ru-RU"/>
        </w:rPr>
        <w:t>и</w:t>
      </w:r>
      <w:r w:rsidRPr="001D4E32">
        <w:rPr>
          <w:szCs w:val="24"/>
          <w:lang w:val="ru-RU"/>
        </w:rPr>
        <w:t xml:space="preserve"> </w:t>
      </w:r>
      <w:r w:rsidRPr="001D4E32">
        <w:rPr>
          <w:rStyle w:val="hps"/>
          <w:caps w:val="0"/>
          <w:spacing w:val="0"/>
          <w:sz w:val="22"/>
          <w:lang w:val="ru-RU"/>
        </w:rPr>
        <w:t>воздействия</w:t>
      </w:r>
      <w:r w:rsidRPr="001D4E32">
        <w:rPr>
          <w:szCs w:val="24"/>
          <w:lang w:val="ru-RU"/>
        </w:rPr>
        <w:t xml:space="preserve">. Заемщик раскроет информацию об </w:t>
      </w:r>
      <w:r w:rsidRPr="001D4E32">
        <w:rPr>
          <w:rStyle w:val="hps"/>
          <w:caps w:val="0"/>
          <w:spacing w:val="0"/>
          <w:sz w:val="22"/>
          <w:lang w:val="ru-RU"/>
        </w:rPr>
        <w:t>обновленном</w:t>
      </w:r>
      <w:r w:rsidRPr="001D4E32">
        <w:rPr>
          <w:szCs w:val="24"/>
          <w:lang w:val="ru-RU"/>
        </w:rPr>
        <w:t xml:space="preserve"> </w:t>
      </w:r>
      <w:r w:rsidRPr="001D4E32">
        <w:rPr>
          <w:rStyle w:val="hps"/>
          <w:caps w:val="0"/>
          <w:spacing w:val="0"/>
          <w:sz w:val="22"/>
          <w:lang w:val="ru-RU"/>
        </w:rPr>
        <w:t>ПСЭО с изложением</w:t>
      </w:r>
      <w:r w:rsidRPr="001D4E32">
        <w:rPr>
          <w:szCs w:val="24"/>
          <w:lang w:val="ru-RU"/>
        </w:rPr>
        <w:t xml:space="preserve"> </w:t>
      </w:r>
      <w:r w:rsidRPr="001D4E32">
        <w:rPr>
          <w:rStyle w:val="hps"/>
          <w:caps w:val="0"/>
          <w:spacing w:val="0"/>
          <w:sz w:val="22"/>
          <w:lang w:val="ru-RU"/>
        </w:rPr>
        <w:t>меры</w:t>
      </w:r>
      <w:r w:rsidRPr="001D4E32">
        <w:rPr>
          <w:szCs w:val="24"/>
          <w:lang w:val="ru-RU"/>
        </w:rPr>
        <w:t xml:space="preserve"> </w:t>
      </w:r>
      <w:r w:rsidRPr="001D4E32">
        <w:rPr>
          <w:rStyle w:val="hps"/>
          <w:caps w:val="0"/>
          <w:spacing w:val="0"/>
          <w:sz w:val="22"/>
          <w:lang w:val="ru-RU"/>
        </w:rPr>
        <w:t>по смягчению воздействий</w:t>
      </w:r>
      <w:r w:rsidRPr="001D4E32">
        <w:rPr>
          <w:lang w:val="ru-RU"/>
        </w:rPr>
        <w:t xml:space="preserve">. </w:t>
      </w:r>
    </w:p>
    <w:p w:rsidR="005A42B5" w:rsidRPr="001D4E32" w:rsidRDefault="005A42B5" w:rsidP="005A42B5">
      <w:pPr>
        <w:rPr>
          <w:lang w:val="ru-RU" w:eastAsia="en-US"/>
        </w:rPr>
      </w:pPr>
    </w:p>
    <w:p w:rsidR="005A42B5" w:rsidRPr="00AA4244" w:rsidRDefault="005A42B5" w:rsidP="005A42B5">
      <w:pPr>
        <w:pStyle w:val="Heading2"/>
      </w:pPr>
      <w:bookmarkStart w:id="24" w:name="_Toc424123724"/>
      <w:r w:rsidRPr="00F24F7B">
        <w:t>Стандарт 1 – ПРИЛОЖЕНИЕ 1. СОЦИАЛЬНО-ЭКОЛОГИЧЕСКАЯ ОЦЕНКА</w:t>
      </w:r>
      <w:bookmarkEnd w:id="24"/>
    </w:p>
    <w:p w:rsidR="005A42B5" w:rsidRPr="000844F5" w:rsidRDefault="005A42B5" w:rsidP="005A42B5">
      <w:pPr>
        <w:pStyle w:val="Heading3"/>
      </w:pPr>
      <w:bookmarkStart w:id="25" w:name="_Toc424123725"/>
      <w:r w:rsidRPr="00F24F7B">
        <w:rPr>
          <w:szCs w:val="24"/>
          <w:lang w:val="ru-RU"/>
        </w:rPr>
        <w:t>Общие положения</w:t>
      </w:r>
      <w:bookmarkEnd w:id="25"/>
    </w:p>
    <w:p w:rsidR="005A42B5" w:rsidRPr="00F24F7B" w:rsidRDefault="005A42B5" w:rsidP="004F104E">
      <w:pPr>
        <w:pStyle w:val="ListParagraph"/>
        <w:numPr>
          <w:ilvl w:val="0"/>
          <w:numId w:val="15"/>
        </w:numPr>
        <w:tabs>
          <w:tab w:val="left" w:pos="425"/>
          <w:tab w:val="left" w:pos="1440"/>
          <w:tab w:val="left" w:pos="2835"/>
          <w:tab w:val="left" w:pos="4590"/>
          <w:tab w:val="left" w:pos="5580"/>
        </w:tabs>
        <w:spacing w:after="120"/>
        <w:rPr>
          <w:rFonts w:eastAsia="Calibri"/>
          <w:lang w:val="ru-RU"/>
        </w:rPr>
      </w:pPr>
      <w:r w:rsidRPr="00F24F7B">
        <w:rPr>
          <w:szCs w:val="24"/>
          <w:lang w:val="ru-RU"/>
        </w:rPr>
        <w:t>Заемщик проведет социально-экологическую оценку экологических и социальных рисков и воздействий проекта на протяжении всего жизненного цикла проекта. Термин «социально-экологическая оценка» является общим термином, который описывает процесс анализа и планирования, используемый Заемщиком для определения, минимизации, сокращения или смягчения социально-экологических рисков и воздействий проекта</w:t>
      </w:r>
      <w:r w:rsidRPr="00F24F7B">
        <w:rPr>
          <w:rFonts w:eastAsia="Calibri"/>
          <w:lang w:val="ru-RU"/>
        </w:rPr>
        <w:t xml:space="preserve">.  </w:t>
      </w:r>
    </w:p>
    <w:p w:rsidR="005A42B5" w:rsidRPr="000844F5" w:rsidRDefault="005A42B5" w:rsidP="004F104E">
      <w:pPr>
        <w:pStyle w:val="ListParagraph"/>
        <w:numPr>
          <w:ilvl w:val="0"/>
          <w:numId w:val="15"/>
        </w:numPr>
        <w:tabs>
          <w:tab w:val="left" w:pos="425"/>
          <w:tab w:val="left" w:pos="1440"/>
          <w:tab w:val="left" w:pos="2835"/>
          <w:tab w:val="left" w:pos="4590"/>
          <w:tab w:val="left" w:pos="5580"/>
        </w:tabs>
        <w:spacing w:after="120"/>
        <w:rPr>
          <w:rFonts w:eastAsia="Calibri"/>
          <w:lang w:val="en-GB"/>
        </w:rPr>
      </w:pPr>
      <w:r w:rsidRPr="00F24F7B">
        <w:rPr>
          <w:szCs w:val="24"/>
          <w:lang w:val="ru-RU"/>
        </w:rPr>
        <w:t>Социально-экологическая оценка является основным средством обеспечения экологической и социальной безопасности и устойчивости проектов и будет использоваться для принятия решений. Социально-экологическая оценка является гибким процессом, который может использовать различные инструменты и методы в зависимости от деталей проекта и обстоятельства Заемщика (см. Пункт. 5 ниже)</w:t>
      </w:r>
      <w:r w:rsidRPr="000844F5">
        <w:rPr>
          <w:rFonts w:eastAsia="Calibri"/>
          <w:lang w:val="en-GB"/>
        </w:rPr>
        <w:t xml:space="preserve">. </w:t>
      </w:r>
    </w:p>
    <w:p w:rsidR="005A42B5" w:rsidRPr="00F24F7B" w:rsidRDefault="005A42B5" w:rsidP="004F104E">
      <w:pPr>
        <w:pStyle w:val="ListParagraph"/>
        <w:numPr>
          <w:ilvl w:val="0"/>
          <w:numId w:val="15"/>
        </w:numPr>
        <w:tabs>
          <w:tab w:val="left" w:pos="425"/>
          <w:tab w:val="left" w:pos="1440"/>
          <w:tab w:val="left" w:pos="2835"/>
          <w:tab w:val="left" w:pos="4590"/>
          <w:tab w:val="left" w:pos="5580"/>
        </w:tabs>
        <w:spacing w:after="120"/>
        <w:rPr>
          <w:rFonts w:eastAsia="Calibri"/>
          <w:lang w:val="ru-RU"/>
        </w:rPr>
      </w:pPr>
      <w:r w:rsidRPr="00F24F7B">
        <w:rPr>
          <w:szCs w:val="24"/>
          <w:lang w:val="ru-RU"/>
        </w:rPr>
        <w:t xml:space="preserve">Социально-экологическая оценка будет проводиться в соответствии со Стандартом 1, и будет рассматривать в комплексном подходе все соответствующие прямые, косвенные и кумулятивные экологические и социальные риски и воздействия проекта, в том числе тех, которые конкретно определены в Стандарте 10. Широта, глубина и тип анализа, осуществлённого в рамках социально-экологической оценки, будет зависеть от характера и масштаба проекта, и потенциальных экологических и социальных рисков и воздействий.  Заемщик произведёт социально-экологическую оценку на </w:t>
      </w:r>
      <w:r w:rsidRPr="00F24F7B">
        <w:rPr>
          <w:rStyle w:val="hps"/>
          <w:caps w:val="0"/>
          <w:sz w:val="22"/>
          <w:lang w:val="ru-RU"/>
        </w:rPr>
        <w:t>шкале</w:t>
      </w:r>
      <w:r w:rsidRPr="00F24F7B">
        <w:rPr>
          <w:szCs w:val="24"/>
          <w:lang w:val="ru-RU"/>
        </w:rPr>
        <w:t xml:space="preserve"> </w:t>
      </w:r>
      <w:r w:rsidRPr="00F24F7B">
        <w:rPr>
          <w:rStyle w:val="hps"/>
          <w:caps w:val="0"/>
          <w:sz w:val="22"/>
          <w:lang w:val="ru-RU"/>
        </w:rPr>
        <w:t>и уровне</w:t>
      </w:r>
      <w:r w:rsidRPr="00F24F7B">
        <w:rPr>
          <w:szCs w:val="24"/>
          <w:lang w:val="ru-RU"/>
        </w:rPr>
        <w:t xml:space="preserve"> </w:t>
      </w:r>
      <w:r w:rsidRPr="00F24F7B">
        <w:rPr>
          <w:rStyle w:val="hps"/>
          <w:caps w:val="0"/>
          <w:sz w:val="22"/>
          <w:lang w:val="ru-RU"/>
        </w:rPr>
        <w:t>детализации</w:t>
      </w:r>
      <w:r w:rsidRPr="00F24F7B">
        <w:rPr>
          <w:szCs w:val="24"/>
          <w:lang w:val="ru-RU"/>
        </w:rPr>
        <w:t xml:space="preserve">, соответствующей </w:t>
      </w:r>
      <w:r w:rsidRPr="00F24F7B">
        <w:rPr>
          <w:rStyle w:val="hps"/>
          <w:caps w:val="0"/>
          <w:sz w:val="22"/>
          <w:lang w:val="ru-RU"/>
        </w:rPr>
        <w:t>потенциальным</w:t>
      </w:r>
      <w:r w:rsidRPr="00F24F7B">
        <w:rPr>
          <w:szCs w:val="24"/>
          <w:lang w:val="ru-RU"/>
        </w:rPr>
        <w:t xml:space="preserve"> </w:t>
      </w:r>
      <w:r w:rsidRPr="00F24F7B">
        <w:rPr>
          <w:rStyle w:val="hps"/>
          <w:caps w:val="0"/>
          <w:sz w:val="22"/>
          <w:lang w:val="ru-RU"/>
        </w:rPr>
        <w:t>рискам и воздействиям</w:t>
      </w:r>
      <w:r w:rsidRPr="00F24F7B">
        <w:rPr>
          <w:rFonts w:eastAsia="Calibri"/>
          <w:lang w:val="ru-RU"/>
        </w:rPr>
        <w:t>.</w:t>
      </w:r>
      <w:r w:rsidRPr="000844F5">
        <w:rPr>
          <w:b/>
          <w:bCs/>
          <w:vertAlign w:val="superscript"/>
        </w:rPr>
        <w:footnoteReference w:id="31"/>
      </w:r>
      <w:r w:rsidRPr="00F24F7B">
        <w:rPr>
          <w:rFonts w:eastAsia="Calibri"/>
          <w:lang w:val="ru-RU"/>
        </w:rPr>
        <w:t xml:space="preserve"> </w:t>
      </w:r>
    </w:p>
    <w:p w:rsidR="005A42B5" w:rsidRPr="00F24F7B" w:rsidRDefault="005A42B5" w:rsidP="004F104E">
      <w:pPr>
        <w:pStyle w:val="ListParagraph"/>
        <w:numPr>
          <w:ilvl w:val="0"/>
          <w:numId w:val="15"/>
        </w:numPr>
        <w:tabs>
          <w:tab w:val="left" w:pos="425"/>
          <w:tab w:val="left" w:pos="1440"/>
          <w:tab w:val="left" w:pos="2835"/>
          <w:tab w:val="left" w:pos="4590"/>
          <w:tab w:val="left" w:pos="5580"/>
        </w:tabs>
        <w:spacing w:after="120"/>
        <w:rPr>
          <w:rFonts w:eastAsia="Calibri"/>
          <w:lang w:val="ru-RU"/>
        </w:rPr>
      </w:pPr>
      <w:r w:rsidRPr="00F24F7B">
        <w:rPr>
          <w:szCs w:val="24"/>
          <w:lang w:val="ru-RU"/>
        </w:rPr>
        <w:t>Способ, которым будет проведена социально-экологическая оценка и рассматриваемые вопросы, будет отличаться для каждого проекта. Заемщик будет консультироваться с банком для определения используемого процесса, принимая во внимание ряд мероприятий, в том числе охват, вовлечение заинтересованных сторон, потенциальные социально-экологические проблемы и любые конкретные вопросы, затронутые между Банком и Заемщиком. Социально-экологическая оценка будет включать в себя, и учитывать координацию и консультации с затронутыми людьми и другими заинтересованными сторонами, в частности, на ранней стадии, для идентификации и разрешения всех потенциально значимых социально-экологических рисков и воздействий</w:t>
      </w:r>
      <w:r w:rsidRPr="00F24F7B">
        <w:rPr>
          <w:rFonts w:eastAsia="Calibri"/>
          <w:lang w:val="ru-RU"/>
        </w:rPr>
        <w:t>.</w:t>
      </w:r>
    </w:p>
    <w:p w:rsidR="005A42B5" w:rsidRPr="00F24F7B" w:rsidRDefault="005A42B5" w:rsidP="004F104E">
      <w:pPr>
        <w:pStyle w:val="ListParagraph"/>
        <w:numPr>
          <w:ilvl w:val="0"/>
          <w:numId w:val="15"/>
        </w:numPr>
        <w:tabs>
          <w:tab w:val="left" w:pos="425"/>
          <w:tab w:val="left" w:pos="1440"/>
          <w:tab w:val="left" w:pos="2835"/>
          <w:tab w:val="left" w:pos="4590"/>
          <w:tab w:val="left" w:pos="5580"/>
        </w:tabs>
        <w:spacing w:after="120"/>
        <w:rPr>
          <w:rFonts w:eastAsia="Calibri"/>
          <w:lang w:val="ru-RU"/>
        </w:rPr>
      </w:pPr>
      <w:r w:rsidRPr="00F24F7B">
        <w:rPr>
          <w:szCs w:val="24"/>
          <w:lang w:val="ru-RU"/>
        </w:rPr>
        <w:t xml:space="preserve">Различные методы и инструменты, используемые Заемщиком для проведения социально-экологической оценки и регистрации результатов такой оценки, в том числе принимаемые меры по смягчению воздействий, будет отражать характер и масштабы проекта. Как </w:t>
      </w:r>
      <w:r w:rsidRPr="00F24F7B">
        <w:rPr>
          <w:szCs w:val="24"/>
          <w:lang w:val="ru-RU"/>
        </w:rPr>
        <w:lastRenderedPageBreak/>
        <w:t>указано в Стандарте 1</w:t>
      </w:r>
      <w:r w:rsidRPr="000844F5">
        <w:rPr>
          <w:b/>
          <w:bCs/>
          <w:vertAlign w:val="superscript"/>
        </w:rPr>
        <w:footnoteReference w:id="32"/>
      </w:r>
      <w:r w:rsidRPr="00F24F7B">
        <w:rPr>
          <w:rFonts w:eastAsia="Calibri"/>
          <w:lang w:val="ru-RU"/>
        </w:rPr>
        <w:t xml:space="preserve">, </w:t>
      </w:r>
      <w:r w:rsidRPr="00F24F7B">
        <w:rPr>
          <w:szCs w:val="24"/>
          <w:lang w:val="ru-RU"/>
        </w:rPr>
        <w:t>они будут включать, в соответствующих случаях, комбинацию или элементы следующих вопросов</w:t>
      </w:r>
      <w:r w:rsidRPr="00F24F7B">
        <w:rPr>
          <w:rFonts w:eastAsia="Calibri"/>
          <w:lang w:val="ru-RU"/>
        </w:rPr>
        <w:t xml:space="preserve">: </w:t>
      </w:r>
    </w:p>
    <w:p w:rsidR="005A42B5" w:rsidRPr="009E0C46" w:rsidRDefault="005A42B5" w:rsidP="004F104E">
      <w:pPr>
        <w:pStyle w:val="ListParagraph"/>
        <w:numPr>
          <w:ilvl w:val="0"/>
          <w:numId w:val="16"/>
        </w:numPr>
        <w:tabs>
          <w:tab w:val="left" w:pos="425"/>
          <w:tab w:val="left" w:pos="1440"/>
          <w:tab w:val="left" w:pos="2835"/>
          <w:tab w:val="left" w:pos="4590"/>
          <w:tab w:val="left" w:pos="5580"/>
        </w:tabs>
        <w:spacing w:after="0"/>
        <w:ind w:hanging="537"/>
        <w:rPr>
          <w:b/>
          <w:i/>
          <w:szCs w:val="24"/>
          <w:lang w:val="ru-RU"/>
        </w:rPr>
      </w:pPr>
      <w:r w:rsidRPr="009E0C46">
        <w:rPr>
          <w:b/>
          <w:i/>
          <w:szCs w:val="24"/>
          <w:lang w:val="ru-RU"/>
        </w:rPr>
        <w:t>Оценка социально-экологических воздействий (ОСЭВ)</w:t>
      </w:r>
    </w:p>
    <w:p w:rsidR="005A42B5" w:rsidRPr="009E0C46" w:rsidRDefault="005A42B5" w:rsidP="005A42B5">
      <w:pPr>
        <w:tabs>
          <w:tab w:val="left" w:pos="425"/>
          <w:tab w:val="left" w:pos="1440"/>
          <w:tab w:val="left" w:pos="2835"/>
          <w:tab w:val="left" w:pos="4590"/>
          <w:tab w:val="left" w:pos="5580"/>
        </w:tabs>
        <w:spacing w:after="120" w:line="240" w:lineRule="auto"/>
        <w:ind w:left="714"/>
        <w:jc w:val="both"/>
        <w:rPr>
          <w:rFonts w:cs="Times New Roman"/>
          <w:szCs w:val="24"/>
          <w:lang w:val="ru-RU"/>
        </w:rPr>
      </w:pPr>
      <w:r>
        <w:rPr>
          <w:rFonts w:cs="Times New Roman"/>
          <w:i/>
          <w:szCs w:val="24"/>
          <w:lang w:val="ru-RU"/>
        </w:rPr>
        <w:t>Оценка</w:t>
      </w:r>
      <w:r w:rsidRPr="009E0C46">
        <w:rPr>
          <w:rFonts w:cs="Times New Roman"/>
          <w:i/>
          <w:szCs w:val="24"/>
          <w:lang w:val="ru-RU"/>
        </w:rPr>
        <w:t xml:space="preserve"> </w:t>
      </w:r>
      <w:r>
        <w:rPr>
          <w:rFonts w:cs="Times New Roman"/>
          <w:i/>
          <w:szCs w:val="24"/>
          <w:lang w:val="ru-RU"/>
        </w:rPr>
        <w:t>социально</w:t>
      </w:r>
      <w:r w:rsidRPr="009E0C46">
        <w:rPr>
          <w:rFonts w:cs="Times New Roman"/>
          <w:i/>
          <w:szCs w:val="24"/>
          <w:lang w:val="ru-RU"/>
        </w:rPr>
        <w:t>-</w:t>
      </w:r>
      <w:r>
        <w:rPr>
          <w:rFonts w:cs="Times New Roman"/>
          <w:i/>
          <w:szCs w:val="24"/>
          <w:lang w:val="ru-RU"/>
        </w:rPr>
        <w:t>экологических</w:t>
      </w:r>
      <w:r w:rsidRPr="009E0C46">
        <w:rPr>
          <w:rFonts w:cs="Times New Roman"/>
          <w:i/>
          <w:szCs w:val="24"/>
          <w:lang w:val="ru-RU"/>
        </w:rPr>
        <w:t xml:space="preserve"> </w:t>
      </w:r>
      <w:r>
        <w:rPr>
          <w:rFonts w:cs="Times New Roman"/>
          <w:i/>
          <w:szCs w:val="24"/>
          <w:lang w:val="ru-RU"/>
        </w:rPr>
        <w:t>воздействий</w:t>
      </w:r>
      <w:r w:rsidRPr="009E0C46">
        <w:rPr>
          <w:rFonts w:cs="Times New Roman"/>
          <w:i/>
          <w:szCs w:val="24"/>
          <w:lang w:val="ru-RU"/>
        </w:rPr>
        <w:t xml:space="preserve"> (</w:t>
      </w:r>
      <w:r>
        <w:rPr>
          <w:rFonts w:cs="Times New Roman"/>
          <w:i/>
          <w:szCs w:val="24"/>
          <w:lang w:val="ru-RU"/>
        </w:rPr>
        <w:t>ОСЭВ</w:t>
      </w:r>
      <w:r w:rsidRPr="009E0C46">
        <w:rPr>
          <w:rFonts w:cs="Times New Roman"/>
          <w:i/>
          <w:szCs w:val="24"/>
          <w:lang w:val="ru-RU"/>
        </w:rPr>
        <w:t>)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является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инструментом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для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определения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оценки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потенциальных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социально</w:t>
      </w:r>
      <w:r w:rsidRPr="009E0C46">
        <w:rPr>
          <w:rFonts w:cs="Times New Roman"/>
          <w:szCs w:val="24"/>
          <w:lang w:val="ru-RU"/>
        </w:rPr>
        <w:t>-</w:t>
      </w:r>
      <w:r>
        <w:rPr>
          <w:rFonts w:cs="Times New Roman"/>
          <w:szCs w:val="24"/>
          <w:lang w:val="ru-RU"/>
        </w:rPr>
        <w:t>экологических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воздействий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предложенного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проекта</w:t>
      </w:r>
      <w:r w:rsidRPr="009E0C46">
        <w:rPr>
          <w:rFonts w:cs="Times New Roman"/>
          <w:szCs w:val="24"/>
          <w:lang w:val="ru-RU"/>
        </w:rPr>
        <w:t xml:space="preserve">,  </w:t>
      </w:r>
      <w:r>
        <w:rPr>
          <w:rFonts w:cs="Times New Roman"/>
          <w:szCs w:val="24"/>
          <w:lang w:val="ru-RU"/>
        </w:rPr>
        <w:t>определения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альтернатив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разработки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мер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по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смягчению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управлению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мониторингу</w:t>
      </w:r>
      <w:r w:rsidRPr="009E0C46">
        <w:rPr>
          <w:rFonts w:cs="Times New Roman"/>
          <w:szCs w:val="24"/>
          <w:lang w:val="ru-RU"/>
        </w:rPr>
        <w:t xml:space="preserve">.  </w:t>
      </w:r>
    </w:p>
    <w:p w:rsidR="005A42B5" w:rsidRPr="005D5068" w:rsidRDefault="005A42B5" w:rsidP="004F104E">
      <w:pPr>
        <w:pStyle w:val="ListParagraph"/>
        <w:numPr>
          <w:ilvl w:val="0"/>
          <w:numId w:val="16"/>
        </w:numPr>
        <w:tabs>
          <w:tab w:val="left" w:pos="425"/>
          <w:tab w:val="left" w:pos="1440"/>
          <w:tab w:val="left" w:pos="2835"/>
          <w:tab w:val="left" w:pos="4590"/>
          <w:tab w:val="left" w:pos="5580"/>
        </w:tabs>
        <w:spacing w:after="120"/>
        <w:ind w:hanging="537"/>
        <w:rPr>
          <w:b/>
          <w:i/>
          <w:szCs w:val="24"/>
        </w:rPr>
      </w:pPr>
      <w:r w:rsidRPr="005D5068">
        <w:rPr>
          <w:b/>
          <w:i/>
          <w:szCs w:val="24"/>
          <w:lang w:val="ru-RU"/>
        </w:rPr>
        <w:t>Социально-экологический аудит</w:t>
      </w:r>
    </w:p>
    <w:p w:rsidR="005A42B5" w:rsidRPr="009E0C46" w:rsidRDefault="005A42B5" w:rsidP="005A42B5">
      <w:pPr>
        <w:tabs>
          <w:tab w:val="left" w:pos="425"/>
          <w:tab w:val="left" w:pos="1440"/>
          <w:tab w:val="left" w:pos="2835"/>
          <w:tab w:val="left" w:pos="4590"/>
          <w:tab w:val="left" w:pos="5580"/>
        </w:tabs>
        <w:spacing w:after="120" w:line="240" w:lineRule="auto"/>
        <w:ind w:left="714"/>
        <w:jc w:val="both"/>
        <w:rPr>
          <w:rFonts w:cs="Times New Roman"/>
          <w:szCs w:val="24"/>
          <w:lang w:val="ru-RU"/>
        </w:rPr>
      </w:pPr>
      <w:r>
        <w:rPr>
          <w:rFonts w:cs="Times New Roman"/>
          <w:i/>
          <w:szCs w:val="24"/>
          <w:lang w:val="ru-RU"/>
        </w:rPr>
        <w:t>Социально</w:t>
      </w:r>
      <w:r w:rsidRPr="009E0C46">
        <w:rPr>
          <w:rFonts w:cs="Times New Roman"/>
          <w:i/>
          <w:szCs w:val="24"/>
          <w:lang w:val="ru-RU"/>
        </w:rPr>
        <w:t>-</w:t>
      </w:r>
      <w:r>
        <w:rPr>
          <w:rFonts w:cs="Times New Roman"/>
          <w:i/>
          <w:szCs w:val="24"/>
          <w:lang w:val="ru-RU"/>
        </w:rPr>
        <w:t>экологический</w:t>
      </w:r>
      <w:r w:rsidRPr="009E0C46">
        <w:rPr>
          <w:rFonts w:cs="Times New Roman"/>
          <w:i/>
          <w:szCs w:val="24"/>
          <w:lang w:val="ru-RU"/>
        </w:rPr>
        <w:t xml:space="preserve"> </w:t>
      </w:r>
      <w:r>
        <w:rPr>
          <w:rFonts w:cs="Times New Roman"/>
          <w:i/>
          <w:szCs w:val="24"/>
          <w:lang w:val="ru-RU"/>
        </w:rPr>
        <w:t>аудит</w:t>
      </w:r>
      <w:r w:rsidRPr="009E0C46">
        <w:rPr>
          <w:rFonts w:cs="Times New Roman"/>
          <w:i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является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инструментом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для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определения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характера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степени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всех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социально</w:t>
      </w:r>
      <w:r w:rsidRPr="009E0C46">
        <w:rPr>
          <w:rFonts w:cs="Times New Roman"/>
          <w:szCs w:val="24"/>
          <w:lang w:val="ru-RU"/>
        </w:rPr>
        <w:t>-</w:t>
      </w:r>
      <w:r>
        <w:rPr>
          <w:rFonts w:cs="Times New Roman"/>
          <w:szCs w:val="24"/>
          <w:lang w:val="ru-RU"/>
        </w:rPr>
        <w:t>экологических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областей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представляющих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интерес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существующем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проекте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или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деятельности</w:t>
      </w:r>
      <w:r w:rsidRPr="009E0C46">
        <w:rPr>
          <w:rFonts w:cs="Times New Roman"/>
          <w:szCs w:val="24"/>
          <w:lang w:val="ru-RU"/>
        </w:rPr>
        <w:t xml:space="preserve">. </w:t>
      </w:r>
      <w:r>
        <w:rPr>
          <w:rFonts w:cs="Times New Roman"/>
          <w:szCs w:val="24"/>
          <w:lang w:val="ru-RU"/>
        </w:rPr>
        <w:t>Аудит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выявляет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обосновывает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соответствующие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меры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действия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по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смягчению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проблемных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областей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оценивает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стоимость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мер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действий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рекомендует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график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их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осуществления</w:t>
      </w:r>
      <w:r w:rsidRPr="009E0C46">
        <w:rPr>
          <w:rFonts w:cs="Times New Roman"/>
          <w:szCs w:val="24"/>
          <w:lang w:val="ru-RU"/>
        </w:rPr>
        <w:t xml:space="preserve">. </w:t>
      </w:r>
      <w:r>
        <w:rPr>
          <w:rFonts w:cs="Times New Roman"/>
          <w:szCs w:val="24"/>
          <w:lang w:val="ru-RU"/>
        </w:rPr>
        <w:t>Для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некоторых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проектов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экологическая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социальная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оценка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может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состоять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только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из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одного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социально</w:t>
      </w:r>
      <w:r w:rsidRPr="009E0C46">
        <w:rPr>
          <w:rFonts w:cs="Times New Roman"/>
          <w:szCs w:val="24"/>
          <w:lang w:val="ru-RU"/>
        </w:rPr>
        <w:t>-</w:t>
      </w:r>
      <w:r>
        <w:rPr>
          <w:rFonts w:cs="Times New Roman"/>
          <w:szCs w:val="24"/>
          <w:lang w:val="ru-RU"/>
        </w:rPr>
        <w:t>экологического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аудита</w:t>
      </w:r>
      <w:r w:rsidRPr="009E0C46">
        <w:rPr>
          <w:rFonts w:cs="Times New Roman"/>
          <w:szCs w:val="24"/>
          <w:lang w:val="ru-RU"/>
        </w:rPr>
        <w:t xml:space="preserve">; </w:t>
      </w:r>
      <w:r>
        <w:rPr>
          <w:rFonts w:cs="Times New Roman"/>
          <w:szCs w:val="24"/>
          <w:lang w:val="ru-RU"/>
        </w:rPr>
        <w:t>в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других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случаях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аудит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является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частью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экологической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социальной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оценки</w:t>
      </w:r>
      <w:r w:rsidRPr="009E0C46">
        <w:rPr>
          <w:rFonts w:cs="Times New Roman"/>
          <w:szCs w:val="24"/>
          <w:lang w:val="ru-RU"/>
        </w:rPr>
        <w:t>.</w:t>
      </w:r>
    </w:p>
    <w:p w:rsidR="005A42B5" w:rsidRPr="005D5068" w:rsidRDefault="005A42B5" w:rsidP="004F104E">
      <w:pPr>
        <w:pStyle w:val="ListParagraph"/>
        <w:numPr>
          <w:ilvl w:val="0"/>
          <w:numId w:val="16"/>
        </w:numPr>
        <w:tabs>
          <w:tab w:val="left" w:pos="425"/>
          <w:tab w:val="left" w:pos="1440"/>
          <w:tab w:val="left" w:pos="2835"/>
          <w:tab w:val="left" w:pos="4590"/>
          <w:tab w:val="left" w:pos="5580"/>
        </w:tabs>
        <w:spacing w:after="120"/>
        <w:ind w:hanging="537"/>
        <w:rPr>
          <w:b/>
          <w:i/>
          <w:szCs w:val="24"/>
        </w:rPr>
      </w:pPr>
      <w:r w:rsidRPr="005D5068">
        <w:rPr>
          <w:b/>
          <w:i/>
          <w:szCs w:val="24"/>
          <w:lang w:val="ru-RU"/>
        </w:rPr>
        <w:t>Оценка</w:t>
      </w:r>
      <w:r w:rsidRPr="005D5068">
        <w:rPr>
          <w:b/>
          <w:i/>
          <w:szCs w:val="24"/>
        </w:rPr>
        <w:t xml:space="preserve"> </w:t>
      </w:r>
      <w:r w:rsidRPr="005D5068">
        <w:rPr>
          <w:b/>
          <w:i/>
          <w:szCs w:val="24"/>
          <w:lang w:val="ru-RU"/>
        </w:rPr>
        <w:t>опасности</w:t>
      </w:r>
      <w:r w:rsidRPr="005D5068">
        <w:rPr>
          <w:b/>
          <w:i/>
          <w:szCs w:val="24"/>
        </w:rPr>
        <w:t xml:space="preserve"> </w:t>
      </w:r>
      <w:r w:rsidRPr="005D5068">
        <w:rPr>
          <w:b/>
          <w:i/>
          <w:szCs w:val="24"/>
          <w:lang w:val="ru-RU"/>
        </w:rPr>
        <w:t>и</w:t>
      </w:r>
      <w:r w:rsidRPr="005D5068">
        <w:rPr>
          <w:b/>
          <w:i/>
          <w:szCs w:val="24"/>
        </w:rPr>
        <w:t xml:space="preserve"> </w:t>
      </w:r>
      <w:r w:rsidRPr="005D5068">
        <w:rPr>
          <w:b/>
          <w:i/>
          <w:szCs w:val="24"/>
          <w:lang w:val="ru-RU"/>
        </w:rPr>
        <w:t>рисков</w:t>
      </w:r>
      <w:r w:rsidRPr="005D5068">
        <w:rPr>
          <w:b/>
          <w:i/>
          <w:szCs w:val="24"/>
        </w:rPr>
        <w:t xml:space="preserve"> </w:t>
      </w:r>
    </w:p>
    <w:p w:rsidR="005A42B5" w:rsidRPr="009E0C46" w:rsidRDefault="005A42B5" w:rsidP="005A42B5">
      <w:pPr>
        <w:tabs>
          <w:tab w:val="left" w:pos="425"/>
          <w:tab w:val="left" w:pos="1440"/>
          <w:tab w:val="left" w:pos="2835"/>
          <w:tab w:val="left" w:pos="4590"/>
          <w:tab w:val="left" w:pos="5580"/>
        </w:tabs>
        <w:spacing w:after="120" w:line="240" w:lineRule="auto"/>
        <w:ind w:left="714"/>
        <w:jc w:val="both"/>
        <w:rPr>
          <w:rFonts w:cs="Times New Roman"/>
          <w:szCs w:val="24"/>
          <w:lang w:val="ru-RU"/>
        </w:rPr>
      </w:pPr>
      <w:r>
        <w:rPr>
          <w:rFonts w:cs="Times New Roman"/>
          <w:i/>
          <w:szCs w:val="24"/>
          <w:lang w:val="ru-RU"/>
        </w:rPr>
        <w:t>Оценка</w:t>
      </w:r>
      <w:r w:rsidRPr="009E0C46">
        <w:rPr>
          <w:rFonts w:cs="Times New Roman"/>
          <w:i/>
          <w:szCs w:val="24"/>
          <w:lang w:val="ru-RU"/>
        </w:rPr>
        <w:t xml:space="preserve"> </w:t>
      </w:r>
      <w:r>
        <w:rPr>
          <w:rFonts w:cs="Times New Roman"/>
          <w:i/>
          <w:szCs w:val="24"/>
          <w:lang w:val="ru-RU"/>
        </w:rPr>
        <w:t>опасности</w:t>
      </w:r>
      <w:r w:rsidRPr="009E0C46">
        <w:rPr>
          <w:rFonts w:cs="Times New Roman"/>
          <w:i/>
          <w:szCs w:val="24"/>
          <w:lang w:val="ru-RU"/>
        </w:rPr>
        <w:t xml:space="preserve"> </w:t>
      </w:r>
      <w:r>
        <w:rPr>
          <w:rFonts w:cs="Times New Roman"/>
          <w:i/>
          <w:szCs w:val="24"/>
          <w:lang w:val="ru-RU"/>
        </w:rPr>
        <w:t>и</w:t>
      </w:r>
      <w:r w:rsidRPr="009E0C46">
        <w:rPr>
          <w:rFonts w:cs="Times New Roman"/>
          <w:i/>
          <w:szCs w:val="24"/>
          <w:lang w:val="ru-RU"/>
        </w:rPr>
        <w:t xml:space="preserve"> </w:t>
      </w:r>
      <w:r>
        <w:rPr>
          <w:rFonts w:cs="Times New Roman"/>
          <w:i/>
          <w:szCs w:val="24"/>
          <w:lang w:val="ru-RU"/>
        </w:rPr>
        <w:t>рисков</w:t>
      </w:r>
      <w:r w:rsidRPr="009E0C46">
        <w:rPr>
          <w:rFonts w:cs="Times New Roman"/>
          <w:i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является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инструментом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для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выявления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анализа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контроля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опасности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связанной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наличием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опасных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материалов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условий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на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площадке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проекта</w:t>
      </w:r>
      <w:r w:rsidRPr="009E0C46">
        <w:rPr>
          <w:rFonts w:cs="Times New Roman"/>
          <w:szCs w:val="24"/>
          <w:lang w:val="ru-RU"/>
        </w:rPr>
        <w:t xml:space="preserve">. </w:t>
      </w:r>
      <w:r>
        <w:rPr>
          <w:rFonts w:cs="Times New Roman"/>
          <w:szCs w:val="24"/>
          <w:lang w:val="ru-RU"/>
        </w:rPr>
        <w:t>Банку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необходимо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проведение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оценки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опасности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или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риска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для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проектов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связанных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определенными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легковоспламеняющимися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взрывоопасными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реактивными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токсичными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материалами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когда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они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имеются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количествах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выше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заданных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пороговых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показателей</w:t>
      </w:r>
      <w:r w:rsidRPr="009E0C46">
        <w:rPr>
          <w:rFonts w:cs="Times New Roman"/>
          <w:szCs w:val="24"/>
          <w:lang w:val="ru-RU"/>
        </w:rPr>
        <w:t xml:space="preserve">. </w:t>
      </w:r>
      <w:r>
        <w:rPr>
          <w:rFonts w:cs="Times New Roman"/>
          <w:szCs w:val="24"/>
          <w:lang w:val="ru-RU"/>
        </w:rPr>
        <w:t>Для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некоторых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проектов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социально</w:t>
      </w:r>
      <w:r w:rsidRPr="009E0C46">
        <w:rPr>
          <w:rFonts w:cs="Times New Roman"/>
          <w:szCs w:val="24"/>
          <w:lang w:val="ru-RU"/>
        </w:rPr>
        <w:t>-</w:t>
      </w:r>
      <w:r>
        <w:rPr>
          <w:rFonts w:cs="Times New Roman"/>
          <w:szCs w:val="24"/>
          <w:lang w:val="ru-RU"/>
        </w:rPr>
        <w:t>экологическая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оценка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может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состоять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только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из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одной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оценки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опасности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или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риска</w:t>
      </w:r>
      <w:r w:rsidRPr="009E0C46">
        <w:rPr>
          <w:rFonts w:cs="Times New Roman"/>
          <w:szCs w:val="24"/>
          <w:lang w:val="ru-RU"/>
        </w:rPr>
        <w:t xml:space="preserve">; </w:t>
      </w:r>
      <w:r>
        <w:rPr>
          <w:rFonts w:cs="Times New Roman"/>
          <w:szCs w:val="24"/>
          <w:lang w:val="ru-RU"/>
        </w:rPr>
        <w:t>в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других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случаях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оценка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опасности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или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риска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является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частью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социально</w:t>
      </w:r>
      <w:r w:rsidRPr="009E0C46">
        <w:rPr>
          <w:rFonts w:cs="Times New Roman"/>
          <w:szCs w:val="24"/>
          <w:lang w:val="ru-RU"/>
        </w:rPr>
        <w:t>-</w:t>
      </w:r>
      <w:r>
        <w:rPr>
          <w:rFonts w:cs="Times New Roman"/>
          <w:szCs w:val="24"/>
          <w:lang w:val="ru-RU"/>
        </w:rPr>
        <w:t>экологической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оценки</w:t>
      </w:r>
      <w:r w:rsidRPr="009E0C46">
        <w:rPr>
          <w:rFonts w:cs="Times New Roman"/>
          <w:szCs w:val="24"/>
          <w:lang w:val="ru-RU"/>
        </w:rPr>
        <w:t>.</w:t>
      </w:r>
    </w:p>
    <w:p w:rsidR="005A42B5" w:rsidRPr="002B2897" w:rsidRDefault="005A42B5" w:rsidP="004F104E">
      <w:pPr>
        <w:pStyle w:val="ListParagraph"/>
        <w:numPr>
          <w:ilvl w:val="0"/>
          <w:numId w:val="16"/>
        </w:numPr>
        <w:tabs>
          <w:tab w:val="left" w:pos="425"/>
          <w:tab w:val="left" w:pos="1440"/>
          <w:tab w:val="left" w:pos="2835"/>
          <w:tab w:val="left" w:pos="4590"/>
          <w:tab w:val="left" w:pos="5580"/>
        </w:tabs>
        <w:spacing w:after="120"/>
        <w:ind w:hanging="510"/>
        <w:rPr>
          <w:b/>
          <w:i/>
          <w:szCs w:val="24"/>
        </w:rPr>
      </w:pPr>
      <w:r w:rsidRPr="002B2897">
        <w:rPr>
          <w:b/>
          <w:i/>
          <w:szCs w:val="24"/>
          <w:lang w:val="ru-RU"/>
        </w:rPr>
        <w:t>Оценка</w:t>
      </w:r>
      <w:r w:rsidRPr="002B2897">
        <w:rPr>
          <w:b/>
          <w:i/>
          <w:szCs w:val="24"/>
        </w:rPr>
        <w:t xml:space="preserve"> </w:t>
      </w:r>
      <w:r w:rsidRPr="002B2897">
        <w:rPr>
          <w:b/>
          <w:i/>
          <w:szCs w:val="24"/>
          <w:lang w:val="ru-RU"/>
        </w:rPr>
        <w:t>кумулятивного</w:t>
      </w:r>
      <w:r w:rsidRPr="002B2897">
        <w:rPr>
          <w:b/>
          <w:i/>
          <w:szCs w:val="24"/>
        </w:rPr>
        <w:t xml:space="preserve"> </w:t>
      </w:r>
      <w:r w:rsidRPr="002B2897">
        <w:rPr>
          <w:b/>
          <w:i/>
          <w:szCs w:val="24"/>
          <w:lang w:val="ru-RU"/>
        </w:rPr>
        <w:t>воздействия</w:t>
      </w:r>
    </w:p>
    <w:p w:rsidR="005A42B5" w:rsidRPr="002B2897" w:rsidRDefault="005A42B5" w:rsidP="005A42B5">
      <w:pPr>
        <w:tabs>
          <w:tab w:val="left" w:pos="425"/>
          <w:tab w:val="left" w:pos="1440"/>
          <w:tab w:val="left" w:pos="2835"/>
          <w:tab w:val="left" w:pos="4590"/>
          <w:tab w:val="left" w:pos="5580"/>
        </w:tabs>
        <w:spacing w:after="120" w:line="240" w:lineRule="auto"/>
        <w:ind w:left="714"/>
        <w:jc w:val="both"/>
        <w:rPr>
          <w:rFonts w:cs="Times New Roman"/>
          <w:szCs w:val="24"/>
          <w:lang w:val="ru-RU"/>
        </w:rPr>
      </w:pPr>
      <w:r w:rsidRPr="002B2897">
        <w:rPr>
          <w:rFonts w:cs="Times New Roman"/>
          <w:szCs w:val="24"/>
          <w:lang w:val="ru-RU"/>
        </w:rPr>
        <w:t>Оценка кумулятивного воздействия является инструментом для рассмотрения кумулятивных воздействий на проект  в сочетании с воздействиями от других соответствующих прошлых, настоящих и разумно предсказуемых событий, а также незапланированной, но предсказуемой деятельности, вызванной проектом, которые могут произойти позже или в другом месте.</w:t>
      </w:r>
    </w:p>
    <w:p w:rsidR="005A42B5" w:rsidRPr="005D5068" w:rsidRDefault="005A42B5" w:rsidP="004F104E">
      <w:pPr>
        <w:pStyle w:val="ListParagraph"/>
        <w:numPr>
          <w:ilvl w:val="0"/>
          <w:numId w:val="16"/>
        </w:numPr>
        <w:tabs>
          <w:tab w:val="left" w:pos="425"/>
          <w:tab w:val="left" w:pos="1440"/>
          <w:tab w:val="left" w:pos="2835"/>
          <w:tab w:val="left" w:pos="4590"/>
          <w:tab w:val="left" w:pos="5580"/>
        </w:tabs>
        <w:spacing w:after="120"/>
        <w:ind w:hanging="537"/>
        <w:rPr>
          <w:b/>
          <w:i/>
          <w:szCs w:val="24"/>
        </w:rPr>
      </w:pPr>
      <w:r w:rsidRPr="005D5068">
        <w:rPr>
          <w:b/>
          <w:i/>
          <w:szCs w:val="24"/>
          <w:lang w:val="ru-RU"/>
        </w:rPr>
        <w:t>Анализ социального конфликта</w:t>
      </w:r>
    </w:p>
    <w:p w:rsidR="005A42B5" w:rsidRPr="009E0C46" w:rsidRDefault="005A42B5" w:rsidP="005A42B5">
      <w:pPr>
        <w:tabs>
          <w:tab w:val="left" w:pos="425"/>
          <w:tab w:val="left" w:pos="1440"/>
          <w:tab w:val="left" w:pos="2835"/>
          <w:tab w:val="left" w:pos="4590"/>
          <w:tab w:val="left" w:pos="5580"/>
        </w:tabs>
        <w:spacing w:after="120" w:line="240" w:lineRule="auto"/>
        <w:ind w:left="714"/>
        <w:jc w:val="both"/>
        <w:rPr>
          <w:rFonts w:cs="Times New Roman"/>
          <w:szCs w:val="24"/>
          <w:lang w:val="ru-RU"/>
        </w:rPr>
      </w:pPr>
      <w:r>
        <w:rPr>
          <w:rFonts w:cs="Times New Roman"/>
          <w:i/>
          <w:szCs w:val="24"/>
          <w:lang w:val="ru-RU"/>
        </w:rPr>
        <w:t>Анализ</w:t>
      </w:r>
      <w:r w:rsidRPr="009E0C46">
        <w:rPr>
          <w:rFonts w:cs="Times New Roman"/>
          <w:i/>
          <w:szCs w:val="24"/>
          <w:lang w:val="ru-RU"/>
        </w:rPr>
        <w:t xml:space="preserve"> </w:t>
      </w:r>
      <w:r>
        <w:rPr>
          <w:rFonts w:cs="Times New Roman"/>
          <w:i/>
          <w:szCs w:val="24"/>
          <w:lang w:val="ru-RU"/>
        </w:rPr>
        <w:t>социального</w:t>
      </w:r>
      <w:r w:rsidRPr="009E0C46">
        <w:rPr>
          <w:rFonts w:cs="Times New Roman"/>
          <w:i/>
          <w:szCs w:val="24"/>
          <w:lang w:val="ru-RU"/>
        </w:rPr>
        <w:t xml:space="preserve"> </w:t>
      </w:r>
      <w:r>
        <w:rPr>
          <w:rFonts w:cs="Times New Roman"/>
          <w:i/>
          <w:szCs w:val="24"/>
          <w:lang w:val="ru-RU"/>
        </w:rPr>
        <w:t>конфликта</w:t>
      </w:r>
      <w:r w:rsidRPr="009E0C46">
        <w:rPr>
          <w:rFonts w:cs="Times New Roman"/>
          <w:i/>
          <w:szCs w:val="24"/>
          <w:lang w:val="ru-RU"/>
        </w:rPr>
        <w:t xml:space="preserve"> - </w:t>
      </w:r>
      <w:r>
        <w:rPr>
          <w:rFonts w:cs="Times New Roman"/>
          <w:szCs w:val="24"/>
          <w:lang w:val="ru-RU"/>
        </w:rPr>
        <w:t>инструмент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который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оценивает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степень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при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которой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проект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может</w:t>
      </w:r>
      <w:r w:rsidRPr="009E0C46">
        <w:rPr>
          <w:rFonts w:cs="Times New Roman"/>
          <w:szCs w:val="24"/>
          <w:lang w:val="ru-RU"/>
        </w:rPr>
        <w:t>: (</w:t>
      </w:r>
      <w:r>
        <w:rPr>
          <w:rFonts w:cs="Times New Roman"/>
          <w:szCs w:val="24"/>
          <w:lang w:val="ru-RU"/>
        </w:rPr>
        <w:t>а</w:t>
      </w:r>
      <w:r w:rsidRPr="009E0C46">
        <w:rPr>
          <w:rFonts w:cs="Times New Roman"/>
          <w:szCs w:val="24"/>
          <w:lang w:val="ru-RU"/>
        </w:rPr>
        <w:t xml:space="preserve">) </w:t>
      </w:r>
      <w:r>
        <w:rPr>
          <w:rFonts w:cs="Times New Roman"/>
          <w:szCs w:val="24"/>
          <w:lang w:val="ru-RU"/>
        </w:rPr>
        <w:t>увеличить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существующую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напряженность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неравенство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обществе</w:t>
      </w:r>
      <w:r w:rsidRPr="009E0C46">
        <w:rPr>
          <w:rFonts w:cs="Times New Roman"/>
          <w:szCs w:val="24"/>
          <w:lang w:val="ru-RU"/>
        </w:rPr>
        <w:t xml:space="preserve"> (</w:t>
      </w:r>
      <w:r>
        <w:rPr>
          <w:rFonts w:cs="Times New Roman"/>
          <w:szCs w:val="24"/>
          <w:lang w:val="ru-RU"/>
        </w:rPr>
        <w:t>как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общинах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пострадавших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от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проекта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между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этими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общинами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другими</w:t>
      </w:r>
      <w:r w:rsidRPr="009E0C46">
        <w:rPr>
          <w:rFonts w:cs="Times New Roman"/>
          <w:szCs w:val="24"/>
          <w:lang w:val="ru-RU"/>
        </w:rPr>
        <w:t>); (</w:t>
      </w:r>
      <w:r w:rsidRPr="005D5068">
        <w:rPr>
          <w:rFonts w:cs="Times New Roman"/>
          <w:szCs w:val="24"/>
        </w:rPr>
        <w:t>b</w:t>
      </w:r>
      <w:r w:rsidRPr="009E0C46">
        <w:rPr>
          <w:rFonts w:cs="Times New Roman"/>
          <w:szCs w:val="24"/>
          <w:lang w:val="ru-RU"/>
        </w:rPr>
        <w:t xml:space="preserve">) </w:t>
      </w:r>
      <w:r>
        <w:rPr>
          <w:rFonts w:cs="Times New Roman"/>
          <w:szCs w:val="24"/>
          <w:lang w:val="ru-RU"/>
        </w:rPr>
        <w:t>иметь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негативное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влияние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на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стабильность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безопасность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человека</w:t>
      </w:r>
      <w:r w:rsidRPr="009E0C46">
        <w:rPr>
          <w:rFonts w:cs="Times New Roman"/>
          <w:szCs w:val="24"/>
          <w:lang w:val="ru-RU"/>
        </w:rPr>
        <w:t>; (</w:t>
      </w:r>
      <w:r>
        <w:rPr>
          <w:rFonts w:cs="Times New Roman"/>
          <w:szCs w:val="24"/>
          <w:lang w:val="ru-RU"/>
        </w:rPr>
        <w:t>с</w:t>
      </w:r>
      <w:r w:rsidRPr="009E0C46">
        <w:rPr>
          <w:rFonts w:cs="Times New Roman"/>
          <w:szCs w:val="24"/>
          <w:lang w:val="ru-RU"/>
        </w:rPr>
        <w:t xml:space="preserve">) </w:t>
      </w:r>
      <w:r>
        <w:rPr>
          <w:rFonts w:cs="Times New Roman"/>
          <w:szCs w:val="24"/>
          <w:lang w:val="ru-RU"/>
        </w:rPr>
        <w:t>отрицательно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сказываться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на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существующей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напряженности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конфликтах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нестабильности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особенно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условиях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войны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восстания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гражданских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беспорядков</w:t>
      </w:r>
      <w:r w:rsidRPr="009E0C46">
        <w:rPr>
          <w:rFonts w:cs="Times New Roman"/>
          <w:szCs w:val="24"/>
          <w:lang w:val="ru-RU"/>
        </w:rPr>
        <w:t>.</w:t>
      </w:r>
    </w:p>
    <w:p w:rsidR="005A42B5" w:rsidRPr="009E0C46" w:rsidRDefault="005A42B5" w:rsidP="004F104E">
      <w:pPr>
        <w:pStyle w:val="ListParagraph"/>
        <w:numPr>
          <w:ilvl w:val="0"/>
          <w:numId w:val="16"/>
        </w:numPr>
        <w:tabs>
          <w:tab w:val="left" w:pos="425"/>
          <w:tab w:val="left" w:pos="1440"/>
          <w:tab w:val="left" w:pos="2835"/>
          <w:tab w:val="left" w:pos="4590"/>
          <w:tab w:val="left" w:pos="5580"/>
        </w:tabs>
        <w:spacing w:after="120"/>
        <w:ind w:hanging="537"/>
        <w:rPr>
          <w:b/>
          <w:i/>
          <w:szCs w:val="24"/>
          <w:lang w:val="ru-RU"/>
        </w:rPr>
      </w:pPr>
      <w:r w:rsidRPr="005D5068">
        <w:rPr>
          <w:b/>
          <w:i/>
          <w:szCs w:val="24"/>
          <w:lang w:val="ru-RU"/>
        </w:rPr>
        <w:lastRenderedPageBreak/>
        <w:t>План</w:t>
      </w:r>
      <w:r w:rsidRPr="009E0C46">
        <w:rPr>
          <w:b/>
          <w:i/>
          <w:szCs w:val="24"/>
          <w:lang w:val="ru-RU"/>
        </w:rPr>
        <w:t xml:space="preserve"> </w:t>
      </w:r>
      <w:r w:rsidRPr="005D5068">
        <w:rPr>
          <w:b/>
          <w:i/>
          <w:szCs w:val="24"/>
          <w:lang w:val="ru-RU"/>
        </w:rPr>
        <w:t>социально</w:t>
      </w:r>
      <w:r w:rsidRPr="009E0C46">
        <w:rPr>
          <w:b/>
          <w:i/>
          <w:szCs w:val="24"/>
          <w:lang w:val="ru-RU"/>
        </w:rPr>
        <w:t>-</w:t>
      </w:r>
      <w:r w:rsidRPr="005D5068">
        <w:rPr>
          <w:b/>
          <w:i/>
          <w:szCs w:val="24"/>
          <w:lang w:val="ru-RU"/>
        </w:rPr>
        <w:t>экологического</w:t>
      </w:r>
      <w:r w:rsidRPr="009E0C46">
        <w:rPr>
          <w:b/>
          <w:i/>
          <w:szCs w:val="24"/>
          <w:lang w:val="ru-RU"/>
        </w:rPr>
        <w:t xml:space="preserve"> </w:t>
      </w:r>
      <w:r w:rsidRPr="005D5068">
        <w:rPr>
          <w:b/>
          <w:i/>
          <w:szCs w:val="24"/>
          <w:lang w:val="ru-RU"/>
        </w:rPr>
        <w:t>управления</w:t>
      </w:r>
      <w:r w:rsidRPr="009E0C46">
        <w:rPr>
          <w:b/>
          <w:i/>
          <w:szCs w:val="24"/>
          <w:lang w:val="ru-RU"/>
        </w:rPr>
        <w:t xml:space="preserve"> (</w:t>
      </w:r>
      <w:r w:rsidRPr="005D5068">
        <w:rPr>
          <w:b/>
          <w:i/>
          <w:szCs w:val="24"/>
          <w:lang w:val="ru-RU"/>
        </w:rPr>
        <w:t>ПСЭУ</w:t>
      </w:r>
      <w:r w:rsidRPr="009E0C46">
        <w:rPr>
          <w:b/>
          <w:i/>
          <w:szCs w:val="24"/>
          <w:lang w:val="ru-RU"/>
        </w:rPr>
        <w:t>)</w:t>
      </w:r>
    </w:p>
    <w:p w:rsidR="005A42B5" w:rsidRPr="009E0C46" w:rsidRDefault="005A42B5" w:rsidP="005A42B5">
      <w:pPr>
        <w:tabs>
          <w:tab w:val="left" w:pos="425"/>
          <w:tab w:val="left" w:pos="1440"/>
          <w:tab w:val="left" w:pos="2835"/>
          <w:tab w:val="left" w:pos="4590"/>
          <w:tab w:val="left" w:pos="5580"/>
        </w:tabs>
        <w:spacing w:after="120" w:line="240" w:lineRule="auto"/>
        <w:ind w:left="714"/>
        <w:jc w:val="both"/>
        <w:rPr>
          <w:rFonts w:cs="Times New Roman"/>
          <w:b/>
          <w:i/>
          <w:szCs w:val="24"/>
          <w:lang w:val="ru-RU"/>
        </w:rPr>
      </w:pPr>
      <w:r>
        <w:rPr>
          <w:rFonts w:cs="Times New Roman"/>
          <w:szCs w:val="24"/>
          <w:lang w:val="ru-RU"/>
        </w:rPr>
        <w:t>План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социально</w:t>
      </w:r>
      <w:r w:rsidRPr="009E0C46">
        <w:rPr>
          <w:rFonts w:cs="Times New Roman"/>
          <w:szCs w:val="24"/>
          <w:lang w:val="ru-RU"/>
        </w:rPr>
        <w:t>-</w:t>
      </w:r>
      <w:r>
        <w:rPr>
          <w:rFonts w:cs="Times New Roman"/>
          <w:szCs w:val="24"/>
          <w:lang w:val="ru-RU"/>
        </w:rPr>
        <w:t>экологического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управления</w:t>
      </w:r>
      <w:r w:rsidRPr="009E0C46">
        <w:rPr>
          <w:rFonts w:cs="Times New Roman"/>
          <w:szCs w:val="24"/>
          <w:lang w:val="ru-RU"/>
        </w:rPr>
        <w:t xml:space="preserve"> (</w:t>
      </w:r>
      <w:r>
        <w:rPr>
          <w:rFonts w:cs="Times New Roman"/>
          <w:szCs w:val="24"/>
          <w:lang w:val="ru-RU"/>
        </w:rPr>
        <w:t>ПСЭУ</w:t>
      </w:r>
      <w:r w:rsidRPr="009E0C46">
        <w:rPr>
          <w:rFonts w:cs="Times New Roman"/>
          <w:szCs w:val="24"/>
          <w:lang w:val="ru-RU"/>
        </w:rPr>
        <w:t xml:space="preserve">) </w:t>
      </w:r>
      <w:r>
        <w:rPr>
          <w:rFonts w:cs="Times New Roman"/>
          <w:szCs w:val="24"/>
          <w:lang w:val="ru-RU"/>
        </w:rPr>
        <w:t>является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инструментом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который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детализирует</w:t>
      </w:r>
      <w:r w:rsidRPr="009E0C46">
        <w:rPr>
          <w:rFonts w:cs="Times New Roman"/>
          <w:szCs w:val="24"/>
          <w:lang w:val="ru-RU"/>
        </w:rPr>
        <w:t>: (</w:t>
      </w:r>
      <w:r>
        <w:rPr>
          <w:rFonts w:cs="Times New Roman"/>
          <w:szCs w:val="24"/>
          <w:lang w:val="ru-RU"/>
        </w:rPr>
        <w:t>а</w:t>
      </w:r>
      <w:r w:rsidRPr="009E0C46">
        <w:rPr>
          <w:rFonts w:cs="Times New Roman"/>
          <w:szCs w:val="24"/>
          <w:lang w:val="ru-RU"/>
        </w:rPr>
        <w:t xml:space="preserve">) </w:t>
      </w:r>
      <w:r>
        <w:rPr>
          <w:rFonts w:cs="Times New Roman"/>
          <w:szCs w:val="24"/>
          <w:lang w:val="ru-RU"/>
        </w:rPr>
        <w:t>принимаемые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меры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ходе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реализации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эксплуатации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проекта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чтобы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устранить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или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компенсировать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неблагоприятные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экологические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социальные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последствия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или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уменьшить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их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до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приемлемого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уровня</w:t>
      </w:r>
      <w:r w:rsidRPr="009E0C46">
        <w:rPr>
          <w:rFonts w:cs="Times New Roman"/>
          <w:szCs w:val="24"/>
          <w:lang w:val="ru-RU"/>
        </w:rPr>
        <w:t xml:space="preserve">;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(</w:t>
      </w:r>
      <w:r w:rsidRPr="005D5068">
        <w:rPr>
          <w:rFonts w:cs="Times New Roman"/>
          <w:szCs w:val="24"/>
        </w:rPr>
        <w:t>b</w:t>
      </w:r>
      <w:r w:rsidRPr="009E0C46">
        <w:rPr>
          <w:rFonts w:cs="Times New Roman"/>
          <w:szCs w:val="24"/>
          <w:lang w:val="ru-RU"/>
        </w:rPr>
        <w:t xml:space="preserve">) </w:t>
      </w:r>
      <w:r>
        <w:rPr>
          <w:rFonts w:cs="Times New Roman"/>
          <w:szCs w:val="24"/>
          <w:lang w:val="ru-RU"/>
        </w:rPr>
        <w:t>действия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необходимые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для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реализации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этих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мер</w:t>
      </w:r>
      <w:r w:rsidRPr="009E0C46">
        <w:rPr>
          <w:rFonts w:cs="Times New Roman"/>
          <w:szCs w:val="24"/>
          <w:lang w:val="ru-RU"/>
        </w:rPr>
        <w:t xml:space="preserve">. </w:t>
      </w:r>
    </w:p>
    <w:p w:rsidR="005A42B5" w:rsidRPr="005D5068" w:rsidRDefault="005A42B5" w:rsidP="004F104E">
      <w:pPr>
        <w:pStyle w:val="ListParagraph"/>
        <w:numPr>
          <w:ilvl w:val="0"/>
          <w:numId w:val="16"/>
        </w:numPr>
        <w:tabs>
          <w:tab w:val="left" w:pos="425"/>
          <w:tab w:val="left" w:pos="1440"/>
          <w:tab w:val="left" w:pos="2835"/>
          <w:tab w:val="left" w:pos="4590"/>
          <w:tab w:val="left" w:pos="5580"/>
        </w:tabs>
        <w:spacing w:after="120"/>
        <w:ind w:hanging="537"/>
        <w:rPr>
          <w:b/>
          <w:i/>
          <w:szCs w:val="24"/>
        </w:rPr>
      </w:pPr>
      <w:r w:rsidRPr="005D5068">
        <w:rPr>
          <w:b/>
          <w:i/>
          <w:szCs w:val="24"/>
          <w:lang w:val="ru-RU"/>
        </w:rPr>
        <w:t>Рамочный</w:t>
      </w:r>
      <w:r w:rsidRPr="009E0C46">
        <w:rPr>
          <w:b/>
          <w:i/>
          <w:szCs w:val="24"/>
          <w:lang w:val="ru-RU"/>
        </w:rPr>
        <w:t xml:space="preserve"> </w:t>
      </w:r>
      <w:r w:rsidRPr="005D5068">
        <w:rPr>
          <w:b/>
          <w:i/>
          <w:szCs w:val="24"/>
          <w:lang w:val="ru-RU"/>
        </w:rPr>
        <w:t>документ</w:t>
      </w:r>
      <w:r w:rsidRPr="009E0C46">
        <w:rPr>
          <w:b/>
          <w:i/>
          <w:szCs w:val="24"/>
          <w:lang w:val="ru-RU"/>
        </w:rPr>
        <w:t xml:space="preserve"> </w:t>
      </w:r>
      <w:r w:rsidRPr="005D5068">
        <w:rPr>
          <w:b/>
          <w:i/>
          <w:szCs w:val="24"/>
          <w:lang w:val="ru-RU"/>
        </w:rPr>
        <w:t>по</w:t>
      </w:r>
      <w:r w:rsidRPr="009E0C46">
        <w:rPr>
          <w:b/>
          <w:i/>
          <w:szCs w:val="24"/>
          <w:lang w:val="ru-RU"/>
        </w:rPr>
        <w:t xml:space="preserve"> </w:t>
      </w:r>
      <w:r w:rsidRPr="005D5068">
        <w:rPr>
          <w:b/>
          <w:i/>
          <w:szCs w:val="24"/>
          <w:lang w:val="ru-RU"/>
        </w:rPr>
        <w:t>социально</w:t>
      </w:r>
      <w:r w:rsidRPr="009E0C46">
        <w:rPr>
          <w:b/>
          <w:i/>
          <w:szCs w:val="24"/>
          <w:lang w:val="ru-RU"/>
        </w:rPr>
        <w:t>-</w:t>
      </w:r>
      <w:r w:rsidRPr="005D5068">
        <w:rPr>
          <w:b/>
          <w:i/>
          <w:szCs w:val="24"/>
          <w:lang w:val="ru-RU"/>
        </w:rPr>
        <w:t>экологическому</w:t>
      </w:r>
      <w:r w:rsidRPr="009E0C46">
        <w:rPr>
          <w:b/>
          <w:i/>
          <w:szCs w:val="24"/>
          <w:lang w:val="ru-RU"/>
        </w:rPr>
        <w:t xml:space="preserve"> </w:t>
      </w:r>
      <w:r w:rsidRPr="005D5068">
        <w:rPr>
          <w:b/>
          <w:i/>
          <w:szCs w:val="24"/>
          <w:lang w:val="ru-RU"/>
        </w:rPr>
        <w:t>управлению</w:t>
      </w:r>
      <w:r w:rsidRPr="009E0C46">
        <w:rPr>
          <w:b/>
          <w:i/>
          <w:szCs w:val="24"/>
          <w:lang w:val="ru-RU"/>
        </w:rPr>
        <w:t xml:space="preserve"> </w:t>
      </w:r>
      <w:r w:rsidRPr="005D5068">
        <w:rPr>
          <w:b/>
          <w:i/>
          <w:szCs w:val="24"/>
          <w:lang w:val="ru-RU"/>
        </w:rPr>
        <w:t>(РДСЭУ)</w:t>
      </w:r>
    </w:p>
    <w:p w:rsidR="005A42B5" w:rsidRPr="009E0C46" w:rsidRDefault="005A42B5" w:rsidP="005A42B5">
      <w:pPr>
        <w:tabs>
          <w:tab w:val="left" w:pos="425"/>
          <w:tab w:val="left" w:pos="1440"/>
          <w:tab w:val="left" w:pos="2835"/>
          <w:tab w:val="left" w:pos="4590"/>
          <w:tab w:val="left" w:pos="5580"/>
        </w:tabs>
        <w:spacing w:after="120" w:line="240" w:lineRule="auto"/>
        <w:ind w:left="714"/>
        <w:jc w:val="both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>Рамочный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документ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по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социально</w:t>
      </w:r>
      <w:r w:rsidRPr="009E0C46">
        <w:rPr>
          <w:rFonts w:cs="Times New Roman"/>
          <w:szCs w:val="24"/>
          <w:lang w:val="ru-RU"/>
        </w:rPr>
        <w:t>-</w:t>
      </w:r>
      <w:r>
        <w:rPr>
          <w:rFonts w:cs="Times New Roman"/>
          <w:szCs w:val="24"/>
          <w:lang w:val="ru-RU"/>
        </w:rPr>
        <w:t>экологическому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управлению</w:t>
      </w:r>
      <w:r w:rsidRPr="009E0C46">
        <w:rPr>
          <w:rFonts w:cs="Times New Roman"/>
          <w:szCs w:val="24"/>
          <w:lang w:val="ru-RU"/>
        </w:rPr>
        <w:t xml:space="preserve"> (</w:t>
      </w:r>
      <w:r>
        <w:rPr>
          <w:rFonts w:cs="Times New Roman"/>
          <w:szCs w:val="24"/>
          <w:lang w:val="ru-RU"/>
        </w:rPr>
        <w:t>РДСЭУ</w:t>
      </w:r>
      <w:r w:rsidRPr="009E0C46">
        <w:rPr>
          <w:rFonts w:cs="Times New Roman"/>
          <w:szCs w:val="24"/>
          <w:lang w:val="ru-RU"/>
        </w:rPr>
        <w:t xml:space="preserve">) </w:t>
      </w:r>
      <w:r>
        <w:rPr>
          <w:rFonts w:cs="Times New Roman"/>
          <w:szCs w:val="24"/>
          <w:lang w:val="ru-RU"/>
        </w:rPr>
        <w:t>является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инструментом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который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рассматривает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риски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воздействия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когда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проект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состоит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из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программы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>/</w:t>
      </w:r>
      <w:r>
        <w:rPr>
          <w:rFonts w:cs="Times New Roman"/>
          <w:szCs w:val="24"/>
          <w:lang w:val="ru-RU"/>
        </w:rPr>
        <w:t>или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серии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подпроектов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риски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воздействия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не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могут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быть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определены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пока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не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будут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установлены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детали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программы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или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подпроекта</w:t>
      </w:r>
      <w:r w:rsidRPr="009E0C46">
        <w:rPr>
          <w:rFonts w:cs="Times New Roman"/>
          <w:szCs w:val="24"/>
          <w:lang w:val="ru-RU"/>
        </w:rPr>
        <w:t xml:space="preserve">. </w:t>
      </w:r>
      <w:r>
        <w:rPr>
          <w:rFonts w:cs="Times New Roman"/>
          <w:szCs w:val="24"/>
          <w:lang w:val="ru-RU"/>
        </w:rPr>
        <w:t>В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РДСЭУ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излагаются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принципы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правила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принципы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процедуры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оценки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социально</w:t>
      </w:r>
      <w:r w:rsidRPr="009E0C46">
        <w:rPr>
          <w:rFonts w:cs="Times New Roman"/>
          <w:szCs w:val="24"/>
          <w:lang w:val="ru-RU"/>
        </w:rPr>
        <w:t>-</w:t>
      </w:r>
      <w:r>
        <w:rPr>
          <w:rFonts w:cs="Times New Roman"/>
          <w:szCs w:val="24"/>
          <w:lang w:val="ru-RU"/>
        </w:rPr>
        <w:t>экологических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рисков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воздействий</w:t>
      </w:r>
      <w:r w:rsidRPr="009E0C46">
        <w:rPr>
          <w:rFonts w:cs="Times New Roman"/>
          <w:szCs w:val="24"/>
          <w:lang w:val="ru-RU"/>
        </w:rPr>
        <w:t xml:space="preserve">. </w:t>
      </w:r>
      <w:r>
        <w:rPr>
          <w:rFonts w:cs="Times New Roman"/>
          <w:szCs w:val="24"/>
          <w:lang w:val="ru-RU"/>
        </w:rPr>
        <w:t>Он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содержит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меры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планирует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сократить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смягчить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>/</w:t>
      </w:r>
      <w:r>
        <w:rPr>
          <w:rFonts w:cs="Times New Roman"/>
          <w:szCs w:val="24"/>
          <w:lang w:val="ru-RU"/>
        </w:rPr>
        <w:t>или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компенсировать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неблагоприятные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риски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воздействия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условия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для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оценки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выделения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средств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на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такие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меры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а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также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информацию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об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организации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или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органах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ответственных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за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решение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проектных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рисков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воздействий</w:t>
      </w:r>
      <w:r w:rsidRPr="009E0C46">
        <w:rPr>
          <w:rFonts w:cs="Times New Roman"/>
          <w:szCs w:val="24"/>
          <w:lang w:val="ru-RU"/>
        </w:rPr>
        <w:t>.</w:t>
      </w:r>
    </w:p>
    <w:p w:rsidR="005A42B5" w:rsidRPr="005D5068" w:rsidRDefault="005A42B5" w:rsidP="004F104E">
      <w:pPr>
        <w:pStyle w:val="ListParagraph"/>
        <w:numPr>
          <w:ilvl w:val="0"/>
          <w:numId w:val="16"/>
        </w:numPr>
        <w:tabs>
          <w:tab w:val="left" w:pos="425"/>
          <w:tab w:val="left" w:pos="1440"/>
          <w:tab w:val="left" w:pos="2835"/>
          <w:tab w:val="left" w:pos="4590"/>
          <w:tab w:val="left" w:pos="5580"/>
        </w:tabs>
        <w:spacing w:after="120"/>
        <w:ind w:hanging="537"/>
        <w:rPr>
          <w:b/>
          <w:i/>
          <w:szCs w:val="24"/>
        </w:rPr>
      </w:pPr>
      <w:r w:rsidRPr="005D5068">
        <w:rPr>
          <w:b/>
          <w:i/>
          <w:szCs w:val="24"/>
          <w:lang w:val="ru-RU"/>
        </w:rPr>
        <w:t>Региональная ОСЭВ</w:t>
      </w:r>
    </w:p>
    <w:p w:rsidR="005A42B5" w:rsidRPr="009E0C46" w:rsidRDefault="005A42B5" w:rsidP="005A42B5">
      <w:pPr>
        <w:tabs>
          <w:tab w:val="left" w:pos="425"/>
          <w:tab w:val="left" w:pos="1440"/>
          <w:tab w:val="left" w:pos="2835"/>
          <w:tab w:val="left" w:pos="4590"/>
          <w:tab w:val="left" w:pos="5580"/>
        </w:tabs>
        <w:spacing w:after="120" w:line="240" w:lineRule="auto"/>
        <w:ind w:left="714"/>
        <w:jc w:val="both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>Региональная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ОСЭВ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рассматривает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социально</w:t>
      </w:r>
      <w:r w:rsidRPr="009E0C46">
        <w:rPr>
          <w:rFonts w:cs="Times New Roman"/>
          <w:szCs w:val="24"/>
          <w:lang w:val="ru-RU"/>
        </w:rPr>
        <w:t>-</w:t>
      </w:r>
      <w:r>
        <w:rPr>
          <w:rFonts w:cs="Times New Roman"/>
          <w:szCs w:val="24"/>
          <w:lang w:val="ru-RU"/>
        </w:rPr>
        <w:t>экологические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риски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воздействия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а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также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вопросы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связанные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конкретной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стратегией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политикой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планом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или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программой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или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серией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проектов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для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конкретного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региона</w:t>
      </w:r>
      <w:r w:rsidRPr="009E0C46">
        <w:rPr>
          <w:rFonts w:cs="Times New Roman"/>
          <w:szCs w:val="24"/>
          <w:lang w:val="ru-RU"/>
        </w:rPr>
        <w:t xml:space="preserve"> (</w:t>
      </w:r>
      <w:r>
        <w:rPr>
          <w:rFonts w:cs="Times New Roman"/>
          <w:szCs w:val="24"/>
          <w:lang w:val="ru-RU"/>
        </w:rPr>
        <w:t>например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городской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район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водораздел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или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прибрежная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зона</w:t>
      </w:r>
      <w:r w:rsidRPr="009E0C46">
        <w:rPr>
          <w:rFonts w:cs="Times New Roman"/>
          <w:szCs w:val="24"/>
          <w:lang w:val="ru-RU"/>
        </w:rPr>
        <w:t xml:space="preserve">); </w:t>
      </w:r>
      <w:r>
        <w:rPr>
          <w:rFonts w:cs="Times New Roman"/>
          <w:szCs w:val="24"/>
          <w:lang w:val="ru-RU"/>
        </w:rPr>
        <w:t>оценивает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сравнивает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воздействие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против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тех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альтернативных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вариантов</w:t>
      </w:r>
      <w:r w:rsidRPr="009E0C46">
        <w:rPr>
          <w:rFonts w:cs="Times New Roman"/>
          <w:szCs w:val="24"/>
          <w:lang w:val="ru-RU"/>
        </w:rPr>
        <w:t xml:space="preserve">; </w:t>
      </w:r>
      <w:r>
        <w:rPr>
          <w:rFonts w:cs="Times New Roman"/>
          <w:szCs w:val="24"/>
          <w:lang w:val="ru-RU"/>
        </w:rPr>
        <w:t>оценивает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правовые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институциональные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аспекты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связанные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рисками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воздействиями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проблемами</w:t>
      </w:r>
      <w:r w:rsidRPr="009E0C46">
        <w:rPr>
          <w:rFonts w:cs="Times New Roman"/>
          <w:szCs w:val="24"/>
          <w:lang w:val="ru-RU"/>
        </w:rPr>
        <w:t xml:space="preserve">;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рекомендует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широкие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меры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по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укреплению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социально</w:t>
      </w:r>
      <w:r w:rsidRPr="009E0C46">
        <w:rPr>
          <w:rFonts w:cs="Times New Roman"/>
          <w:szCs w:val="24"/>
          <w:lang w:val="ru-RU"/>
        </w:rPr>
        <w:t>-</w:t>
      </w:r>
      <w:r>
        <w:rPr>
          <w:rFonts w:cs="Times New Roman"/>
          <w:szCs w:val="24"/>
          <w:lang w:val="ru-RU"/>
        </w:rPr>
        <w:t>экологической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политики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регионе</w:t>
      </w:r>
      <w:r w:rsidRPr="009E0C46">
        <w:rPr>
          <w:rFonts w:cs="Times New Roman"/>
          <w:szCs w:val="24"/>
          <w:lang w:val="ru-RU"/>
        </w:rPr>
        <w:t xml:space="preserve">. </w:t>
      </w:r>
      <w:r>
        <w:rPr>
          <w:rFonts w:cs="Times New Roman"/>
          <w:szCs w:val="24"/>
          <w:lang w:val="ru-RU"/>
        </w:rPr>
        <w:t>Региональная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ОСЭВ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уделяет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особое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внимание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потенциальным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кумулятивным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рискам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воздействиям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различных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мероприятий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регионе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но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не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может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включать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себя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анализ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конкретного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участка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конкретном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проекте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этом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случае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Заемщик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должен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разработать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дополнительную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информацию</w:t>
      </w:r>
      <w:r w:rsidRPr="009E0C46">
        <w:rPr>
          <w:rFonts w:cs="Times New Roman"/>
          <w:szCs w:val="24"/>
          <w:lang w:val="ru-RU"/>
        </w:rPr>
        <w:t xml:space="preserve">.  </w:t>
      </w:r>
    </w:p>
    <w:p w:rsidR="005A42B5" w:rsidRPr="005D5068" w:rsidRDefault="005A42B5" w:rsidP="004F104E">
      <w:pPr>
        <w:pStyle w:val="ListParagraph"/>
        <w:numPr>
          <w:ilvl w:val="0"/>
          <w:numId w:val="16"/>
        </w:numPr>
        <w:tabs>
          <w:tab w:val="left" w:pos="425"/>
          <w:tab w:val="left" w:pos="1440"/>
          <w:tab w:val="left" w:pos="2835"/>
          <w:tab w:val="left" w:pos="4590"/>
          <w:tab w:val="left" w:pos="5580"/>
        </w:tabs>
        <w:spacing w:after="120"/>
        <w:ind w:hanging="537"/>
        <w:rPr>
          <w:b/>
          <w:i/>
          <w:szCs w:val="24"/>
          <w:lang w:val="en-GB"/>
        </w:rPr>
      </w:pPr>
      <w:r w:rsidRPr="005D5068">
        <w:rPr>
          <w:b/>
          <w:i/>
          <w:szCs w:val="24"/>
          <w:lang w:val="ru-RU"/>
        </w:rPr>
        <w:t>Отраслевая ОСЭВ</w:t>
      </w:r>
    </w:p>
    <w:p w:rsidR="005A42B5" w:rsidRPr="009E0C46" w:rsidRDefault="005A42B5" w:rsidP="005A42B5">
      <w:pPr>
        <w:tabs>
          <w:tab w:val="left" w:pos="425"/>
          <w:tab w:val="left" w:pos="1440"/>
          <w:tab w:val="left" w:pos="2835"/>
          <w:tab w:val="left" w:pos="4590"/>
          <w:tab w:val="left" w:pos="5580"/>
        </w:tabs>
        <w:spacing w:after="120" w:line="240" w:lineRule="auto"/>
        <w:ind w:left="714"/>
        <w:jc w:val="both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>Отраслевая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ОСЭВ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рассматривает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экологические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социальные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риски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воздействия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а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также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вопросы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связанные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конкретной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отраслью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регионе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или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по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всей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стране</w:t>
      </w:r>
      <w:r w:rsidRPr="009E0C46">
        <w:rPr>
          <w:rFonts w:cs="Times New Roman"/>
          <w:szCs w:val="24"/>
          <w:lang w:val="ru-RU"/>
        </w:rPr>
        <w:t xml:space="preserve">; </w:t>
      </w:r>
      <w:r>
        <w:rPr>
          <w:rFonts w:cs="Times New Roman"/>
          <w:szCs w:val="24"/>
          <w:lang w:val="ru-RU"/>
        </w:rPr>
        <w:t>оценивает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сравнивает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воздействия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теми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альтернативными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вариантами</w:t>
      </w:r>
      <w:r w:rsidRPr="009E0C46">
        <w:rPr>
          <w:rFonts w:cs="Times New Roman"/>
          <w:szCs w:val="24"/>
          <w:lang w:val="ru-RU"/>
        </w:rPr>
        <w:t xml:space="preserve">; </w:t>
      </w:r>
      <w:r>
        <w:rPr>
          <w:rFonts w:cs="Times New Roman"/>
          <w:szCs w:val="24"/>
          <w:lang w:val="ru-RU"/>
        </w:rPr>
        <w:t>оценивает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правовые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институциональные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аспекты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связанные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рисками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воздействиями</w:t>
      </w:r>
      <w:r w:rsidRPr="009E0C46">
        <w:rPr>
          <w:rFonts w:cs="Times New Roman"/>
          <w:szCs w:val="24"/>
          <w:lang w:val="ru-RU"/>
        </w:rPr>
        <w:t xml:space="preserve">;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рекомендует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широкие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меры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по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укреплению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социально</w:t>
      </w:r>
      <w:r w:rsidRPr="009E0C46">
        <w:rPr>
          <w:rFonts w:cs="Times New Roman"/>
          <w:szCs w:val="24"/>
          <w:lang w:val="ru-RU"/>
        </w:rPr>
        <w:t>-</w:t>
      </w:r>
      <w:r>
        <w:rPr>
          <w:rFonts w:cs="Times New Roman"/>
          <w:szCs w:val="24"/>
          <w:lang w:val="ru-RU"/>
        </w:rPr>
        <w:t>экологического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управления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регионе</w:t>
      </w:r>
      <w:r w:rsidRPr="009E0C46">
        <w:rPr>
          <w:rFonts w:cs="Times New Roman"/>
          <w:szCs w:val="24"/>
          <w:lang w:val="ru-RU"/>
        </w:rPr>
        <w:t xml:space="preserve">. </w:t>
      </w:r>
      <w:r>
        <w:rPr>
          <w:rFonts w:cs="Times New Roman"/>
          <w:szCs w:val="24"/>
          <w:lang w:val="ru-RU"/>
        </w:rPr>
        <w:t>Отраслевая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ОСЭВ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также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уделяет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особое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внимание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потенциальным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кумулятивным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рискам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воздействиям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различных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мероприятий</w:t>
      </w:r>
      <w:r w:rsidRPr="009E0C46">
        <w:rPr>
          <w:rFonts w:cs="Times New Roman"/>
          <w:szCs w:val="24"/>
          <w:lang w:val="ru-RU"/>
        </w:rPr>
        <w:t xml:space="preserve">. </w:t>
      </w:r>
      <w:r>
        <w:rPr>
          <w:rFonts w:cs="Times New Roman"/>
          <w:szCs w:val="24"/>
          <w:lang w:val="ru-RU"/>
        </w:rPr>
        <w:t>Отраслевой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ОСЭВ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возможно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потребуется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дополнить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информацию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по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конкретному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проекту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площадке</w:t>
      </w:r>
      <w:r w:rsidRPr="009E0C46">
        <w:rPr>
          <w:rFonts w:cs="Times New Roman"/>
          <w:szCs w:val="24"/>
          <w:lang w:val="ru-RU"/>
        </w:rPr>
        <w:t>.</w:t>
      </w:r>
    </w:p>
    <w:p w:rsidR="005A42B5" w:rsidRPr="009E0C46" w:rsidRDefault="005A42B5" w:rsidP="004F104E">
      <w:pPr>
        <w:pStyle w:val="ListParagraph"/>
        <w:numPr>
          <w:ilvl w:val="0"/>
          <w:numId w:val="16"/>
        </w:numPr>
        <w:tabs>
          <w:tab w:val="left" w:pos="425"/>
          <w:tab w:val="left" w:pos="720"/>
          <w:tab w:val="left" w:pos="2835"/>
          <w:tab w:val="left" w:pos="4590"/>
          <w:tab w:val="left" w:pos="5580"/>
        </w:tabs>
        <w:spacing w:after="120"/>
        <w:ind w:hanging="537"/>
        <w:rPr>
          <w:b/>
          <w:i/>
          <w:szCs w:val="24"/>
          <w:lang w:val="ru-RU"/>
        </w:rPr>
      </w:pPr>
      <w:r w:rsidRPr="005D5068">
        <w:rPr>
          <w:b/>
          <w:i/>
          <w:szCs w:val="24"/>
          <w:lang w:val="ru-RU"/>
        </w:rPr>
        <w:t>Стратегическая</w:t>
      </w:r>
      <w:r w:rsidRPr="009E0C46">
        <w:rPr>
          <w:b/>
          <w:i/>
          <w:szCs w:val="24"/>
          <w:lang w:val="ru-RU"/>
        </w:rPr>
        <w:t xml:space="preserve"> </w:t>
      </w:r>
      <w:r w:rsidRPr="005D5068">
        <w:rPr>
          <w:b/>
          <w:i/>
          <w:szCs w:val="24"/>
          <w:lang w:val="ru-RU"/>
        </w:rPr>
        <w:t>социально</w:t>
      </w:r>
      <w:r w:rsidRPr="009E0C46">
        <w:rPr>
          <w:b/>
          <w:i/>
          <w:szCs w:val="24"/>
          <w:lang w:val="ru-RU"/>
        </w:rPr>
        <w:t>-</w:t>
      </w:r>
      <w:r w:rsidRPr="005D5068">
        <w:rPr>
          <w:b/>
          <w:i/>
          <w:szCs w:val="24"/>
          <w:lang w:val="ru-RU"/>
        </w:rPr>
        <w:t>экологическая</w:t>
      </w:r>
      <w:r w:rsidRPr="009E0C46">
        <w:rPr>
          <w:b/>
          <w:i/>
          <w:szCs w:val="24"/>
          <w:lang w:val="ru-RU"/>
        </w:rPr>
        <w:t xml:space="preserve"> </w:t>
      </w:r>
      <w:r w:rsidRPr="005D5068">
        <w:rPr>
          <w:b/>
          <w:i/>
          <w:szCs w:val="24"/>
          <w:lang w:val="ru-RU"/>
        </w:rPr>
        <w:t>оценка</w:t>
      </w:r>
      <w:r w:rsidRPr="009E0C46">
        <w:rPr>
          <w:b/>
          <w:i/>
          <w:szCs w:val="24"/>
          <w:lang w:val="ru-RU"/>
        </w:rPr>
        <w:t xml:space="preserve"> (</w:t>
      </w:r>
      <w:r w:rsidRPr="005D5068">
        <w:rPr>
          <w:b/>
          <w:i/>
          <w:szCs w:val="24"/>
          <w:lang w:val="ru-RU"/>
        </w:rPr>
        <w:t>СЭСО</w:t>
      </w:r>
      <w:r w:rsidRPr="009E0C46">
        <w:rPr>
          <w:b/>
          <w:i/>
          <w:szCs w:val="24"/>
          <w:lang w:val="ru-RU"/>
        </w:rPr>
        <w:t>)</w:t>
      </w:r>
    </w:p>
    <w:p w:rsidR="005A42B5" w:rsidRPr="005D5068" w:rsidRDefault="005A42B5" w:rsidP="005A42B5">
      <w:pPr>
        <w:spacing w:after="0" w:line="240" w:lineRule="auto"/>
        <w:ind w:left="720"/>
        <w:jc w:val="both"/>
        <w:rPr>
          <w:rFonts w:cs="Times New Roman"/>
          <w:szCs w:val="24"/>
          <w:lang w:val="ru-RU"/>
        </w:rPr>
      </w:pPr>
      <w:r>
        <w:rPr>
          <w:rFonts w:cs="Times New Roman"/>
          <w:b/>
          <w:i/>
          <w:szCs w:val="24"/>
          <w:lang w:val="ru-RU"/>
        </w:rPr>
        <w:t>Стратегическая</w:t>
      </w:r>
      <w:r w:rsidRPr="009E0C46">
        <w:rPr>
          <w:rFonts w:cs="Times New Roman"/>
          <w:b/>
          <w:i/>
          <w:szCs w:val="24"/>
          <w:lang w:val="ru-RU"/>
        </w:rPr>
        <w:t xml:space="preserve"> </w:t>
      </w:r>
      <w:r>
        <w:rPr>
          <w:rFonts w:cs="Times New Roman"/>
          <w:b/>
          <w:i/>
          <w:szCs w:val="24"/>
          <w:lang w:val="ru-RU"/>
        </w:rPr>
        <w:t>социально</w:t>
      </w:r>
      <w:r w:rsidRPr="009E0C46">
        <w:rPr>
          <w:rFonts w:cs="Times New Roman"/>
          <w:b/>
          <w:i/>
          <w:szCs w:val="24"/>
          <w:lang w:val="ru-RU"/>
        </w:rPr>
        <w:t>-</w:t>
      </w:r>
      <w:r>
        <w:rPr>
          <w:rFonts w:cs="Times New Roman"/>
          <w:b/>
          <w:i/>
          <w:szCs w:val="24"/>
          <w:lang w:val="ru-RU"/>
        </w:rPr>
        <w:t>экологическая</w:t>
      </w:r>
      <w:r w:rsidRPr="009E0C46">
        <w:rPr>
          <w:rFonts w:cs="Times New Roman"/>
          <w:b/>
          <w:i/>
          <w:szCs w:val="24"/>
          <w:lang w:val="ru-RU"/>
        </w:rPr>
        <w:t xml:space="preserve"> </w:t>
      </w:r>
      <w:r>
        <w:rPr>
          <w:rFonts w:cs="Times New Roman"/>
          <w:b/>
          <w:i/>
          <w:szCs w:val="24"/>
          <w:lang w:val="ru-RU"/>
        </w:rPr>
        <w:t>оценка</w:t>
      </w:r>
      <w:r w:rsidRPr="009E0C46">
        <w:rPr>
          <w:rFonts w:cs="Times New Roman"/>
          <w:b/>
          <w:i/>
          <w:szCs w:val="24"/>
          <w:lang w:val="ru-RU"/>
        </w:rPr>
        <w:t xml:space="preserve"> (</w:t>
      </w:r>
      <w:r>
        <w:rPr>
          <w:rFonts w:cs="Times New Roman"/>
          <w:b/>
          <w:i/>
          <w:szCs w:val="24"/>
          <w:lang w:val="ru-RU"/>
        </w:rPr>
        <w:t>СЭСО</w:t>
      </w:r>
      <w:r w:rsidRPr="009E0C46">
        <w:rPr>
          <w:rFonts w:cs="Times New Roman"/>
          <w:b/>
          <w:i/>
          <w:szCs w:val="24"/>
          <w:lang w:val="ru-RU"/>
        </w:rPr>
        <w:t xml:space="preserve">) </w:t>
      </w:r>
      <w:r>
        <w:rPr>
          <w:rFonts w:cs="Times New Roman"/>
          <w:szCs w:val="24"/>
          <w:lang w:val="ru-RU"/>
        </w:rPr>
        <w:t>является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систематическим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изучением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социально</w:t>
      </w:r>
      <w:r w:rsidRPr="009E0C46">
        <w:rPr>
          <w:rFonts w:cs="Times New Roman"/>
          <w:szCs w:val="24"/>
          <w:lang w:val="ru-RU"/>
        </w:rPr>
        <w:t>-</w:t>
      </w:r>
      <w:r>
        <w:rPr>
          <w:rFonts w:cs="Times New Roman"/>
          <w:szCs w:val="24"/>
          <w:lang w:val="ru-RU"/>
        </w:rPr>
        <w:t>экологических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рисков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воздействий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а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также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вопросов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связанных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политикой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планом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или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программой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как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правило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на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национальном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уровне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но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также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на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административном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уровне</w:t>
      </w:r>
      <w:r w:rsidRPr="009E0C46">
        <w:rPr>
          <w:rFonts w:cs="Times New Roman"/>
          <w:szCs w:val="24"/>
          <w:lang w:val="ru-RU"/>
        </w:rPr>
        <w:t xml:space="preserve">. </w:t>
      </w:r>
      <w:r>
        <w:rPr>
          <w:rFonts w:cs="Times New Roman"/>
          <w:szCs w:val="24"/>
          <w:lang w:val="ru-RU"/>
        </w:rPr>
        <w:t xml:space="preserve">Экспертиза социально-экологических рисков и воздействий </w:t>
      </w:r>
      <w:r>
        <w:rPr>
          <w:rFonts w:cs="Times New Roman"/>
          <w:szCs w:val="24"/>
          <w:lang w:val="ru-RU"/>
        </w:rPr>
        <w:lastRenderedPageBreak/>
        <w:t>будет включать в себя рассмотрение полного спектра социально-экологических  рисков и воздействий, входящих в Стандарты 1-10, как правило, не привязанных к конкретному месту. Поэтому они готовы совместно с исследованием по проекту в целом и конкретной площадки в частности оценивать риски и воздействия проекта.</w:t>
      </w:r>
      <w:r w:rsidRPr="005D5068">
        <w:rPr>
          <w:rFonts w:cs="Times New Roman"/>
          <w:szCs w:val="24"/>
          <w:lang w:val="ru-RU"/>
        </w:rPr>
        <w:t xml:space="preserve"> </w:t>
      </w:r>
    </w:p>
    <w:p w:rsidR="005A42B5" w:rsidRPr="005D5068" w:rsidRDefault="005A42B5" w:rsidP="005A42B5">
      <w:pPr>
        <w:tabs>
          <w:tab w:val="left" w:pos="425"/>
          <w:tab w:val="left" w:pos="1440"/>
          <w:tab w:val="left" w:pos="2835"/>
          <w:tab w:val="left" w:pos="4590"/>
          <w:tab w:val="left" w:pos="5580"/>
        </w:tabs>
        <w:spacing w:after="120" w:line="240" w:lineRule="auto"/>
        <w:ind w:left="714"/>
        <w:jc w:val="both"/>
        <w:rPr>
          <w:rFonts w:eastAsia="Calibri"/>
          <w:lang w:val="ru-RU" w:eastAsia="en-US"/>
        </w:rPr>
      </w:pPr>
    </w:p>
    <w:p w:rsidR="005A42B5" w:rsidRPr="005D5068" w:rsidRDefault="005A42B5" w:rsidP="004F104E">
      <w:pPr>
        <w:pStyle w:val="ListParagraph"/>
        <w:numPr>
          <w:ilvl w:val="0"/>
          <w:numId w:val="15"/>
        </w:numPr>
        <w:tabs>
          <w:tab w:val="left" w:pos="425"/>
          <w:tab w:val="left" w:pos="1440"/>
          <w:tab w:val="left" w:pos="2835"/>
          <w:tab w:val="left" w:pos="4590"/>
          <w:tab w:val="left" w:pos="5580"/>
        </w:tabs>
        <w:spacing w:after="120"/>
        <w:rPr>
          <w:szCs w:val="24"/>
          <w:lang w:val="ru-RU"/>
        </w:rPr>
      </w:pPr>
      <w:r w:rsidRPr="005D5068">
        <w:rPr>
          <w:szCs w:val="24"/>
          <w:lang w:val="ru-RU"/>
        </w:rPr>
        <w:t xml:space="preserve">Специфические особенности проекта могут потребовать от Заемщика использовать специализированные методы и инструменты для оценки, такие как План переселения, План мероприятий по восстановлению средств к существованию, План по коренным народам, План действий по сохранению биоразнообразия, Плана управления культурным наследием, и другие планы по согласованию с Банком. </w:t>
      </w:r>
    </w:p>
    <w:p w:rsidR="005A42B5" w:rsidRPr="005D5068" w:rsidRDefault="005A42B5" w:rsidP="004F104E">
      <w:pPr>
        <w:pStyle w:val="ListParagraph"/>
        <w:numPr>
          <w:ilvl w:val="0"/>
          <w:numId w:val="15"/>
        </w:numPr>
        <w:tabs>
          <w:tab w:val="left" w:pos="425"/>
          <w:tab w:val="left" w:pos="1440"/>
          <w:tab w:val="left" w:pos="2835"/>
          <w:tab w:val="left" w:pos="4590"/>
          <w:tab w:val="left" w:pos="5580"/>
        </w:tabs>
        <w:spacing w:after="120"/>
        <w:rPr>
          <w:szCs w:val="24"/>
          <w:lang w:val="ru-RU"/>
        </w:rPr>
      </w:pPr>
      <w:r w:rsidRPr="005D5068">
        <w:rPr>
          <w:szCs w:val="24"/>
          <w:lang w:val="ru-RU"/>
        </w:rPr>
        <w:t>Для обеспечения комплексной социально-экологической оценки Заемщик:</w:t>
      </w:r>
    </w:p>
    <w:p w:rsidR="005A42B5" w:rsidRPr="005D5068" w:rsidRDefault="005A42B5" w:rsidP="004F104E">
      <w:pPr>
        <w:pStyle w:val="ListParagraph"/>
        <w:numPr>
          <w:ilvl w:val="0"/>
          <w:numId w:val="17"/>
        </w:numPr>
        <w:tabs>
          <w:tab w:val="left" w:pos="425"/>
          <w:tab w:val="left" w:pos="1440"/>
          <w:tab w:val="left" w:pos="2835"/>
          <w:tab w:val="left" w:pos="4590"/>
          <w:tab w:val="left" w:pos="5580"/>
        </w:tabs>
        <w:spacing w:after="120"/>
        <w:rPr>
          <w:szCs w:val="24"/>
          <w:lang w:val="ru-RU"/>
        </w:rPr>
      </w:pPr>
      <w:r w:rsidRPr="005D5068">
        <w:rPr>
          <w:szCs w:val="24"/>
          <w:lang w:val="ru-RU"/>
        </w:rPr>
        <w:t xml:space="preserve">Проведёт подробный анализ для определения всех аспектов проекта с потенциалом последствий социально-экологических рисков и воздействий. При необходимости, Заемщик поддержит визит специалиста/ов Банка, чтобы решить неопределенность в предварительной оценке/обзоре проекта. </w:t>
      </w:r>
    </w:p>
    <w:p w:rsidR="005A42B5" w:rsidRPr="005D5068" w:rsidRDefault="005A42B5" w:rsidP="004F104E">
      <w:pPr>
        <w:pStyle w:val="ListParagraph"/>
        <w:numPr>
          <w:ilvl w:val="0"/>
          <w:numId w:val="17"/>
        </w:numPr>
        <w:tabs>
          <w:tab w:val="left" w:pos="425"/>
          <w:tab w:val="left" w:pos="1440"/>
          <w:tab w:val="left" w:pos="2835"/>
          <w:tab w:val="left" w:pos="4590"/>
          <w:tab w:val="left" w:pos="5580"/>
        </w:tabs>
        <w:spacing w:after="120"/>
        <w:rPr>
          <w:szCs w:val="24"/>
          <w:lang w:val="ru-RU"/>
        </w:rPr>
      </w:pPr>
      <w:r w:rsidRPr="005D5068">
        <w:rPr>
          <w:szCs w:val="24"/>
          <w:lang w:val="ru-RU"/>
        </w:rPr>
        <w:t xml:space="preserve">Определит приемлемую нормативно-правовую среду, в том числе требования национального и местного законодательства и разрешительной базы, соответствующих требований Стандарта 1 – Стандартов, и соответствующего РООСЗБ. Заемщик также определит любые несоответствия или противоречия между действующими требованиями и объяснит, как они будут решены.  </w:t>
      </w:r>
    </w:p>
    <w:p w:rsidR="005A42B5" w:rsidRPr="005D3AB7" w:rsidRDefault="005A42B5" w:rsidP="004F104E">
      <w:pPr>
        <w:pStyle w:val="ListParagraph"/>
        <w:numPr>
          <w:ilvl w:val="0"/>
          <w:numId w:val="17"/>
        </w:numPr>
        <w:tabs>
          <w:tab w:val="left" w:pos="425"/>
          <w:tab w:val="left" w:pos="1440"/>
          <w:tab w:val="left" w:pos="2835"/>
          <w:tab w:val="left" w:pos="4590"/>
          <w:tab w:val="left" w:pos="5580"/>
        </w:tabs>
        <w:spacing w:after="120"/>
        <w:rPr>
          <w:lang w:val="ru-RU"/>
        </w:rPr>
      </w:pPr>
      <w:r w:rsidRPr="005D5068">
        <w:rPr>
          <w:szCs w:val="24"/>
          <w:lang w:val="ru-RU"/>
        </w:rPr>
        <w:t>Определит и охарактеризует людей, экологические и природные ресурсы, которые могут быть затронуты проектом, в том числе, в какой степени люди могут положиться на них или получить выгоды от потенциально затрагиваемых экосистем и связанных с ними критериев.</w:t>
      </w:r>
    </w:p>
    <w:p w:rsidR="005A42B5" w:rsidRPr="005D3AB7" w:rsidRDefault="005A42B5" w:rsidP="004F104E">
      <w:pPr>
        <w:pStyle w:val="ListParagraph"/>
        <w:numPr>
          <w:ilvl w:val="0"/>
          <w:numId w:val="17"/>
        </w:numPr>
        <w:tabs>
          <w:tab w:val="left" w:pos="425"/>
          <w:tab w:val="left" w:pos="1440"/>
          <w:tab w:val="left" w:pos="2835"/>
          <w:tab w:val="left" w:pos="4590"/>
          <w:tab w:val="left" w:pos="5580"/>
        </w:tabs>
        <w:spacing w:after="120"/>
        <w:rPr>
          <w:lang w:val="ru-RU"/>
        </w:rPr>
      </w:pPr>
      <w:r w:rsidRPr="005D3AB7">
        <w:rPr>
          <w:lang w:val="ru-RU"/>
        </w:rPr>
        <w:t xml:space="preserve">Выявит и оценит потенциальные прямые, косвенные и кумулятивные социально-экологические риски и воздействия проекта. Уровень детализации и анализа должен быть соразмерен потенциальным рискам и воздействиям, а также необходимости для смягчения конкретных воздействий.  </w:t>
      </w:r>
    </w:p>
    <w:p w:rsidR="005A42B5" w:rsidRPr="005D3AB7" w:rsidRDefault="005A42B5" w:rsidP="004F104E">
      <w:pPr>
        <w:pStyle w:val="ListParagraph"/>
        <w:numPr>
          <w:ilvl w:val="0"/>
          <w:numId w:val="17"/>
        </w:numPr>
        <w:tabs>
          <w:tab w:val="left" w:pos="425"/>
          <w:tab w:val="left" w:pos="1440"/>
          <w:tab w:val="left" w:pos="2835"/>
          <w:tab w:val="left" w:pos="4590"/>
          <w:tab w:val="left" w:pos="5580"/>
        </w:tabs>
        <w:spacing w:after="120"/>
        <w:rPr>
          <w:rFonts w:eastAsia="Calibri"/>
          <w:lang w:val="ru-RU"/>
        </w:rPr>
      </w:pPr>
      <w:r w:rsidRPr="005D3AB7">
        <w:rPr>
          <w:lang w:val="ru-RU"/>
        </w:rPr>
        <w:t xml:space="preserve">Выявит и оценит альтернативы проекта, ориентируясь на вариантах, благодаря которым можно было бы избежать или уменьшить воздействия, в том числе размер, размещение, использование материалов, рабочей силы, строительных методов и прочих элементов конструкции и эксплуатации. </w:t>
      </w:r>
      <w:r w:rsidRPr="005D3AB7">
        <w:rPr>
          <w:rStyle w:val="hps"/>
          <w:caps w:val="0"/>
          <w:spacing w:val="0"/>
          <w:sz w:val="22"/>
          <w:lang w:val="ru-RU"/>
        </w:rPr>
        <w:t>Если</w:t>
      </w:r>
      <w:r w:rsidRPr="005D3AB7">
        <w:rPr>
          <w:lang w:val="ru-RU"/>
        </w:rPr>
        <w:t xml:space="preserve"> </w:t>
      </w:r>
      <w:r w:rsidRPr="005D3AB7">
        <w:rPr>
          <w:rStyle w:val="hps"/>
          <w:caps w:val="0"/>
          <w:spacing w:val="0"/>
          <w:sz w:val="22"/>
          <w:lang w:val="ru-RU"/>
        </w:rPr>
        <w:t xml:space="preserve">альтернатива с меньшим воздействием не будет </w:t>
      </w:r>
      <w:r w:rsidRPr="005D3AB7">
        <w:rPr>
          <w:lang w:val="ru-RU"/>
        </w:rPr>
        <w:t xml:space="preserve">предпочтительной, </w:t>
      </w:r>
      <w:r w:rsidRPr="005D3AB7">
        <w:rPr>
          <w:rStyle w:val="hps"/>
          <w:caps w:val="0"/>
          <w:spacing w:val="0"/>
          <w:sz w:val="22"/>
          <w:lang w:val="ru-RU"/>
        </w:rPr>
        <w:t>это должно</w:t>
      </w:r>
      <w:r w:rsidRPr="005D3AB7">
        <w:rPr>
          <w:lang w:val="ru-RU"/>
        </w:rPr>
        <w:t xml:space="preserve"> </w:t>
      </w:r>
      <w:r w:rsidRPr="005D3AB7">
        <w:rPr>
          <w:rStyle w:val="hps"/>
          <w:caps w:val="0"/>
          <w:spacing w:val="0"/>
          <w:sz w:val="22"/>
          <w:lang w:val="ru-RU"/>
        </w:rPr>
        <w:t>быть</w:t>
      </w:r>
      <w:r w:rsidRPr="005D3AB7">
        <w:rPr>
          <w:lang w:val="ru-RU"/>
        </w:rPr>
        <w:t xml:space="preserve"> </w:t>
      </w:r>
      <w:r w:rsidRPr="005D3AB7">
        <w:rPr>
          <w:rStyle w:val="hps"/>
          <w:caps w:val="0"/>
          <w:spacing w:val="0"/>
          <w:sz w:val="22"/>
          <w:lang w:val="ru-RU"/>
        </w:rPr>
        <w:t>полностью объяснено</w:t>
      </w:r>
      <w:r w:rsidRPr="005D3AB7">
        <w:rPr>
          <w:rFonts w:eastAsia="Calibri"/>
          <w:lang w:val="ru-RU"/>
        </w:rPr>
        <w:t>.</w:t>
      </w:r>
      <w:r w:rsidRPr="000844F5">
        <w:rPr>
          <w:b/>
          <w:bCs/>
          <w:vertAlign w:val="superscript"/>
        </w:rPr>
        <w:footnoteReference w:id="33"/>
      </w:r>
    </w:p>
    <w:p w:rsidR="005A42B5" w:rsidRPr="005D5068" w:rsidRDefault="005A42B5" w:rsidP="004F104E">
      <w:pPr>
        <w:pStyle w:val="ListParagraph"/>
        <w:numPr>
          <w:ilvl w:val="0"/>
          <w:numId w:val="17"/>
        </w:numPr>
        <w:tabs>
          <w:tab w:val="left" w:pos="425"/>
          <w:tab w:val="left" w:pos="1440"/>
          <w:tab w:val="left" w:pos="2835"/>
          <w:tab w:val="left" w:pos="4590"/>
          <w:tab w:val="left" w:pos="5580"/>
        </w:tabs>
        <w:spacing w:after="120"/>
        <w:rPr>
          <w:szCs w:val="24"/>
          <w:lang w:val="ru-RU"/>
        </w:rPr>
      </w:pPr>
      <w:r w:rsidRPr="005D5068">
        <w:rPr>
          <w:szCs w:val="24"/>
          <w:lang w:val="ru-RU"/>
        </w:rPr>
        <w:t>Определит</w:t>
      </w:r>
      <w:r w:rsidRPr="009E0C46">
        <w:rPr>
          <w:szCs w:val="24"/>
          <w:lang w:val="ru-RU"/>
        </w:rPr>
        <w:t xml:space="preserve"> </w:t>
      </w:r>
      <w:r w:rsidRPr="005D5068">
        <w:rPr>
          <w:szCs w:val="24"/>
          <w:lang w:val="ru-RU"/>
        </w:rPr>
        <w:t>меры</w:t>
      </w:r>
      <w:r w:rsidRPr="009E0C46">
        <w:rPr>
          <w:szCs w:val="24"/>
          <w:lang w:val="ru-RU"/>
        </w:rPr>
        <w:t xml:space="preserve"> </w:t>
      </w:r>
      <w:r w:rsidRPr="005D5068">
        <w:rPr>
          <w:szCs w:val="24"/>
          <w:lang w:val="ru-RU"/>
        </w:rPr>
        <w:t>по</w:t>
      </w:r>
      <w:r w:rsidRPr="009E0C46">
        <w:rPr>
          <w:szCs w:val="24"/>
          <w:lang w:val="ru-RU"/>
        </w:rPr>
        <w:t xml:space="preserve"> </w:t>
      </w:r>
      <w:r w:rsidRPr="005D5068">
        <w:rPr>
          <w:szCs w:val="24"/>
          <w:lang w:val="ru-RU"/>
        </w:rPr>
        <w:t>устранению</w:t>
      </w:r>
      <w:r w:rsidRPr="009E0C46">
        <w:rPr>
          <w:szCs w:val="24"/>
          <w:lang w:val="ru-RU"/>
        </w:rPr>
        <w:t xml:space="preserve"> </w:t>
      </w:r>
      <w:r w:rsidRPr="005D5068">
        <w:rPr>
          <w:szCs w:val="24"/>
          <w:lang w:val="ru-RU"/>
        </w:rPr>
        <w:t>рисков</w:t>
      </w:r>
      <w:r w:rsidRPr="009E0C46">
        <w:rPr>
          <w:szCs w:val="24"/>
          <w:lang w:val="ru-RU"/>
        </w:rPr>
        <w:t xml:space="preserve"> </w:t>
      </w:r>
      <w:r w:rsidRPr="005D5068">
        <w:rPr>
          <w:szCs w:val="24"/>
          <w:lang w:val="ru-RU"/>
        </w:rPr>
        <w:t>и</w:t>
      </w:r>
      <w:r w:rsidRPr="009E0C46">
        <w:rPr>
          <w:szCs w:val="24"/>
          <w:lang w:val="ru-RU"/>
        </w:rPr>
        <w:t xml:space="preserve"> </w:t>
      </w:r>
      <w:r w:rsidRPr="005D5068">
        <w:rPr>
          <w:szCs w:val="24"/>
          <w:lang w:val="ru-RU"/>
        </w:rPr>
        <w:t>воздействий</w:t>
      </w:r>
      <w:r w:rsidRPr="009E0C46">
        <w:rPr>
          <w:szCs w:val="24"/>
          <w:lang w:val="ru-RU"/>
        </w:rPr>
        <w:t xml:space="preserve"> </w:t>
      </w:r>
      <w:r w:rsidRPr="005D5068">
        <w:rPr>
          <w:szCs w:val="24"/>
          <w:lang w:val="ru-RU"/>
        </w:rPr>
        <w:t>в</w:t>
      </w:r>
      <w:r w:rsidRPr="009E0C46">
        <w:rPr>
          <w:szCs w:val="24"/>
          <w:lang w:val="ru-RU"/>
        </w:rPr>
        <w:t xml:space="preserve"> </w:t>
      </w:r>
      <w:r w:rsidRPr="005D5068">
        <w:rPr>
          <w:szCs w:val="24"/>
          <w:lang w:val="ru-RU"/>
        </w:rPr>
        <w:t>соответствии</w:t>
      </w:r>
      <w:r w:rsidRPr="009E0C46">
        <w:rPr>
          <w:szCs w:val="24"/>
          <w:lang w:val="ru-RU"/>
        </w:rPr>
        <w:t xml:space="preserve"> </w:t>
      </w:r>
      <w:r w:rsidRPr="005D5068">
        <w:rPr>
          <w:szCs w:val="24"/>
          <w:lang w:val="ru-RU"/>
        </w:rPr>
        <w:t>с</w:t>
      </w:r>
      <w:r w:rsidRPr="009E0C46">
        <w:rPr>
          <w:szCs w:val="24"/>
          <w:lang w:val="ru-RU"/>
        </w:rPr>
        <w:t xml:space="preserve"> </w:t>
      </w:r>
      <w:r w:rsidRPr="005D5068">
        <w:rPr>
          <w:szCs w:val="24"/>
          <w:lang w:val="ru-RU"/>
        </w:rPr>
        <w:t>иерархией</w:t>
      </w:r>
      <w:r w:rsidRPr="009E0C46">
        <w:rPr>
          <w:szCs w:val="24"/>
          <w:lang w:val="ru-RU"/>
        </w:rPr>
        <w:t xml:space="preserve"> </w:t>
      </w:r>
      <w:r w:rsidRPr="005D5068">
        <w:rPr>
          <w:szCs w:val="24"/>
          <w:lang w:val="ru-RU"/>
        </w:rPr>
        <w:t>смягчения</w:t>
      </w:r>
      <w:r w:rsidRPr="009E0C46">
        <w:rPr>
          <w:szCs w:val="24"/>
          <w:lang w:val="ru-RU"/>
        </w:rPr>
        <w:t xml:space="preserve"> </w:t>
      </w:r>
      <w:r w:rsidRPr="005D5068">
        <w:rPr>
          <w:szCs w:val="24"/>
          <w:lang w:val="ru-RU"/>
        </w:rPr>
        <w:t>негативных</w:t>
      </w:r>
      <w:r w:rsidRPr="009E0C46">
        <w:rPr>
          <w:szCs w:val="24"/>
          <w:lang w:val="ru-RU"/>
        </w:rPr>
        <w:t xml:space="preserve"> </w:t>
      </w:r>
      <w:r w:rsidRPr="005D5068">
        <w:rPr>
          <w:szCs w:val="24"/>
          <w:lang w:val="ru-RU"/>
        </w:rPr>
        <w:t>воздействий</w:t>
      </w:r>
      <w:r w:rsidRPr="009E0C46">
        <w:rPr>
          <w:szCs w:val="24"/>
          <w:lang w:val="ru-RU"/>
        </w:rPr>
        <w:t xml:space="preserve">, </w:t>
      </w:r>
      <w:r w:rsidRPr="005D5068">
        <w:rPr>
          <w:szCs w:val="24"/>
          <w:lang w:val="ru-RU"/>
        </w:rPr>
        <w:t>изложенной</w:t>
      </w:r>
      <w:r w:rsidRPr="009E0C46">
        <w:rPr>
          <w:szCs w:val="24"/>
          <w:lang w:val="ru-RU"/>
        </w:rPr>
        <w:t xml:space="preserve"> </w:t>
      </w:r>
      <w:r w:rsidRPr="005D5068">
        <w:rPr>
          <w:szCs w:val="24"/>
          <w:lang w:val="ru-RU"/>
        </w:rPr>
        <w:t>в</w:t>
      </w:r>
      <w:r w:rsidRPr="009E0C46">
        <w:rPr>
          <w:szCs w:val="24"/>
          <w:lang w:val="ru-RU"/>
        </w:rPr>
        <w:t xml:space="preserve"> </w:t>
      </w:r>
      <w:r w:rsidRPr="005D5068">
        <w:rPr>
          <w:szCs w:val="24"/>
          <w:lang w:val="ru-RU"/>
        </w:rPr>
        <w:t>Стандарте</w:t>
      </w:r>
      <w:r w:rsidRPr="009E0C46">
        <w:rPr>
          <w:szCs w:val="24"/>
          <w:lang w:val="ru-RU"/>
        </w:rPr>
        <w:t xml:space="preserve"> 1, </w:t>
      </w:r>
      <w:r w:rsidRPr="005D5068">
        <w:rPr>
          <w:szCs w:val="24"/>
          <w:lang w:val="ru-RU"/>
        </w:rPr>
        <w:t>пункт</w:t>
      </w:r>
      <w:r w:rsidRPr="009E0C46">
        <w:rPr>
          <w:szCs w:val="24"/>
          <w:lang w:val="ru-RU"/>
        </w:rPr>
        <w:t xml:space="preserve"> 25. </w:t>
      </w:r>
      <w:r w:rsidRPr="005D5068">
        <w:rPr>
          <w:szCs w:val="24"/>
          <w:lang w:val="ru-RU"/>
        </w:rPr>
        <w:t xml:space="preserve">Где для контроля рисков необходимы сложные или множественные меры и действия, в том </w:t>
      </w:r>
      <w:r w:rsidRPr="005D5068">
        <w:rPr>
          <w:szCs w:val="24"/>
          <w:lang w:val="ru-RU"/>
        </w:rPr>
        <w:lastRenderedPageBreak/>
        <w:t xml:space="preserve">числе те, которые являются предметом Стандарта 5 или Стандарта 7, могут потребоваться автономные планы, чтобы обеспечить соответствие проекта социально-экономическим стандартам.  </w:t>
      </w:r>
    </w:p>
    <w:p w:rsidR="005A42B5" w:rsidRPr="00501C34" w:rsidRDefault="005A42B5" w:rsidP="004F104E">
      <w:pPr>
        <w:pStyle w:val="ListParagraph"/>
        <w:numPr>
          <w:ilvl w:val="0"/>
          <w:numId w:val="17"/>
        </w:numPr>
        <w:tabs>
          <w:tab w:val="left" w:pos="425"/>
          <w:tab w:val="left" w:pos="1440"/>
          <w:tab w:val="left" w:pos="2835"/>
          <w:tab w:val="left" w:pos="4590"/>
          <w:tab w:val="left" w:pos="5580"/>
        </w:tabs>
        <w:spacing w:after="120"/>
        <w:rPr>
          <w:szCs w:val="24"/>
          <w:lang w:val="ru-RU"/>
        </w:rPr>
      </w:pPr>
      <w:r w:rsidRPr="00501C34">
        <w:rPr>
          <w:szCs w:val="24"/>
          <w:lang w:val="ru-RU"/>
        </w:rPr>
        <w:t>Где ожидаются непропорциональные неблагоприятные воздействия  на отдельных лиц или группы, которые по конкретным обстоятельствам могут оказаться в невыгодном или уязвимом положении, следует определить и принять меры и действия для предотвращения таких непропорциональных воздействий</w:t>
      </w:r>
      <w:r w:rsidRPr="000844F5">
        <w:rPr>
          <w:b/>
          <w:bCs/>
          <w:vertAlign w:val="superscript"/>
        </w:rPr>
        <w:footnoteReference w:id="34"/>
      </w:r>
      <w:r w:rsidRPr="002B2897">
        <w:rPr>
          <w:rFonts w:eastAsia="Calibri"/>
          <w:lang w:val="ru-RU"/>
        </w:rPr>
        <w:t xml:space="preserve">. </w:t>
      </w:r>
      <w:r w:rsidRPr="00501C34">
        <w:rPr>
          <w:szCs w:val="24"/>
          <w:lang w:val="ru-RU"/>
        </w:rPr>
        <w:t>Эти действия и меры учтут все группы, которые в силу (например) возраста</w:t>
      </w:r>
      <w:r w:rsidRPr="00501C34">
        <w:rPr>
          <w:b/>
          <w:szCs w:val="24"/>
          <w:vertAlign w:val="superscript"/>
          <w:lang w:val="ru-RU"/>
        </w:rPr>
        <w:footnoteReference w:id="35"/>
      </w:r>
      <w:r w:rsidRPr="00501C34">
        <w:rPr>
          <w:szCs w:val="24"/>
          <w:lang w:val="ru-RU"/>
        </w:rPr>
        <w:t>,  пола, происхождения, вероисповедания, физических или психических недостатков, социального, гражданского или медицинского состояния, со статусом мигранта или внутренне перемещенного лица, сексуальной ориентации, гендерной идентичности, неблагоприятного экономического положения или принадлежности к коренным народам, и/или зависимости от уникальных природных ресурсов.</w:t>
      </w:r>
    </w:p>
    <w:p w:rsidR="005A42B5" w:rsidRPr="009E0C46" w:rsidRDefault="005A42B5" w:rsidP="004F104E">
      <w:pPr>
        <w:numPr>
          <w:ilvl w:val="2"/>
          <w:numId w:val="10"/>
        </w:numPr>
        <w:tabs>
          <w:tab w:val="left" w:pos="425"/>
          <w:tab w:val="left" w:pos="1440"/>
          <w:tab w:val="left" w:pos="2835"/>
          <w:tab w:val="left" w:pos="4590"/>
          <w:tab w:val="left" w:pos="5580"/>
        </w:tabs>
        <w:spacing w:after="120" w:line="240" w:lineRule="auto"/>
        <w:jc w:val="both"/>
        <w:rPr>
          <w:rFonts w:cs="Times New Roman"/>
          <w:szCs w:val="24"/>
          <w:lang w:val="ru-RU"/>
        </w:rPr>
      </w:pPr>
      <w:r w:rsidRPr="009E0C46">
        <w:rPr>
          <w:rFonts w:cs="Times New Roman"/>
          <w:szCs w:val="24"/>
          <w:lang w:val="ru-RU"/>
        </w:rPr>
        <w:t xml:space="preserve"> </w:t>
      </w:r>
      <w:r w:rsidRPr="00501C34">
        <w:rPr>
          <w:rFonts w:cs="Times New Roman"/>
          <w:szCs w:val="24"/>
          <w:lang w:val="ru-RU"/>
        </w:rPr>
        <w:t>негативно</w:t>
      </w:r>
      <w:r w:rsidRPr="009E0C46">
        <w:rPr>
          <w:rFonts w:cs="Times New Roman"/>
          <w:szCs w:val="24"/>
          <w:lang w:val="ru-RU"/>
        </w:rPr>
        <w:t xml:space="preserve"> </w:t>
      </w:r>
      <w:r w:rsidRPr="00501C34">
        <w:rPr>
          <w:rFonts w:cs="Times New Roman"/>
          <w:szCs w:val="24"/>
          <w:lang w:val="ru-RU"/>
        </w:rPr>
        <w:t>повлиять</w:t>
      </w:r>
      <w:r w:rsidRPr="009E0C46">
        <w:rPr>
          <w:rFonts w:cs="Times New Roman"/>
          <w:szCs w:val="24"/>
          <w:lang w:val="ru-RU"/>
        </w:rPr>
        <w:t xml:space="preserve"> </w:t>
      </w:r>
      <w:r w:rsidRPr="00501C34">
        <w:rPr>
          <w:rFonts w:cs="Times New Roman"/>
          <w:szCs w:val="24"/>
          <w:lang w:val="ru-RU"/>
        </w:rPr>
        <w:t>на</w:t>
      </w:r>
      <w:r w:rsidRPr="009E0C46">
        <w:rPr>
          <w:rFonts w:cs="Times New Roman"/>
          <w:szCs w:val="24"/>
          <w:lang w:val="ru-RU"/>
        </w:rPr>
        <w:t xml:space="preserve"> </w:t>
      </w:r>
      <w:r w:rsidRPr="00501C34">
        <w:rPr>
          <w:rFonts w:cs="Times New Roman"/>
          <w:szCs w:val="24"/>
          <w:lang w:val="ru-RU"/>
        </w:rPr>
        <w:t>воздействия</w:t>
      </w:r>
      <w:r w:rsidRPr="009E0C46">
        <w:rPr>
          <w:rFonts w:cs="Times New Roman"/>
          <w:szCs w:val="24"/>
          <w:lang w:val="ru-RU"/>
        </w:rPr>
        <w:t xml:space="preserve"> </w:t>
      </w:r>
      <w:r w:rsidRPr="00501C34">
        <w:rPr>
          <w:rFonts w:cs="Times New Roman"/>
          <w:szCs w:val="24"/>
          <w:lang w:val="ru-RU"/>
        </w:rPr>
        <w:t>проекта</w:t>
      </w:r>
      <w:r w:rsidRPr="009E0C46">
        <w:rPr>
          <w:rFonts w:cs="Times New Roman"/>
          <w:szCs w:val="24"/>
          <w:lang w:val="ru-RU"/>
        </w:rPr>
        <w:t xml:space="preserve">; </w:t>
      </w:r>
      <w:r w:rsidRPr="00501C34"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>/</w:t>
      </w:r>
      <w:r w:rsidRPr="00501C34">
        <w:rPr>
          <w:rFonts w:cs="Times New Roman"/>
          <w:szCs w:val="24"/>
          <w:lang w:val="ru-RU"/>
        </w:rPr>
        <w:t>или</w:t>
      </w:r>
      <w:r w:rsidRPr="009E0C46">
        <w:rPr>
          <w:rFonts w:cs="Times New Roman"/>
          <w:szCs w:val="24"/>
          <w:lang w:val="ru-RU"/>
        </w:rPr>
        <w:t xml:space="preserve"> </w:t>
      </w:r>
    </w:p>
    <w:p w:rsidR="005A42B5" w:rsidRPr="009E0C46" w:rsidRDefault="005A42B5" w:rsidP="004F104E">
      <w:pPr>
        <w:numPr>
          <w:ilvl w:val="2"/>
          <w:numId w:val="10"/>
        </w:numPr>
        <w:tabs>
          <w:tab w:val="left" w:pos="425"/>
          <w:tab w:val="left" w:pos="1440"/>
          <w:tab w:val="left" w:pos="2835"/>
          <w:tab w:val="left" w:pos="4590"/>
          <w:tab w:val="left" w:pos="5580"/>
        </w:tabs>
        <w:spacing w:after="120" w:line="240" w:lineRule="auto"/>
        <w:jc w:val="both"/>
        <w:rPr>
          <w:rFonts w:cs="Times New Roman"/>
          <w:szCs w:val="24"/>
          <w:lang w:val="ru-RU"/>
        </w:rPr>
      </w:pPr>
      <w:r w:rsidRPr="00501C34">
        <w:rPr>
          <w:rFonts w:cs="Times New Roman"/>
          <w:szCs w:val="24"/>
          <w:lang w:val="ru-RU"/>
        </w:rPr>
        <w:t>быть</w:t>
      </w:r>
      <w:r w:rsidRPr="009E0C46">
        <w:rPr>
          <w:rFonts w:cs="Times New Roman"/>
          <w:szCs w:val="24"/>
          <w:lang w:val="ru-RU"/>
        </w:rPr>
        <w:t xml:space="preserve"> </w:t>
      </w:r>
      <w:r w:rsidRPr="00501C34">
        <w:rPr>
          <w:rFonts w:cs="Times New Roman"/>
          <w:szCs w:val="24"/>
          <w:lang w:val="ru-RU"/>
        </w:rPr>
        <w:t>более</w:t>
      </w:r>
      <w:r w:rsidRPr="009E0C46">
        <w:rPr>
          <w:rFonts w:cs="Times New Roman"/>
          <w:szCs w:val="24"/>
          <w:lang w:val="ru-RU"/>
        </w:rPr>
        <w:t xml:space="preserve"> </w:t>
      </w:r>
      <w:r w:rsidRPr="00501C34">
        <w:rPr>
          <w:rFonts w:cs="Times New Roman"/>
          <w:szCs w:val="24"/>
          <w:lang w:val="ru-RU"/>
        </w:rPr>
        <w:t>ограниченными</w:t>
      </w:r>
      <w:r w:rsidRPr="009E0C46">
        <w:rPr>
          <w:rFonts w:cs="Times New Roman"/>
          <w:szCs w:val="24"/>
          <w:lang w:val="ru-RU"/>
        </w:rPr>
        <w:t xml:space="preserve">, </w:t>
      </w:r>
      <w:r w:rsidRPr="00501C34">
        <w:rPr>
          <w:rFonts w:cs="Times New Roman"/>
          <w:szCs w:val="24"/>
          <w:lang w:val="ru-RU"/>
        </w:rPr>
        <w:t>чем</w:t>
      </w:r>
      <w:r w:rsidRPr="009E0C46">
        <w:rPr>
          <w:rFonts w:cs="Times New Roman"/>
          <w:szCs w:val="24"/>
          <w:lang w:val="ru-RU"/>
        </w:rPr>
        <w:t xml:space="preserve"> </w:t>
      </w:r>
      <w:r w:rsidRPr="00501C34">
        <w:rPr>
          <w:rFonts w:cs="Times New Roman"/>
          <w:szCs w:val="24"/>
          <w:lang w:val="ru-RU"/>
        </w:rPr>
        <w:t>другие</w:t>
      </w:r>
      <w:r w:rsidRPr="009E0C46">
        <w:rPr>
          <w:rFonts w:cs="Times New Roman"/>
          <w:szCs w:val="24"/>
          <w:lang w:val="ru-RU"/>
        </w:rPr>
        <w:t xml:space="preserve">, </w:t>
      </w:r>
      <w:r w:rsidRPr="00501C34">
        <w:rPr>
          <w:rFonts w:cs="Times New Roman"/>
          <w:szCs w:val="24"/>
          <w:lang w:val="ru-RU"/>
        </w:rPr>
        <w:t>в</w:t>
      </w:r>
      <w:r w:rsidRPr="009E0C46">
        <w:rPr>
          <w:rFonts w:cs="Times New Roman"/>
          <w:szCs w:val="24"/>
          <w:lang w:val="ru-RU"/>
        </w:rPr>
        <w:t xml:space="preserve"> </w:t>
      </w:r>
      <w:r w:rsidRPr="00501C34">
        <w:rPr>
          <w:rFonts w:cs="Times New Roman"/>
          <w:szCs w:val="24"/>
          <w:lang w:val="ru-RU"/>
        </w:rPr>
        <w:t>своих</w:t>
      </w:r>
      <w:r w:rsidRPr="009E0C46">
        <w:rPr>
          <w:rFonts w:cs="Times New Roman"/>
          <w:szCs w:val="24"/>
          <w:lang w:val="ru-RU"/>
        </w:rPr>
        <w:t xml:space="preserve"> </w:t>
      </w:r>
      <w:r w:rsidRPr="00501C34">
        <w:rPr>
          <w:rFonts w:cs="Times New Roman"/>
          <w:szCs w:val="24"/>
          <w:lang w:val="ru-RU"/>
        </w:rPr>
        <w:t>способностях</w:t>
      </w:r>
      <w:r w:rsidRPr="009E0C46">
        <w:rPr>
          <w:rFonts w:cs="Times New Roman"/>
          <w:szCs w:val="24"/>
          <w:lang w:val="ru-RU"/>
        </w:rPr>
        <w:t xml:space="preserve">, </w:t>
      </w:r>
      <w:r w:rsidRPr="00501C34">
        <w:rPr>
          <w:rFonts w:cs="Times New Roman"/>
          <w:szCs w:val="24"/>
          <w:lang w:val="ru-RU"/>
        </w:rPr>
        <w:t>чтобы</w:t>
      </w:r>
      <w:r w:rsidRPr="009E0C46">
        <w:rPr>
          <w:rFonts w:cs="Times New Roman"/>
          <w:szCs w:val="24"/>
          <w:lang w:val="ru-RU"/>
        </w:rPr>
        <w:t xml:space="preserve"> </w:t>
      </w:r>
      <w:r w:rsidRPr="00501C34">
        <w:rPr>
          <w:rFonts w:cs="Times New Roman"/>
          <w:szCs w:val="24"/>
          <w:lang w:val="ru-RU"/>
        </w:rPr>
        <w:t>воспользоваться</w:t>
      </w:r>
      <w:r w:rsidRPr="009E0C46">
        <w:rPr>
          <w:rFonts w:cs="Times New Roman"/>
          <w:szCs w:val="24"/>
          <w:lang w:val="ru-RU"/>
        </w:rPr>
        <w:t xml:space="preserve"> </w:t>
      </w:r>
      <w:r w:rsidRPr="00501C34">
        <w:rPr>
          <w:rFonts w:cs="Times New Roman"/>
          <w:szCs w:val="24"/>
          <w:lang w:val="ru-RU"/>
        </w:rPr>
        <w:t>преимуществами</w:t>
      </w:r>
      <w:r w:rsidRPr="009E0C46">
        <w:rPr>
          <w:rFonts w:cs="Times New Roman"/>
          <w:szCs w:val="24"/>
          <w:lang w:val="ru-RU"/>
        </w:rPr>
        <w:t xml:space="preserve"> </w:t>
      </w:r>
      <w:r w:rsidRPr="00501C34">
        <w:rPr>
          <w:rFonts w:cs="Times New Roman"/>
          <w:szCs w:val="24"/>
          <w:lang w:val="ru-RU"/>
        </w:rPr>
        <w:t>проекта</w:t>
      </w:r>
      <w:r w:rsidRPr="009E0C46">
        <w:rPr>
          <w:rFonts w:cs="Times New Roman"/>
          <w:szCs w:val="24"/>
          <w:lang w:val="ru-RU"/>
        </w:rPr>
        <w:t xml:space="preserve">; </w:t>
      </w:r>
      <w:r w:rsidRPr="00501C34"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>/</w:t>
      </w:r>
      <w:r w:rsidRPr="00501C34">
        <w:rPr>
          <w:rFonts w:cs="Times New Roman"/>
          <w:szCs w:val="24"/>
          <w:lang w:val="ru-RU"/>
        </w:rPr>
        <w:t>или</w:t>
      </w:r>
    </w:p>
    <w:p w:rsidR="005A42B5" w:rsidRPr="009E0C46" w:rsidRDefault="005A42B5" w:rsidP="004F104E">
      <w:pPr>
        <w:numPr>
          <w:ilvl w:val="2"/>
          <w:numId w:val="10"/>
        </w:numPr>
        <w:tabs>
          <w:tab w:val="left" w:pos="425"/>
          <w:tab w:val="left" w:pos="1440"/>
          <w:tab w:val="left" w:pos="2835"/>
          <w:tab w:val="left" w:pos="4590"/>
          <w:tab w:val="left" w:pos="5580"/>
        </w:tabs>
        <w:spacing w:after="120" w:line="240" w:lineRule="auto"/>
        <w:jc w:val="both"/>
        <w:rPr>
          <w:rFonts w:cs="Times New Roman"/>
          <w:szCs w:val="24"/>
          <w:lang w:val="ru-RU"/>
        </w:rPr>
      </w:pPr>
      <w:r w:rsidRPr="00501C34">
        <w:rPr>
          <w:rFonts w:cs="Times New Roman"/>
          <w:szCs w:val="24"/>
          <w:lang w:val="ru-RU"/>
        </w:rPr>
        <w:t>быть</w:t>
      </w:r>
      <w:r w:rsidRPr="009E0C46">
        <w:rPr>
          <w:rFonts w:cs="Times New Roman"/>
          <w:szCs w:val="24"/>
          <w:lang w:val="ru-RU"/>
        </w:rPr>
        <w:t xml:space="preserve"> </w:t>
      </w:r>
      <w:r w:rsidRPr="00501C34">
        <w:rPr>
          <w:rFonts w:cs="Times New Roman"/>
          <w:szCs w:val="24"/>
          <w:lang w:val="ru-RU"/>
        </w:rPr>
        <w:t>исключены</w:t>
      </w:r>
      <w:r w:rsidRPr="009E0C46">
        <w:rPr>
          <w:rFonts w:cs="Times New Roman"/>
          <w:szCs w:val="24"/>
          <w:lang w:val="ru-RU"/>
        </w:rPr>
        <w:t xml:space="preserve"> </w:t>
      </w:r>
      <w:r w:rsidRPr="00501C34">
        <w:rPr>
          <w:rFonts w:cs="Times New Roman"/>
          <w:szCs w:val="24"/>
          <w:lang w:val="ru-RU"/>
        </w:rPr>
        <w:t>или</w:t>
      </w:r>
      <w:r w:rsidRPr="009E0C46">
        <w:rPr>
          <w:rFonts w:cs="Times New Roman"/>
          <w:szCs w:val="24"/>
          <w:lang w:val="ru-RU"/>
        </w:rPr>
        <w:t xml:space="preserve"> </w:t>
      </w:r>
      <w:r w:rsidRPr="00501C34">
        <w:rPr>
          <w:rFonts w:cs="Times New Roman"/>
          <w:szCs w:val="24"/>
          <w:lang w:val="ru-RU"/>
        </w:rPr>
        <w:t>не</w:t>
      </w:r>
      <w:r w:rsidRPr="009E0C46">
        <w:rPr>
          <w:rFonts w:cs="Times New Roman"/>
          <w:szCs w:val="24"/>
          <w:lang w:val="ru-RU"/>
        </w:rPr>
        <w:t xml:space="preserve"> </w:t>
      </w:r>
      <w:r w:rsidRPr="00501C34">
        <w:rPr>
          <w:rFonts w:cs="Times New Roman"/>
          <w:szCs w:val="24"/>
          <w:lang w:val="ru-RU"/>
        </w:rPr>
        <w:t>в</w:t>
      </w:r>
      <w:r w:rsidRPr="009E0C46">
        <w:rPr>
          <w:rFonts w:cs="Times New Roman"/>
          <w:szCs w:val="24"/>
          <w:lang w:val="ru-RU"/>
        </w:rPr>
        <w:t xml:space="preserve"> </w:t>
      </w:r>
      <w:r w:rsidRPr="00501C34">
        <w:rPr>
          <w:rFonts w:cs="Times New Roman"/>
          <w:szCs w:val="24"/>
          <w:lang w:val="ru-RU"/>
        </w:rPr>
        <w:t>полной</w:t>
      </w:r>
      <w:r w:rsidRPr="009E0C46">
        <w:rPr>
          <w:rFonts w:cs="Times New Roman"/>
          <w:szCs w:val="24"/>
          <w:lang w:val="ru-RU"/>
        </w:rPr>
        <w:t xml:space="preserve"> </w:t>
      </w:r>
      <w:r w:rsidRPr="00501C34">
        <w:rPr>
          <w:rFonts w:cs="Times New Roman"/>
          <w:szCs w:val="24"/>
          <w:lang w:val="ru-RU"/>
        </w:rPr>
        <w:t>мере</w:t>
      </w:r>
      <w:r w:rsidRPr="009E0C46">
        <w:rPr>
          <w:rFonts w:cs="Times New Roman"/>
          <w:szCs w:val="24"/>
          <w:lang w:val="ru-RU"/>
        </w:rPr>
        <w:t xml:space="preserve"> </w:t>
      </w:r>
      <w:r w:rsidRPr="00501C34">
        <w:rPr>
          <w:rFonts w:cs="Times New Roman"/>
          <w:szCs w:val="24"/>
          <w:lang w:val="ru-RU"/>
        </w:rPr>
        <w:t>участвовать</w:t>
      </w:r>
      <w:r w:rsidRPr="009E0C46">
        <w:rPr>
          <w:rFonts w:cs="Times New Roman"/>
          <w:szCs w:val="24"/>
          <w:lang w:val="ru-RU"/>
        </w:rPr>
        <w:t xml:space="preserve"> </w:t>
      </w:r>
      <w:r w:rsidRPr="00501C34">
        <w:rPr>
          <w:rFonts w:cs="Times New Roman"/>
          <w:szCs w:val="24"/>
          <w:lang w:val="ru-RU"/>
        </w:rPr>
        <w:t>в</w:t>
      </w:r>
      <w:r w:rsidRPr="009E0C46">
        <w:rPr>
          <w:rFonts w:cs="Times New Roman"/>
          <w:szCs w:val="24"/>
          <w:lang w:val="ru-RU"/>
        </w:rPr>
        <w:t xml:space="preserve"> </w:t>
      </w:r>
      <w:r w:rsidRPr="00501C34">
        <w:rPr>
          <w:rFonts w:cs="Times New Roman"/>
          <w:szCs w:val="24"/>
          <w:lang w:val="ru-RU"/>
        </w:rPr>
        <w:t>процессе</w:t>
      </w:r>
      <w:r w:rsidRPr="009E0C46">
        <w:rPr>
          <w:rFonts w:cs="Times New Roman"/>
          <w:szCs w:val="24"/>
          <w:lang w:val="ru-RU"/>
        </w:rPr>
        <w:t xml:space="preserve"> </w:t>
      </w:r>
      <w:r w:rsidRPr="00501C34">
        <w:rPr>
          <w:rFonts w:cs="Times New Roman"/>
          <w:szCs w:val="24"/>
          <w:lang w:val="ru-RU"/>
        </w:rPr>
        <w:t>основных</w:t>
      </w:r>
      <w:r w:rsidRPr="009E0C46">
        <w:rPr>
          <w:rFonts w:cs="Times New Roman"/>
          <w:szCs w:val="24"/>
          <w:lang w:val="ru-RU"/>
        </w:rPr>
        <w:t xml:space="preserve"> </w:t>
      </w:r>
      <w:r w:rsidRPr="00501C34">
        <w:rPr>
          <w:rFonts w:cs="Times New Roman"/>
          <w:szCs w:val="24"/>
          <w:lang w:val="ru-RU"/>
        </w:rPr>
        <w:t>консультаций</w:t>
      </w:r>
      <w:r w:rsidRPr="009E0C46">
        <w:rPr>
          <w:rFonts w:cs="Times New Roman"/>
          <w:szCs w:val="24"/>
          <w:lang w:val="ru-RU"/>
        </w:rPr>
        <w:t xml:space="preserve">.  </w:t>
      </w:r>
    </w:p>
    <w:p w:rsidR="005A42B5" w:rsidRPr="009E0C46" w:rsidRDefault="005A42B5" w:rsidP="004F104E">
      <w:pPr>
        <w:pStyle w:val="ListParagraph"/>
        <w:numPr>
          <w:ilvl w:val="0"/>
          <w:numId w:val="17"/>
        </w:numPr>
        <w:tabs>
          <w:tab w:val="left" w:pos="425"/>
          <w:tab w:val="left" w:pos="1440"/>
          <w:tab w:val="left" w:pos="2835"/>
          <w:tab w:val="left" w:pos="4590"/>
          <w:tab w:val="left" w:pos="5580"/>
        </w:tabs>
        <w:spacing w:after="120"/>
        <w:rPr>
          <w:szCs w:val="24"/>
          <w:lang w:val="ru-RU"/>
        </w:rPr>
      </w:pPr>
      <w:r w:rsidRPr="00501C34">
        <w:rPr>
          <w:szCs w:val="24"/>
          <w:lang w:val="ru-RU"/>
        </w:rPr>
        <w:t>Предоставит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документы</w:t>
      </w:r>
      <w:r w:rsidRPr="009E0C46">
        <w:rPr>
          <w:szCs w:val="24"/>
          <w:lang w:val="ru-RU"/>
        </w:rPr>
        <w:t xml:space="preserve">, </w:t>
      </w:r>
      <w:r w:rsidRPr="00501C34">
        <w:rPr>
          <w:szCs w:val="24"/>
          <w:lang w:val="ru-RU"/>
        </w:rPr>
        <w:t>содержащие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социально</w:t>
      </w:r>
      <w:r w:rsidRPr="009E0C46">
        <w:rPr>
          <w:szCs w:val="24"/>
          <w:lang w:val="ru-RU"/>
        </w:rPr>
        <w:t>-</w:t>
      </w:r>
      <w:r w:rsidRPr="00501C34">
        <w:rPr>
          <w:szCs w:val="24"/>
          <w:lang w:val="ru-RU"/>
        </w:rPr>
        <w:t>экологическую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оценку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для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рассмотрения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Банком</w:t>
      </w:r>
      <w:r w:rsidRPr="009E0C46">
        <w:rPr>
          <w:szCs w:val="24"/>
          <w:lang w:val="ru-RU"/>
        </w:rPr>
        <w:t xml:space="preserve">, </w:t>
      </w:r>
      <w:r w:rsidRPr="00501C34">
        <w:rPr>
          <w:szCs w:val="24"/>
          <w:lang w:val="ru-RU"/>
        </w:rPr>
        <w:t>с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целью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определения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того</w:t>
      </w:r>
      <w:r w:rsidRPr="009E0C46">
        <w:rPr>
          <w:szCs w:val="24"/>
          <w:lang w:val="ru-RU"/>
        </w:rPr>
        <w:t xml:space="preserve">, </w:t>
      </w:r>
      <w:r w:rsidRPr="00501C34">
        <w:rPr>
          <w:szCs w:val="24"/>
          <w:lang w:val="ru-RU"/>
        </w:rPr>
        <w:t>обеспечивают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ли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они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достаточную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основу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для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раскрытия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информации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Банком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и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для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обработки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проекта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для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поддержки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Банка</w:t>
      </w:r>
      <w:r w:rsidRPr="009E0C46">
        <w:rPr>
          <w:szCs w:val="24"/>
          <w:lang w:val="ru-RU"/>
        </w:rPr>
        <w:t xml:space="preserve">.   </w:t>
      </w:r>
    </w:p>
    <w:p w:rsidR="005A42B5" w:rsidRPr="009E0C46" w:rsidRDefault="005A42B5" w:rsidP="004F104E">
      <w:pPr>
        <w:pStyle w:val="ListParagraph"/>
        <w:numPr>
          <w:ilvl w:val="0"/>
          <w:numId w:val="17"/>
        </w:numPr>
        <w:tabs>
          <w:tab w:val="left" w:pos="425"/>
          <w:tab w:val="left" w:pos="1440"/>
          <w:tab w:val="left" w:pos="2835"/>
          <w:tab w:val="left" w:pos="4590"/>
          <w:tab w:val="left" w:pos="5580"/>
        </w:tabs>
        <w:spacing w:after="120"/>
        <w:rPr>
          <w:szCs w:val="24"/>
          <w:lang w:val="ru-RU"/>
        </w:rPr>
      </w:pPr>
      <w:r w:rsidRPr="00501C34">
        <w:rPr>
          <w:szCs w:val="24"/>
          <w:lang w:val="ru-RU"/>
        </w:rPr>
        <w:t>Пересмотрит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или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уточнит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документы</w:t>
      </w:r>
      <w:r w:rsidRPr="009E0C46">
        <w:rPr>
          <w:szCs w:val="24"/>
          <w:lang w:val="ru-RU"/>
        </w:rPr>
        <w:t xml:space="preserve">, </w:t>
      </w:r>
      <w:r w:rsidRPr="00501C34">
        <w:rPr>
          <w:szCs w:val="24"/>
          <w:lang w:val="ru-RU"/>
        </w:rPr>
        <w:t>содержащие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социально</w:t>
      </w:r>
      <w:r w:rsidRPr="009E0C46">
        <w:rPr>
          <w:szCs w:val="24"/>
          <w:lang w:val="ru-RU"/>
        </w:rPr>
        <w:t>-</w:t>
      </w:r>
      <w:r w:rsidRPr="00501C34">
        <w:rPr>
          <w:szCs w:val="24"/>
          <w:lang w:val="ru-RU"/>
        </w:rPr>
        <w:t>экологическую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оценку</w:t>
      </w:r>
      <w:r w:rsidRPr="009E0C46">
        <w:rPr>
          <w:szCs w:val="24"/>
          <w:lang w:val="ru-RU"/>
        </w:rPr>
        <w:t xml:space="preserve">, </w:t>
      </w:r>
      <w:r w:rsidRPr="00501C34">
        <w:rPr>
          <w:szCs w:val="24"/>
          <w:lang w:val="ru-RU"/>
        </w:rPr>
        <w:t>необходимую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для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одобрения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Банком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и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подходящую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для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раскрытия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информации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Банком</w:t>
      </w:r>
      <w:r w:rsidRPr="009E0C46">
        <w:rPr>
          <w:szCs w:val="24"/>
          <w:lang w:val="ru-RU"/>
        </w:rPr>
        <w:t xml:space="preserve">.  </w:t>
      </w:r>
    </w:p>
    <w:p w:rsidR="005A42B5" w:rsidRPr="009E0C46" w:rsidRDefault="005A42B5" w:rsidP="004F104E">
      <w:pPr>
        <w:pStyle w:val="ListParagraph"/>
        <w:numPr>
          <w:ilvl w:val="0"/>
          <w:numId w:val="17"/>
        </w:numPr>
        <w:tabs>
          <w:tab w:val="left" w:pos="425"/>
          <w:tab w:val="left" w:pos="1440"/>
          <w:tab w:val="left" w:pos="2835"/>
          <w:tab w:val="left" w:pos="4590"/>
          <w:tab w:val="left" w:pos="5580"/>
        </w:tabs>
        <w:spacing w:after="120"/>
        <w:rPr>
          <w:szCs w:val="24"/>
          <w:lang w:val="ru-RU"/>
        </w:rPr>
      </w:pPr>
      <w:r w:rsidRPr="00501C34">
        <w:rPr>
          <w:szCs w:val="24"/>
          <w:lang w:val="ru-RU"/>
        </w:rPr>
        <w:t>Участвует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и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консультирует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заинтересованные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стороны</w:t>
      </w:r>
      <w:r w:rsidRPr="009E0C46">
        <w:rPr>
          <w:szCs w:val="24"/>
          <w:lang w:val="ru-RU"/>
        </w:rPr>
        <w:t xml:space="preserve">, </w:t>
      </w:r>
      <w:r w:rsidRPr="00501C34">
        <w:rPr>
          <w:szCs w:val="24"/>
          <w:lang w:val="ru-RU"/>
        </w:rPr>
        <w:t>в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том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числе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затронутые</w:t>
      </w:r>
      <w:r w:rsidRPr="009E0C46">
        <w:rPr>
          <w:szCs w:val="24"/>
          <w:lang w:val="ru-RU"/>
        </w:rPr>
        <w:t xml:space="preserve">  </w:t>
      </w:r>
      <w:r w:rsidRPr="00501C34">
        <w:rPr>
          <w:szCs w:val="24"/>
          <w:lang w:val="ru-RU"/>
        </w:rPr>
        <w:t>сообщества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в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соответствии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со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Стандартом</w:t>
      </w:r>
      <w:r w:rsidRPr="009E0C46">
        <w:rPr>
          <w:szCs w:val="24"/>
          <w:lang w:val="ru-RU"/>
        </w:rPr>
        <w:t xml:space="preserve"> 10. </w:t>
      </w:r>
    </w:p>
    <w:p w:rsidR="005A42B5" w:rsidRPr="009E0C46" w:rsidRDefault="005A42B5" w:rsidP="004F104E">
      <w:pPr>
        <w:pStyle w:val="ListParagraph"/>
        <w:numPr>
          <w:ilvl w:val="0"/>
          <w:numId w:val="15"/>
        </w:numPr>
        <w:tabs>
          <w:tab w:val="left" w:pos="425"/>
          <w:tab w:val="left" w:pos="1440"/>
          <w:tab w:val="left" w:pos="2835"/>
          <w:tab w:val="left" w:pos="4590"/>
          <w:tab w:val="left" w:pos="5580"/>
        </w:tabs>
        <w:spacing w:after="120"/>
        <w:rPr>
          <w:szCs w:val="24"/>
          <w:lang w:val="ru-RU"/>
        </w:rPr>
      </w:pPr>
      <w:r w:rsidRPr="00501C34">
        <w:rPr>
          <w:szCs w:val="24"/>
          <w:lang w:val="ru-RU"/>
        </w:rPr>
        <w:t>Заемщики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должны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инициировать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как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можно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скорее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социально</w:t>
      </w:r>
      <w:r w:rsidRPr="009E0C46">
        <w:rPr>
          <w:szCs w:val="24"/>
          <w:lang w:val="ru-RU"/>
        </w:rPr>
        <w:t>-</w:t>
      </w:r>
      <w:r w:rsidRPr="00501C34">
        <w:rPr>
          <w:szCs w:val="24"/>
          <w:lang w:val="ru-RU"/>
        </w:rPr>
        <w:t>экологическую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оценку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при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обработке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проекта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и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его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тесной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интеграции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с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экономическим</w:t>
      </w:r>
      <w:r w:rsidRPr="009E0C46">
        <w:rPr>
          <w:szCs w:val="24"/>
          <w:lang w:val="ru-RU"/>
        </w:rPr>
        <w:t xml:space="preserve">, </w:t>
      </w:r>
      <w:r w:rsidRPr="00501C34">
        <w:rPr>
          <w:szCs w:val="24"/>
          <w:lang w:val="ru-RU"/>
        </w:rPr>
        <w:t>финансовым</w:t>
      </w:r>
      <w:r w:rsidRPr="009E0C46">
        <w:rPr>
          <w:szCs w:val="24"/>
          <w:lang w:val="ru-RU"/>
        </w:rPr>
        <w:t xml:space="preserve">, </w:t>
      </w:r>
      <w:r w:rsidRPr="00501C34">
        <w:rPr>
          <w:szCs w:val="24"/>
          <w:lang w:val="ru-RU"/>
        </w:rPr>
        <w:t>институциональным</w:t>
      </w:r>
      <w:r w:rsidRPr="009E0C46">
        <w:rPr>
          <w:szCs w:val="24"/>
          <w:lang w:val="ru-RU"/>
        </w:rPr>
        <w:t xml:space="preserve">, </w:t>
      </w:r>
      <w:r w:rsidRPr="00501C34">
        <w:rPr>
          <w:szCs w:val="24"/>
          <w:lang w:val="ru-RU"/>
        </w:rPr>
        <w:t>социальным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и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техническим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анализом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предлагаемого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проекта</w:t>
      </w:r>
      <w:r w:rsidRPr="009E0C46">
        <w:rPr>
          <w:szCs w:val="24"/>
          <w:lang w:val="ru-RU"/>
        </w:rPr>
        <w:t xml:space="preserve">. </w:t>
      </w:r>
      <w:r w:rsidRPr="00501C34">
        <w:rPr>
          <w:szCs w:val="24"/>
          <w:lang w:val="ru-RU"/>
        </w:rPr>
        <w:t>Заемщики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будут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консультироваться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с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банком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на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более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ранней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стадии</w:t>
      </w:r>
      <w:r w:rsidRPr="009E0C46">
        <w:rPr>
          <w:szCs w:val="24"/>
          <w:lang w:val="ru-RU"/>
        </w:rPr>
        <w:t xml:space="preserve">, </w:t>
      </w:r>
      <w:r w:rsidRPr="00501C34">
        <w:rPr>
          <w:szCs w:val="24"/>
          <w:lang w:val="ru-RU"/>
        </w:rPr>
        <w:t>поэтому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социально</w:t>
      </w:r>
      <w:r w:rsidRPr="009E0C46">
        <w:rPr>
          <w:szCs w:val="24"/>
          <w:lang w:val="ru-RU"/>
        </w:rPr>
        <w:t>-</w:t>
      </w:r>
      <w:r w:rsidRPr="00501C34">
        <w:rPr>
          <w:szCs w:val="24"/>
          <w:lang w:val="ru-RU"/>
        </w:rPr>
        <w:t>экологическая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оценка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предназначена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с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самого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начала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соответствовать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требованиям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социально</w:t>
      </w:r>
      <w:r w:rsidRPr="009E0C46">
        <w:rPr>
          <w:szCs w:val="24"/>
          <w:lang w:val="ru-RU"/>
        </w:rPr>
        <w:t>-</w:t>
      </w:r>
      <w:r w:rsidRPr="00501C34">
        <w:rPr>
          <w:szCs w:val="24"/>
          <w:lang w:val="ru-RU"/>
        </w:rPr>
        <w:t>экологических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стандартов</w:t>
      </w:r>
      <w:r w:rsidRPr="009E0C46">
        <w:rPr>
          <w:szCs w:val="24"/>
          <w:lang w:val="ru-RU"/>
        </w:rPr>
        <w:t xml:space="preserve">. </w:t>
      </w:r>
    </w:p>
    <w:p w:rsidR="005A42B5" w:rsidRPr="009E0C46" w:rsidRDefault="005A42B5" w:rsidP="004F104E">
      <w:pPr>
        <w:pStyle w:val="ListParagraph"/>
        <w:numPr>
          <w:ilvl w:val="0"/>
          <w:numId w:val="15"/>
        </w:numPr>
        <w:tabs>
          <w:tab w:val="left" w:pos="425"/>
          <w:tab w:val="left" w:pos="1440"/>
          <w:tab w:val="left" w:pos="2835"/>
          <w:tab w:val="left" w:pos="4590"/>
          <w:tab w:val="left" w:pos="5580"/>
        </w:tabs>
        <w:spacing w:after="120"/>
        <w:rPr>
          <w:szCs w:val="24"/>
          <w:lang w:val="ru-RU"/>
        </w:rPr>
      </w:pPr>
      <w:r w:rsidRPr="00501C34">
        <w:rPr>
          <w:szCs w:val="24"/>
          <w:lang w:val="ru-RU"/>
        </w:rPr>
        <w:t>Когда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Заемщик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завершит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или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частично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завершит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социально</w:t>
      </w:r>
      <w:r w:rsidRPr="009E0C46">
        <w:rPr>
          <w:szCs w:val="24"/>
          <w:lang w:val="ru-RU"/>
        </w:rPr>
        <w:t>-</w:t>
      </w:r>
      <w:r w:rsidRPr="00501C34">
        <w:rPr>
          <w:szCs w:val="24"/>
          <w:lang w:val="ru-RU"/>
        </w:rPr>
        <w:t>экологическую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оценку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до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участия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Банка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в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проекте</w:t>
      </w:r>
      <w:r w:rsidRPr="009E0C46">
        <w:rPr>
          <w:szCs w:val="24"/>
          <w:lang w:val="ru-RU"/>
        </w:rPr>
        <w:t xml:space="preserve">, </w:t>
      </w:r>
      <w:r w:rsidRPr="00501C34">
        <w:rPr>
          <w:szCs w:val="24"/>
          <w:lang w:val="ru-RU"/>
        </w:rPr>
        <w:t>социально</w:t>
      </w:r>
      <w:r w:rsidRPr="009E0C46">
        <w:rPr>
          <w:szCs w:val="24"/>
          <w:lang w:val="ru-RU"/>
        </w:rPr>
        <w:t>-</w:t>
      </w:r>
      <w:r w:rsidRPr="00501C34">
        <w:rPr>
          <w:szCs w:val="24"/>
          <w:lang w:val="ru-RU"/>
        </w:rPr>
        <w:t>экологическая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оценка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является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предметом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рассмотрения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Банка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для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обеспечения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его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соответствия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требованиям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социально</w:t>
      </w:r>
      <w:r w:rsidRPr="009E0C46">
        <w:rPr>
          <w:szCs w:val="24"/>
          <w:lang w:val="ru-RU"/>
        </w:rPr>
        <w:t>-</w:t>
      </w:r>
      <w:r w:rsidRPr="00501C34">
        <w:rPr>
          <w:szCs w:val="24"/>
          <w:lang w:val="ru-RU"/>
        </w:rPr>
        <w:lastRenderedPageBreak/>
        <w:t>экологических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стандартов</w:t>
      </w:r>
      <w:r w:rsidRPr="009E0C46">
        <w:rPr>
          <w:szCs w:val="24"/>
          <w:lang w:val="ru-RU"/>
        </w:rPr>
        <w:t xml:space="preserve">. </w:t>
      </w:r>
      <w:r w:rsidRPr="00501C34">
        <w:rPr>
          <w:szCs w:val="24"/>
          <w:lang w:val="ru-RU"/>
        </w:rPr>
        <w:t>При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необходимости</w:t>
      </w:r>
      <w:r w:rsidRPr="009E0C46">
        <w:rPr>
          <w:szCs w:val="24"/>
          <w:lang w:val="ru-RU"/>
        </w:rPr>
        <w:t xml:space="preserve">, </w:t>
      </w:r>
      <w:r w:rsidRPr="00501C34">
        <w:rPr>
          <w:szCs w:val="24"/>
          <w:lang w:val="ru-RU"/>
        </w:rPr>
        <w:t>Заемщик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обязан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проводить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дополнительную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работу</w:t>
      </w:r>
      <w:r w:rsidRPr="009E0C46">
        <w:rPr>
          <w:szCs w:val="24"/>
          <w:lang w:val="ru-RU"/>
        </w:rPr>
        <w:t xml:space="preserve">, </w:t>
      </w:r>
      <w:r w:rsidRPr="00501C34">
        <w:rPr>
          <w:szCs w:val="24"/>
          <w:lang w:val="ru-RU"/>
        </w:rPr>
        <w:t>в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том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числе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общественные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консультации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и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раскрытие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информации</w:t>
      </w:r>
      <w:r w:rsidRPr="009E0C46">
        <w:rPr>
          <w:szCs w:val="24"/>
          <w:lang w:val="ru-RU"/>
        </w:rPr>
        <w:t>.</w:t>
      </w:r>
    </w:p>
    <w:p w:rsidR="005A42B5" w:rsidRPr="002B2897" w:rsidRDefault="005A42B5" w:rsidP="004F104E">
      <w:pPr>
        <w:pStyle w:val="ListParagraph"/>
        <w:numPr>
          <w:ilvl w:val="0"/>
          <w:numId w:val="17"/>
        </w:numPr>
        <w:tabs>
          <w:tab w:val="left" w:pos="425"/>
          <w:tab w:val="left" w:pos="1440"/>
          <w:tab w:val="left" w:pos="2835"/>
          <w:tab w:val="left" w:pos="4590"/>
          <w:tab w:val="left" w:pos="5580"/>
        </w:tabs>
        <w:spacing w:after="120"/>
        <w:rPr>
          <w:rFonts w:eastAsia="Calibri"/>
          <w:lang w:val="ru-RU"/>
        </w:rPr>
      </w:pPr>
      <w:r w:rsidRPr="002B2897">
        <w:rPr>
          <w:szCs w:val="24"/>
          <w:lang w:val="ru-RU"/>
        </w:rPr>
        <w:t>В зависимости от потенциальной значимости рисков и воздействий, от Заемщика может потребоваться привлечение независимых сторонних специалистов для подготовки или рассмотрения всей или какой-либо части социально-экологической оценки</w:t>
      </w:r>
      <w:r w:rsidRPr="002B2897">
        <w:rPr>
          <w:rFonts w:eastAsia="Calibri"/>
          <w:lang w:val="ru-RU" w:eastAsia="en-GB"/>
        </w:rPr>
        <w:t xml:space="preserve">. </w:t>
      </w:r>
      <w:r w:rsidRPr="000844F5">
        <w:rPr>
          <w:b/>
          <w:bCs/>
          <w:vertAlign w:val="superscript"/>
          <w:lang w:val="en-GB"/>
        </w:rPr>
        <w:footnoteReference w:id="36"/>
      </w:r>
      <w:r w:rsidRPr="002B2897">
        <w:rPr>
          <w:rFonts w:eastAsia="Calibri"/>
          <w:lang w:val="ru-RU"/>
        </w:rPr>
        <w:t xml:space="preserve">  </w:t>
      </w:r>
    </w:p>
    <w:p w:rsidR="005A42B5" w:rsidRPr="002B2897" w:rsidRDefault="005A42B5" w:rsidP="004F104E">
      <w:pPr>
        <w:pStyle w:val="ListParagraph"/>
        <w:numPr>
          <w:ilvl w:val="0"/>
          <w:numId w:val="15"/>
        </w:numPr>
        <w:tabs>
          <w:tab w:val="left" w:pos="425"/>
          <w:tab w:val="left" w:pos="1440"/>
          <w:tab w:val="left" w:pos="2835"/>
          <w:tab w:val="left" w:pos="4590"/>
          <w:tab w:val="left" w:pos="5580"/>
        </w:tabs>
        <w:spacing w:after="120"/>
        <w:rPr>
          <w:rFonts w:eastAsia="Calibri"/>
          <w:lang w:val="ru-RU"/>
        </w:rPr>
      </w:pPr>
      <w:r w:rsidRPr="00501C34">
        <w:rPr>
          <w:szCs w:val="24"/>
          <w:lang w:val="ru-RU"/>
        </w:rPr>
        <w:t>Там</w:t>
      </w:r>
      <w:r w:rsidRPr="002B2897">
        <w:rPr>
          <w:szCs w:val="24"/>
          <w:lang w:val="ru-RU"/>
        </w:rPr>
        <w:t xml:space="preserve">, </w:t>
      </w:r>
      <w:r w:rsidRPr="00501C34">
        <w:rPr>
          <w:szCs w:val="24"/>
          <w:lang w:val="ru-RU"/>
        </w:rPr>
        <w:t>где</w:t>
      </w:r>
      <w:r w:rsidRPr="002B2897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Стандарт</w:t>
      </w:r>
      <w:r w:rsidRPr="002B2897">
        <w:rPr>
          <w:szCs w:val="24"/>
          <w:lang w:val="ru-RU"/>
        </w:rPr>
        <w:t xml:space="preserve"> </w:t>
      </w:r>
      <w:r w:rsidRPr="002B2897">
        <w:rPr>
          <w:rFonts w:eastAsia="Calibri"/>
          <w:lang w:val="ru-RU"/>
        </w:rPr>
        <w:t>1</w:t>
      </w:r>
      <w:r w:rsidRPr="000844F5">
        <w:rPr>
          <w:b/>
          <w:bCs/>
          <w:vertAlign w:val="superscript"/>
          <w:lang w:val="en-GB"/>
        </w:rPr>
        <w:footnoteReference w:id="37"/>
      </w:r>
      <w:r w:rsidRPr="002B2897">
        <w:rPr>
          <w:rFonts w:eastAsia="Calibri"/>
          <w:lang w:val="ru-RU"/>
        </w:rPr>
        <w:t xml:space="preserve"> </w:t>
      </w:r>
      <w:r w:rsidRPr="00501C34">
        <w:rPr>
          <w:szCs w:val="24"/>
          <w:lang w:val="ru-RU"/>
        </w:rPr>
        <w:t>требует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от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Заемщика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привлекать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международно</w:t>
      </w:r>
      <w:r w:rsidRPr="009E0C46">
        <w:rPr>
          <w:szCs w:val="24"/>
          <w:lang w:val="ru-RU"/>
        </w:rPr>
        <w:t>-</w:t>
      </w:r>
      <w:r w:rsidRPr="00501C34">
        <w:rPr>
          <w:szCs w:val="24"/>
          <w:lang w:val="ru-RU"/>
        </w:rPr>
        <w:t>признанных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независимых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экспертов</w:t>
      </w:r>
      <w:r w:rsidRPr="009E0C46">
        <w:rPr>
          <w:szCs w:val="24"/>
          <w:lang w:val="ru-RU"/>
        </w:rPr>
        <w:t xml:space="preserve">, </w:t>
      </w:r>
      <w:r w:rsidRPr="00501C34">
        <w:rPr>
          <w:szCs w:val="24"/>
          <w:lang w:val="ru-RU"/>
        </w:rPr>
        <w:t>от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экспертов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ожидается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оказание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консультаций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по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ключевым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аспектам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проекта</w:t>
      </w:r>
      <w:r w:rsidRPr="009E0C46">
        <w:rPr>
          <w:szCs w:val="24"/>
          <w:lang w:val="ru-RU"/>
        </w:rPr>
        <w:t xml:space="preserve">, </w:t>
      </w:r>
      <w:r w:rsidRPr="00501C34">
        <w:rPr>
          <w:szCs w:val="24"/>
          <w:lang w:val="ru-RU"/>
        </w:rPr>
        <w:t>в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том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числе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взаимодействие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с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заинтересованными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сторонами</w:t>
      </w:r>
      <w:r w:rsidRPr="009E0C46">
        <w:rPr>
          <w:szCs w:val="24"/>
          <w:lang w:val="ru-RU"/>
        </w:rPr>
        <w:t xml:space="preserve">.  </w:t>
      </w:r>
      <w:r w:rsidRPr="00501C34">
        <w:rPr>
          <w:szCs w:val="24"/>
          <w:lang w:val="ru-RU"/>
        </w:rPr>
        <w:t>Их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роль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будет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зависеть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от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степени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продвинутости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подготовки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проект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и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от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степени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и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качества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социально</w:t>
      </w:r>
      <w:r w:rsidRPr="009E0C46">
        <w:rPr>
          <w:szCs w:val="24"/>
          <w:lang w:val="ru-RU"/>
        </w:rPr>
        <w:t>-</w:t>
      </w:r>
      <w:r w:rsidRPr="00501C34">
        <w:rPr>
          <w:szCs w:val="24"/>
          <w:lang w:val="ru-RU"/>
        </w:rPr>
        <w:t>экологической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оценки</w:t>
      </w:r>
      <w:r w:rsidRPr="009E0C46">
        <w:rPr>
          <w:szCs w:val="24"/>
          <w:lang w:val="ru-RU"/>
        </w:rPr>
        <w:t xml:space="preserve">, </w:t>
      </w:r>
      <w:r w:rsidRPr="00501C34">
        <w:rPr>
          <w:szCs w:val="24"/>
          <w:lang w:val="ru-RU"/>
        </w:rPr>
        <w:t>которая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будет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завершена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ко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времени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начала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рассмотрения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проекта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Банком</w:t>
      </w:r>
      <w:r w:rsidRPr="002B2897">
        <w:rPr>
          <w:rFonts w:eastAsia="Calibri"/>
          <w:lang w:val="ru-RU"/>
        </w:rPr>
        <w:t xml:space="preserve">. </w:t>
      </w:r>
    </w:p>
    <w:p w:rsidR="005A42B5" w:rsidRPr="00501C34" w:rsidRDefault="005A42B5" w:rsidP="005A42B5">
      <w:pPr>
        <w:pStyle w:val="Heading3"/>
        <w:rPr>
          <w:rFonts w:ascii="MS Mincho" w:eastAsia="MS Mincho" w:hAnsi="Times New Roman" w:cs="Times New Roman"/>
          <w:szCs w:val="24"/>
        </w:rPr>
      </w:pPr>
      <w:bookmarkStart w:id="26" w:name="_Toc424123726"/>
      <w:r w:rsidRPr="00501C34">
        <w:rPr>
          <w:rFonts w:eastAsia="MS Mincho" w:cs="Times New Roman"/>
          <w:szCs w:val="24"/>
          <w:lang w:val="ru-RU"/>
        </w:rPr>
        <w:t>Институциональный потенциал</w:t>
      </w:r>
      <w:bookmarkEnd w:id="26"/>
    </w:p>
    <w:p w:rsidR="005A42B5" w:rsidRPr="009E0C46" w:rsidRDefault="005A42B5" w:rsidP="004F104E">
      <w:pPr>
        <w:pStyle w:val="ListParagraph"/>
        <w:numPr>
          <w:ilvl w:val="0"/>
          <w:numId w:val="15"/>
        </w:numPr>
        <w:tabs>
          <w:tab w:val="left" w:pos="425"/>
          <w:tab w:val="left" w:pos="1440"/>
          <w:tab w:val="left" w:pos="2835"/>
          <w:tab w:val="left" w:pos="4590"/>
          <w:tab w:val="left" w:pos="5580"/>
        </w:tabs>
        <w:spacing w:after="120"/>
        <w:rPr>
          <w:szCs w:val="24"/>
          <w:lang w:val="ru-RU"/>
        </w:rPr>
      </w:pPr>
      <w:r w:rsidRPr="00501C34">
        <w:rPr>
          <w:szCs w:val="24"/>
          <w:lang w:val="ru-RU"/>
        </w:rPr>
        <w:t>Социально</w:t>
      </w:r>
      <w:r w:rsidRPr="009E0C46">
        <w:rPr>
          <w:szCs w:val="24"/>
          <w:lang w:val="ru-RU"/>
        </w:rPr>
        <w:t>-</w:t>
      </w:r>
      <w:r w:rsidRPr="00501C34">
        <w:rPr>
          <w:szCs w:val="24"/>
          <w:lang w:val="ru-RU"/>
        </w:rPr>
        <w:t>экологическая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оценка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может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дать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возможность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для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координации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социально</w:t>
      </w:r>
      <w:r w:rsidRPr="009E0C46">
        <w:rPr>
          <w:szCs w:val="24"/>
          <w:lang w:val="ru-RU"/>
        </w:rPr>
        <w:t>-</w:t>
      </w:r>
      <w:r w:rsidRPr="00501C34">
        <w:rPr>
          <w:szCs w:val="24"/>
          <w:lang w:val="ru-RU"/>
        </w:rPr>
        <w:t>экологических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обязанностей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и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действий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в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стране</w:t>
      </w:r>
      <w:r w:rsidRPr="009E0C46">
        <w:rPr>
          <w:szCs w:val="24"/>
          <w:lang w:val="ru-RU"/>
        </w:rPr>
        <w:t xml:space="preserve">, </w:t>
      </w:r>
      <w:r w:rsidRPr="00501C34">
        <w:rPr>
          <w:szCs w:val="24"/>
          <w:lang w:val="ru-RU"/>
        </w:rPr>
        <w:t>являющейся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собственником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недр</w:t>
      </w:r>
      <w:r w:rsidRPr="009E0C46">
        <w:rPr>
          <w:szCs w:val="24"/>
          <w:lang w:val="ru-RU"/>
        </w:rPr>
        <w:t xml:space="preserve">, </w:t>
      </w:r>
      <w:r w:rsidRPr="00501C34">
        <w:rPr>
          <w:szCs w:val="24"/>
          <w:lang w:val="ru-RU"/>
        </w:rPr>
        <w:t>способом</w:t>
      </w:r>
      <w:r w:rsidRPr="009E0C46">
        <w:rPr>
          <w:szCs w:val="24"/>
          <w:lang w:val="ru-RU"/>
        </w:rPr>
        <w:t xml:space="preserve">, </w:t>
      </w:r>
      <w:r w:rsidRPr="00501C34">
        <w:rPr>
          <w:szCs w:val="24"/>
          <w:lang w:val="ru-RU"/>
        </w:rPr>
        <w:t>выходящим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за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рамки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границ</w:t>
      </w:r>
      <w:r w:rsidRPr="009E0C46">
        <w:rPr>
          <w:szCs w:val="24"/>
          <w:lang w:val="ru-RU"/>
        </w:rPr>
        <w:t>/</w:t>
      </w:r>
      <w:r w:rsidRPr="00501C34">
        <w:rPr>
          <w:szCs w:val="24"/>
          <w:lang w:val="ru-RU"/>
        </w:rPr>
        <w:t>обязанностей</w:t>
      </w:r>
      <w:r w:rsidRPr="009E0C46">
        <w:rPr>
          <w:szCs w:val="24"/>
          <w:lang w:val="ru-RU"/>
        </w:rPr>
        <w:t xml:space="preserve">  </w:t>
      </w:r>
      <w:r w:rsidRPr="00501C34">
        <w:rPr>
          <w:szCs w:val="24"/>
          <w:lang w:val="ru-RU"/>
        </w:rPr>
        <w:t>проекта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и</w:t>
      </w:r>
      <w:r w:rsidRPr="009E0C46">
        <w:rPr>
          <w:szCs w:val="24"/>
          <w:lang w:val="ru-RU"/>
        </w:rPr>
        <w:t xml:space="preserve">, </w:t>
      </w:r>
      <w:r w:rsidRPr="00501C34">
        <w:rPr>
          <w:szCs w:val="24"/>
          <w:lang w:val="ru-RU"/>
        </w:rPr>
        <w:t>в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результате</w:t>
      </w:r>
      <w:r w:rsidRPr="009E0C46">
        <w:rPr>
          <w:szCs w:val="24"/>
          <w:lang w:val="ru-RU"/>
        </w:rPr>
        <w:t xml:space="preserve">, </w:t>
      </w:r>
      <w:r w:rsidRPr="00501C34">
        <w:rPr>
          <w:szCs w:val="24"/>
          <w:lang w:val="ru-RU"/>
        </w:rPr>
        <w:t>когда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это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возможно</w:t>
      </w:r>
      <w:r w:rsidRPr="009E0C46">
        <w:rPr>
          <w:szCs w:val="24"/>
          <w:lang w:val="ru-RU"/>
        </w:rPr>
        <w:t xml:space="preserve">, </w:t>
      </w:r>
      <w:r w:rsidRPr="00501C34">
        <w:rPr>
          <w:szCs w:val="24"/>
          <w:lang w:val="ru-RU"/>
        </w:rPr>
        <w:t>должна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быть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связана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с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другими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социально</w:t>
      </w:r>
      <w:r w:rsidRPr="009E0C46">
        <w:rPr>
          <w:szCs w:val="24"/>
          <w:lang w:val="ru-RU"/>
        </w:rPr>
        <w:t>-</w:t>
      </w:r>
      <w:r w:rsidRPr="00501C34">
        <w:rPr>
          <w:szCs w:val="24"/>
          <w:lang w:val="ru-RU"/>
        </w:rPr>
        <w:t>экологическими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стратегиями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и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планами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действий</w:t>
      </w:r>
      <w:r w:rsidRPr="009E0C46">
        <w:rPr>
          <w:szCs w:val="24"/>
          <w:lang w:val="ru-RU"/>
        </w:rPr>
        <w:t xml:space="preserve">, </w:t>
      </w:r>
      <w:r w:rsidRPr="00501C34">
        <w:rPr>
          <w:szCs w:val="24"/>
          <w:lang w:val="ru-RU"/>
        </w:rPr>
        <w:t>и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самостоятельными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проектами</w:t>
      </w:r>
      <w:r w:rsidRPr="009E0C46">
        <w:rPr>
          <w:szCs w:val="24"/>
          <w:lang w:val="ru-RU"/>
        </w:rPr>
        <w:t xml:space="preserve">. </w:t>
      </w:r>
      <w:r w:rsidRPr="00501C34">
        <w:rPr>
          <w:szCs w:val="24"/>
          <w:lang w:val="ru-RU"/>
        </w:rPr>
        <w:t>Социально</w:t>
      </w:r>
      <w:r w:rsidRPr="009E0C46">
        <w:rPr>
          <w:szCs w:val="24"/>
          <w:lang w:val="ru-RU"/>
        </w:rPr>
        <w:t>-</w:t>
      </w:r>
      <w:r w:rsidRPr="00501C34">
        <w:rPr>
          <w:szCs w:val="24"/>
          <w:lang w:val="ru-RU"/>
        </w:rPr>
        <w:t>экологическая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оценка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для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конкретного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проекта</w:t>
      </w:r>
      <w:r w:rsidRPr="009E0C46">
        <w:rPr>
          <w:szCs w:val="24"/>
          <w:lang w:val="ru-RU"/>
        </w:rPr>
        <w:t xml:space="preserve">, </w:t>
      </w:r>
      <w:r w:rsidRPr="00501C34">
        <w:rPr>
          <w:szCs w:val="24"/>
          <w:lang w:val="ru-RU"/>
        </w:rPr>
        <w:t>таким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образом</w:t>
      </w:r>
      <w:r w:rsidRPr="009E0C46">
        <w:rPr>
          <w:szCs w:val="24"/>
          <w:lang w:val="ru-RU"/>
        </w:rPr>
        <w:t xml:space="preserve">, </w:t>
      </w:r>
      <w:r w:rsidRPr="00501C34">
        <w:rPr>
          <w:szCs w:val="24"/>
          <w:lang w:val="ru-RU"/>
        </w:rPr>
        <w:t>может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помочь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укрепить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возможности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социально</w:t>
      </w:r>
      <w:r w:rsidRPr="009E0C46">
        <w:rPr>
          <w:szCs w:val="24"/>
          <w:lang w:val="ru-RU"/>
        </w:rPr>
        <w:t>-</w:t>
      </w:r>
      <w:r w:rsidRPr="00501C34">
        <w:rPr>
          <w:szCs w:val="24"/>
          <w:lang w:val="ru-RU"/>
        </w:rPr>
        <w:t>экологического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управления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в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стране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и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Заемщикам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и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Банку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предлагается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для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этой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цели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воспользоваться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возможностями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его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использования</w:t>
      </w:r>
      <w:r w:rsidRPr="009E0C46">
        <w:rPr>
          <w:szCs w:val="24"/>
          <w:lang w:val="ru-RU"/>
        </w:rPr>
        <w:t>.</w:t>
      </w:r>
    </w:p>
    <w:p w:rsidR="005A42B5" w:rsidRPr="002B2897" w:rsidRDefault="005A42B5" w:rsidP="004F104E">
      <w:pPr>
        <w:pStyle w:val="ListParagraph"/>
        <w:numPr>
          <w:ilvl w:val="0"/>
          <w:numId w:val="15"/>
        </w:numPr>
        <w:tabs>
          <w:tab w:val="left" w:pos="425"/>
          <w:tab w:val="left" w:pos="1440"/>
          <w:tab w:val="left" w:pos="2835"/>
          <w:tab w:val="left" w:pos="4590"/>
          <w:tab w:val="left" w:pos="5580"/>
        </w:tabs>
        <w:spacing w:after="120"/>
        <w:rPr>
          <w:rFonts w:eastAsia="Calibri"/>
          <w:lang w:val="ru-RU"/>
        </w:rPr>
      </w:pPr>
      <w:r w:rsidRPr="00501C34">
        <w:rPr>
          <w:szCs w:val="24"/>
          <w:lang w:val="ru-RU"/>
        </w:rPr>
        <w:t>Заемщик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может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включать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компоненты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в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проект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по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укреплению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своего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правового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или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технического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потенциала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для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выполнения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основных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функций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социально</w:t>
      </w:r>
      <w:r w:rsidRPr="009E0C46">
        <w:rPr>
          <w:szCs w:val="24"/>
          <w:lang w:val="ru-RU"/>
        </w:rPr>
        <w:t>-</w:t>
      </w:r>
      <w:r w:rsidRPr="00501C34">
        <w:rPr>
          <w:szCs w:val="24"/>
          <w:lang w:val="ru-RU"/>
        </w:rPr>
        <w:t>экологической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оценки</w:t>
      </w:r>
      <w:r w:rsidRPr="009E0C46">
        <w:rPr>
          <w:szCs w:val="24"/>
          <w:lang w:val="ru-RU"/>
        </w:rPr>
        <w:t xml:space="preserve">. </w:t>
      </w:r>
      <w:r w:rsidRPr="00501C34">
        <w:rPr>
          <w:szCs w:val="24"/>
          <w:lang w:val="ru-RU"/>
        </w:rPr>
        <w:t>Если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Банк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считает</w:t>
      </w:r>
      <w:r w:rsidRPr="009E0C46">
        <w:rPr>
          <w:szCs w:val="24"/>
          <w:lang w:val="ru-RU"/>
        </w:rPr>
        <w:t xml:space="preserve">, </w:t>
      </w:r>
      <w:r w:rsidRPr="00501C34">
        <w:rPr>
          <w:szCs w:val="24"/>
          <w:lang w:val="ru-RU"/>
        </w:rPr>
        <w:t>что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Заемщик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имеет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недостаточный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правовой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или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технический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потенциал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для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проведения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таких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функций</w:t>
      </w:r>
      <w:r w:rsidRPr="009E0C46">
        <w:rPr>
          <w:szCs w:val="24"/>
          <w:lang w:val="ru-RU"/>
        </w:rPr>
        <w:t xml:space="preserve">, </w:t>
      </w:r>
      <w:r w:rsidRPr="00501C34">
        <w:rPr>
          <w:szCs w:val="24"/>
          <w:lang w:val="ru-RU"/>
        </w:rPr>
        <w:t>Банк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может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потребовать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укрепления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программ</w:t>
      </w:r>
      <w:r w:rsidRPr="009E0C46">
        <w:rPr>
          <w:szCs w:val="24"/>
          <w:lang w:val="ru-RU"/>
        </w:rPr>
        <w:t xml:space="preserve">, </w:t>
      </w:r>
      <w:r w:rsidRPr="00501C34">
        <w:rPr>
          <w:szCs w:val="24"/>
          <w:lang w:val="ru-RU"/>
        </w:rPr>
        <w:t>которые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будут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включены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в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качестве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части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проекта</w:t>
      </w:r>
      <w:r w:rsidRPr="009E0C46">
        <w:rPr>
          <w:szCs w:val="24"/>
          <w:lang w:val="ru-RU"/>
        </w:rPr>
        <w:t xml:space="preserve">. </w:t>
      </w:r>
      <w:r w:rsidRPr="00501C34">
        <w:rPr>
          <w:szCs w:val="24"/>
          <w:lang w:val="ru-RU"/>
        </w:rPr>
        <w:t>Если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проект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включает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один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или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несколько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элементов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укрепления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потенциала</w:t>
      </w:r>
      <w:r w:rsidRPr="009E0C46">
        <w:rPr>
          <w:szCs w:val="24"/>
          <w:lang w:val="ru-RU"/>
        </w:rPr>
        <w:t xml:space="preserve">, </w:t>
      </w:r>
      <w:r w:rsidRPr="00501C34">
        <w:rPr>
          <w:szCs w:val="24"/>
          <w:lang w:val="ru-RU"/>
        </w:rPr>
        <w:t>эти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элементы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будут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подвергаться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периодическому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мониторингу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и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оценке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в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соответствии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со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Стандартом</w:t>
      </w:r>
      <w:r w:rsidRPr="009E0C46">
        <w:rPr>
          <w:szCs w:val="24"/>
          <w:lang w:val="ru-RU"/>
        </w:rPr>
        <w:t xml:space="preserve"> 1</w:t>
      </w:r>
      <w:r w:rsidRPr="002B2897">
        <w:rPr>
          <w:rFonts w:eastAsia="Calibri"/>
          <w:lang w:val="ru-RU"/>
        </w:rPr>
        <w:t xml:space="preserve">.  </w:t>
      </w:r>
    </w:p>
    <w:p w:rsidR="005A42B5" w:rsidRPr="00501C34" w:rsidRDefault="005A42B5" w:rsidP="005A42B5">
      <w:pPr>
        <w:pStyle w:val="Heading3"/>
        <w:rPr>
          <w:rFonts w:ascii="MS Mincho" w:eastAsia="MS Mincho" w:hAnsi="Times New Roman" w:cs="Times New Roman"/>
          <w:szCs w:val="24"/>
          <w:lang w:val="ru-RU"/>
        </w:rPr>
      </w:pPr>
      <w:bookmarkStart w:id="27" w:name="_Toc424123727"/>
      <w:r w:rsidRPr="00501C34">
        <w:rPr>
          <w:rFonts w:eastAsia="MS Mincho" w:cs="Times New Roman"/>
          <w:szCs w:val="24"/>
          <w:lang w:val="ru-RU"/>
        </w:rPr>
        <w:t>Другие требования для некоторых проектов</w:t>
      </w:r>
      <w:bookmarkEnd w:id="27"/>
    </w:p>
    <w:p w:rsidR="005A42B5" w:rsidRPr="002B2897" w:rsidRDefault="005A42B5" w:rsidP="004F104E">
      <w:pPr>
        <w:pStyle w:val="ListParagraph"/>
        <w:numPr>
          <w:ilvl w:val="0"/>
          <w:numId w:val="15"/>
        </w:numPr>
        <w:tabs>
          <w:tab w:val="left" w:pos="425"/>
          <w:tab w:val="left" w:pos="1440"/>
          <w:tab w:val="left" w:pos="2835"/>
          <w:tab w:val="left" w:pos="4590"/>
          <w:tab w:val="left" w:pos="5580"/>
        </w:tabs>
        <w:spacing w:after="120"/>
        <w:rPr>
          <w:rFonts w:eastAsia="Calibri"/>
          <w:lang w:val="ru-RU"/>
        </w:rPr>
      </w:pPr>
      <w:r w:rsidRPr="00501C34">
        <w:rPr>
          <w:szCs w:val="24"/>
          <w:lang w:val="ru-RU"/>
        </w:rPr>
        <w:t>Где это уместно, социально-экологическая оценка будет учитывать требования ОП 7.50 для проектов на международных водных путях и ОП 7.60 для проектов на спорных территориях.</w:t>
      </w:r>
    </w:p>
    <w:p w:rsidR="005A42B5" w:rsidRPr="00501C34" w:rsidRDefault="005A42B5" w:rsidP="005A42B5">
      <w:pPr>
        <w:pStyle w:val="Heading3"/>
        <w:rPr>
          <w:rFonts w:ascii="MS Mincho" w:eastAsia="MS Mincho" w:hAnsi="Times New Roman" w:cs="Times New Roman"/>
          <w:szCs w:val="24"/>
        </w:rPr>
      </w:pPr>
      <w:bookmarkStart w:id="28" w:name="_Toc424123728"/>
      <w:r w:rsidRPr="00501C34">
        <w:rPr>
          <w:rFonts w:eastAsia="MS Mincho" w:cs="Times New Roman"/>
          <w:szCs w:val="24"/>
          <w:lang w:val="ru-RU"/>
        </w:rPr>
        <w:lastRenderedPageBreak/>
        <w:t>Ориентировочный</w:t>
      </w:r>
      <w:r w:rsidRPr="00501C34">
        <w:rPr>
          <w:rFonts w:eastAsia="MS Mincho" w:cs="Times New Roman"/>
          <w:szCs w:val="24"/>
          <w:lang w:val="en-US"/>
        </w:rPr>
        <w:t xml:space="preserve"> </w:t>
      </w:r>
      <w:r w:rsidRPr="00501C34">
        <w:rPr>
          <w:rFonts w:eastAsia="MS Mincho" w:cs="Times New Roman"/>
          <w:szCs w:val="24"/>
          <w:lang w:val="ru-RU"/>
        </w:rPr>
        <w:t>План</w:t>
      </w:r>
      <w:r w:rsidRPr="00501C34">
        <w:rPr>
          <w:rFonts w:eastAsia="MS Mincho" w:cs="Times New Roman"/>
          <w:szCs w:val="24"/>
          <w:lang w:val="en-US"/>
        </w:rPr>
        <w:t xml:space="preserve"> </w:t>
      </w:r>
      <w:r w:rsidRPr="00501C34">
        <w:rPr>
          <w:rFonts w:eastAsia="MS Mincho" w:cs="Times New Roman"/>
          <w:szCs w:val="24"/>
          <w:lang w:val="ru-RU"/>
        </w:rPr>
        <w:t>ОСЭВ</w:t>
      </w:r>
      <w:bookmarkEnd w:id="28"/>
    </w:p>
    <w:p w:rsidR="005A42B5" w:rsidRPr="009E0C46" w:rsidRDefault="005A42B5" w:rsidP="004F104E">
      <w:pPr>
        <w:pStyle w:val="ListParagraph"/>
        <w:numPr>
          <w:ilvl w:val="0"/>
          <w:numId w:val="15"/>
        </w:numPr>
        <w:tabs>
          <w:tab w:val="left" w:pos="425"/>
          <w:tab w:val="left" w:pos="1440"/>
          <w:tab w:val="left" w:pos="2835"/>
          <w:tab w:val="left" w:pos="4590"/>
          <w:tab w:val="left" w:pos="5580"/>
        </w:tabs>
        <w:spacing w:after="120"/>
        <w:rPr>
          <w:szCs w:val="24"/>
          <w:lang w:val="ru-RU"/>
        </w:rPr>
      </w:pPr>
      <w:r w:rsidRPr="00501C34">
        <w:rPr>
          <w:szCs w:val="24"/>
          <w:lang w:val="ru-RU"/>
        </w:rPr>
        <w:t>Где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оценка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социально</w:t>
      </w:r>
      <w:r w:rsidRPr="009E0C46">
        <w:rPr>
          <w:szCs w:val="24"/>
          <w:lang w:val="ru-RU"/>
        </w:rPr>
        <w:t>-</w:t>
      </w:r>
      <w:r w:rsidRPr="00501C34">
        <w:rPr>
          <w:szCs w:val="24"/>
          <w:lang w:val="ru-RU"/>
        </w:rPr>
        <w:t>экологических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воздействий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готовится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в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рамках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социально</w:t>
      </w:r>
      <w:r w:rsidRPr="009E0C46">
        <w:rPr>
          <w:szCs w:val="24"/>
          <w:lang w:val="ru-RU"/>
        </w:rPr>
        <w:t>-</w:t>
      </w:r>
      <w:r w:rsidRPr="00501C34">
        <w:rPr>
          <w:szCs w:val="24"/>
          <w:lang w:val="ru-RU"/>
        </w:rPr>
        <w:t>экологической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оценки</w:t>
      </w:r>
      <w:r w:rsidRPr="009E0C46">
        <w:rPr>
          <w:szCs w:val="24"/>
          <w:lang w:val="ru-RU"/>
        </w:rPr>
        <w:t xml:space="preserve">, </w:t>
      </w:r>
      <w:r w:rsidRPr="00501C34">
        <w:rPr>
          <w:szCs w:val="24"/>
          <w:lang w:val="ru-RU"/>
        </w:rPr>
        <w:t>она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будет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включать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в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себя</w:t>
      </w:r>
      <w:r w:rsidRPr="009E0C46">
        <w:rPr>
          <w:szCs w:val="24"/>
          <w:lang w:val="ru-RU"/>
        </w:rPr>
        <w:t xml:space="preserve"> </w:t>
      </w:r>
      <w:r w:rsidRPr="00501C34">
        <w:rPr>
          <w:szCs w:val="24"/>
          <w:lang w:val="ru-RU"/>
        </w:rPr>
        <w:t>следующее</w:t>
      </w:r>
      <w:r w:rsidRPr="009E0C46">
        <w:rPr>
          <w:szCs w:val="24"/>
          <w:lang w:val="ru-RU"/>
        </w:rPr>
        <w:t xml:space="preserve">: </w:t>
      </w:r>
    </w:p>
    <w:p w:rsidR="005A42B5" w:rsidRPr="009E0C46" w:rsidRDefault="005A42B5" w:rsidP="005A42B5">
      <w:pPr>
        <w:spacing w:after="120" w:line="240" w:lineRule="auto"/>
        <w:ind w:firstLine="720"/>
        <w:jc w:val="both"/>
        <w:rPr>
          <w:rFonts w:cs="Times New Roman"/>
          <w:szCs w:val="24"/>
          <w:lang w:val="ru-RU"/>
        </w:rPr>
      </w:pPr>
      <w:r w:rsidRPr="009E0C46">
        <w:rPr>
          <w:rFonts w:cs="Times New Roman"/>
          <w:szCs w:val="24"/>
          <w:lang w:val="ru-RU"/>
        </w:rPr>
        <w:t>(</w:t>
      </w:r>
      <w:r w:rsidRPr="00501C34">
        <w:rPr>
          <w:rFonts w:cs="Times New Roman"/>
          <w:szCs w:val="24"/>
        </w:rPr>
        <w:t>A</w:t>
      </w:r>
      <w:r w:rsidRPr="009E0C46">
        <w:rPr>
          <w:rFonts w:cs="Times New Roman"/>
          <w:szCs w:val="24"/>
          <w:lang w:val="ru-RU"/>
        </w:rPr>
        <w:t xml:space="preserve">) </w:t>
      </w:r>
      <w:r>
        <w:rPr>
          <w:rFonts w:cs="Times New Roman"/>
          <w:b/>
          <w:i/>
          <w:szCs w:val="24"/>
          <w:lang w:val="ru-RU"/>
        </w:rPr>
        <w:t>Краткий</w:t>
      </w:r>
      <w:r w:rsidRPr="009E0C46">
        <w:rPr>
          <w:rFonts w:cs="Times New Roman"/>
          <w:b/>
          <w:i/>
          <w:szCs w:val="24"/>
          <w:lang w:val="ru-RU"/>
        </w:rPr>
        <w:t xml:space="preserve"> </w:t>
      </w:r>
      <w:r>
        <w:rPr>
          <w:rFonts w:cs="Times New Roman"/>
          <w:b/>
          <w:i/>
          <w:szCs w:val="24"/>
          <w:lang w:val="ru-RU"/>
        </w:rPr>
        <w:t>обзор</w:t>
      </w:r>
      <w:r w:rsidRPr="009E0C46">
        <w:rPr>
          <w:rFonts w:cs="Times New Roman"/>
          <w:szCs w:val="24"/>
          <w:lang w:val="ru-RU"/>
        </w:rPr>
        <w:t xml:space="preserve">  </w:t>
      </w:r>
    </w:p>
    <w:p w:rsidR="005A42B5" w:rsidRPr="009E0C46" w:rsidRDefault="005A42B5" w:rsidP="005A42B5">
      <w:pPr>
        <w:spacing w:after="120" w:line="240" w:lineRule="auto"/>
        <w:ind w:left="1080"/>
        <w:jc w:val="both"/>
        <w:rPr>
          <w:rFonts w:cs="Times New Roman"/>
          <w:szCs w:val="24"/>
          <w:lang w:val="ru-RU"/>
        </w:rPr>
      </w:pPr>
      <w:r w:rsidRPr="009E0C46">
        <w:rPr>
          <w:rFonts w:cs="Times New Roman"/>
          <w:szCs w:val="24"/>
          <w:lang w:val="ru-RU"/>
        </w:rPr>
        <w:t xml:space="preserve">- </w:t>
      </w:r>
      <w:r>
        <w:rPr>
          <w:rFonts w:cs="Times New Roman"/>
          <w:szCs w:val="24"/>
          <w:lang w:val="ru-RU"/>
        </w:rPr>
        <w:t>Чёткое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обсуждение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по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основным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выводам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рекомендуемым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действиям</w:t>
      </w:r>
      <w:r w:rsidRPr="009E0C46">
        <w:rPr>
          <w:rFonts w:cs="Times New Roman"/>
          <w:szCs w:val="24"/>
          <w:lang w:val="ru-RU"/>
        </w:rPr>
        <w:t>.</w:t>
      </w:r>
    </w:p>
    <w:p w:rsidR="005A42B5" w:rsidRPr="009E0C46" w:rsidRDefault="005A42B5" w:rsidP="005A42B5">
      <w:pPr>
        <w:spacing w:after="120" w:line="240" w:lineRule="auto"/>
        <w:ind w:firstLine="720"/>
        <w:jc w:val="both"/>
        <w:rPr>
          <w:rFonts w:cs="Times New Roman"/>
          <w:szCs w:val="24"/>
          <w:lang w:val="ru-RU"/>
        </w:rPr>
      </w:pPr>
      <w:r w:rsidRPr="009E0C46">
        <w:rPr>
          <w:rFonts w:cs="Times New Roman"/>
          <w:szCs w:val="24"/>
          <w:lang w:val="ru-RU"/>
        </w:rPr>
        <w:t>(</w:t>
      </w:r>
      <w:r w:rsidRPr="00501C34">
        <w:rPr>
          <w:rFonts w:cs="Times New Roman"/>
          <w:szCs w:val="24"/>
        </w:rPr>
        <w:t>B</w:t>
      </w:r>
      <w:r w:rsidRPr="009E0C46">
        <w:rPr>
          <w:rFonts w:cs="Times New Roman"/>
          <w:szCs w:val="24"/>
          <w:lang w:val="ru-RU"/>
        </w:rPr>
        <w:t xml:space="preserve">) </w:t>
      </w:r>
      <w:r>
        <w:rPr>
          <w:rFonts w:cs="Times New Roman"/>
          <w:b/>
          <w:i/>
          <w:szCs w:val="24"/>
          <w:lang w:val="ru-RU"/>
        </w:rPr>
        <w:t>Правовая</w:t>
      </w:r>
      <w:r w:rsidRPr="009E0C46">
        <w:rPr>
          <w:rFonts w:cs="Times New Roman"/>
          <w:b/>
          <w:i/>
          <w:szCs w:val="24"/>
          <w:lang w:val="ru-RU"/>
        </w:rPr>
        <w:t xml:space="preserve"> </w:t>
      </w:r>
      <w:r>
        <w:rPr>
          <w:rFonts w:cs="Times New Roman"/>
          <w:b/>
          <w:i/>
          <w:szCs w:val="24"/>
          <w:lang w:val="ru-RU"/>
        </w:rPr>
        <w:t>и</w:t>
      </w:r>
      <w:r w:rsidRPr="009E0C46">
        <w:rPr>
          <w:rFonts w:cs="Times New Roman"/>
          <w:b/>
          <w:i/>
          <w:szCs w:val="24"/>
          <w:lang w:val="ru-RU"/>
        </w:rPr>
        <w:t xml:space="preserve"> </w:t>
      </w:r>
      <w:r>
        <w:rPr>
          <w:rFonts w:cs="Times New Roman"/>
          <w:b/>
          <w:i/>
          <w:szCs w:val="24"/>
          <w:lang w:val="ru-RU"/>
        </w:rPr>
        <w:t>институциональная</w:t>
      </w:r>
      <w:r w:rsidRPr="009E0C46">
        <w:rPr>
          <w:rFonts w:cs="Times New Roman"/>
          <w:b/>
          <w:i/>
          <w:szCs w:val="24"/>
          <w:lang w:val="ru-RU"/>
        </w:rPr>
        <w:t xml:space="preserve"> </w:t>
      </w:r>
      <w:r>
        <w:rPr>
          <w:rFonts w:cs="Times New Roman"/>
          <w:b/>
          <w:i/>
          <w:szCs w:val="24"/>
          <w:lang w:val="ru-RU"/>
        </w:rPr>
        <w:t>база</w:t>
      </w:r>
      <w:r w:rsidRPr="009E0C46">
        <w:rPr>
          <w:rFonts w:cs="Times New Roman"/>
          <w:szCs w:val="24"/>
          <w:lang w:val="ru-RU"/>
        </w:rPr>
        <w:t xml:space="preserve">  </w:t>
      </w:r>
    </w:p>
    <w:p w:rsidR="005A42B5" w:rsidRPr="008513B1" w:rsidRDefault="005A42B5" w:rsidP="005A42B5">
      <w:pPr>
        <w:spacing w:after="120" w:line="240" w:lineRule="auto"/>
        <w:ind w:left="1260" w:hanging="180"/>
        <w:jc w:val="both"/>
        <w:rPr>
          <w:rFonts w:eastAsia="Calibri"/>
          <w:lang w:val="ru-RU" w:eastAsia="en-US"/>
        </w:rPr>
      </w:pPr>
      <w:r w:rsidRPr="009E0C46">
        <w:rPr>
          <w:rFonts w:cs="Times New Roman"/>
          <w:szCs w:val="24"/>
          <w:lang w:val="ru-RU"/>
        </w:rPr>
        <w:t xml:space="preserve">- </w:t>
      </w:r>
      <w:r w:rsidRPr="00501C34">
        <w:rPr>
          <w:rFonts w:cs="Times New Roman"/>
          <w:szCs w:val="24"/>
          <w:lang w:val="ru-RU"/>
        </w:rPr>
        <w:t>Анализирует</w:t>
      </w:r>
      <w:r w:rsidRPr="009E0C46">
        <w:rPr>
          <w:rFonts w:cs="Times New Roman"/>
          <w:szCs w:val="24"/>
          <w:lang w:val="ru-RU"/>
        </w:rPr>
        <w:t xml:space="preserve"> </w:t>
      </w:r>
      <w:r w:rsidRPr="00501C34">
        <w:rPr>
          <w:rFonts w:cs="Times New Roman"/>
          <w:szCs w:val="24"/>
          <w:lang w:val="ru-RU"/>
        </w:rPr>
        <w:t>правовую</w:t>
      </w:r>
      <w:r w:rsidRPr="009E0C46">
        <w:rPr>
          <w:rFonts w:cs="Times New Roman"/>
          <w:szCs w:val="24"/>
          <w:lang w:val="ru-RU"/>
        </w:rPr>
        <w:t xml:space="preserve"> </w:t>
      </w:r>
      <w:r w:rsidRPr="00501C34"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 w:rsidRPr="00501C34">
        <w:rPr>
          <w:rFonts w:cs="Times New Roman"/>
          <w:szCs w:val="24"/>
          <w:lang w:val="ru-RU"/>
        </w:rPr>
        <w:t>институциональную</w:t>
      </w:r>
      <w:r w:rsidRPr="009E0C46">
        <w:rPr>
          <w:rFonts w:cs="Times New Roman"/>
          <w:szCs w:val="24"/>
          <w:lang w:val="ru-RU"/>
        </w:rPr>
        <w:t xml:space="preserve"> </w:t>
      </w:r>
      <w:r w:rsidRPr="00501C34">
        <w:rPr>
          <w:rFonts w:cs="Times New Roman"/>
          <w:szCs w:val="24"/>
          <w:lang w:val="ru-RU"/>
        </w:rPr>
        <w:t>базу</w:t>
      </w:r>
      <w:r w:rsidRPr="009E0C46">
        <w:rPr>
          <w:rFonts w:cs="Times New Roman"/>
          <w:szCs w:val="24"/>
          <w:lang w:val="ru-RU"/>
        </w:rPr>
        <w:t xml:space="preserve"> </w:t>
      </w:r>
      <w:r w:rsidRPr="00501C34">
        <w:rPr>
          <w:rFonts w:cs="Times New Roman"/>
          <w:szCs w:val="24"/>
          <w:lang w:val="ru-RU"/>
        </w:rPr>
        <w:t>для</w:t>
      </w:r>
      <w:r w:rsidRPr="009E0C46">
        <w:rPr>
          <w:rFonts w:cs="Times New Roman"/>
          <w:szCs w:val="24"/>
          <w:lang w:val="ru-RU"/>
        </w:rPr>
        <w:t xml:space="preserve"> </w:t>
      </w:r>
      <w:r w:rsidRPr="00501C34">
        <w:rPr>
          <w:rFonts w:cs="Times New Roman"/>
          <w:szCs w:val="24"/>
          <w:lang w:val="ru-RU"/>
        </w:rPr>
        <w:t>проекта</w:t>
      </w:r>
      <w:r w:rsidRPr="009E0C46">
        <w:rPr>
          <w:rFonts w:cs="Times New Roman"/>
          <w:szCs w:val="24"/>
          <w:lang w:val="ru-RU"/>
        </w:rPr>
        <w:t xml:space="preserve">, </w:t>
      </w:r>
      <w:r w:rsidRPr="00501C34">
        <w:rPr>
          <w:rFonts w:cs="Times New Roman"/>
          <w:szCs w:val="24"/>
          <w:lang w:val="ru-RU"/>
        </w:rPr>
        <w:t>для</w:t>
      </w:r>
      <w:r w:rsidRPr="009E0C46">
        <w:rPr>
          <w:rFonts w:cs="Times New Roman"/>
          <w:szCs w:val="24"/>
          <w:lang w:val="ru-RU"/>
        </w:rPr>
        <w:t xml:space="preserve"> </w:t>
      </w:r>
      <w:r w:rsidRPr="00501C34">
        <w:rPr>
          <w:rFonts w:cs="Times New Roman"/>
          <w:szCs w:val="24"/>
          <w:lang w:val="ru-RU"/>
        </w:rPr>
        <w:t>которого</w:t>
      </w:r>
      <w:r w:rsidRPr="009E0C46">
        <w:rPr>
          <w:rFonts w:cs="Times New Roman"/>
          <w:szCs w:val="24"/>
          <w:lang w:val="ru-RU"/>
        </w:rPr>
        <w:t xml:space="preserve"> </w:t>
      </w:r>
      <w:r w:rsidRPr="00501C34">
        <w:rPr>
          <w:rFonts w:cs="Times New Roman"/>
          <w:szCs w:val="24"/>
          <w:lang w:val="ru-RU"/>
        </w:rPr>
        <w:t>проводится</w:t>
      </w:r>
      <w:r w:rsidRPr="009E0C46">
        <w:rPr>
          <w:rFonts w:cs="Times New Roman"/>
          <w:szCs w:val="24"/>
          <w:lang w:val="ru-RU"/>
        </w:rPr>
        <w:t xml:space="preserve"> </w:t>
      </w:r>
      <w:r w:rsidRPr="00501C34">
        <w:rPr>
          <w:rFonts w:cs="Times New Roman"/>
          <w:szCs w:val="24"/>
          <w:lang w:val="ru-RU"/>
        </w:rPr>
        <w:t>социально</w:t>
      </w:r>
      <w:r w:rsidRPr="009E0C46">
        <w:rPr>
          <w:rFonts w:cs="Times New Roman"/>
          <w:szCs w:val="24"/>
          <w:lang w:val="ru-RU"/>
        </w:rPr>
        <w:t>-</w:t>
      </w:r>
      <w:r w:rsidRPr="00501C34">
        <w:rPr>
          <w:rFonts w:cs="Times New Roman"/>
          <w:szCs w:val="24"/>
          <w:lang w:val="ru-RU"/>
        </w:rPr>
        <w:t>экологическая</w:t>
      </w:r>
      <w:r w:rsidRPr="009E0C46">
        <w:rPr>
          <w:rFonts w:cs="Times New Roman"/>
          <w:szCs w:val="24"/>
          <w:lang w:val="ru-RU"/>
        </w:rPr>
        <w:t xml:space="preserve"> </w:t>
      </w:r>
      <w:r w:rsidRPr="00501C34">
        <w:rPr>
          <w:rFonts w:cs="Times New Roman"/>
          <w:szCs w:val="24"/>
          <w:lang w:val="ru-RU"/>
        </w:rPr>
        <w:t>оценка</w:t>
      </w:r>
      <w:r w:rsidRPr="009E0C46">
        <w:rPr>
          <w:rFonts w:cs="Times New Roman"/>
          <w:szCs w:val="24"/>
          <w:lang w:val="ru-RU"/>
        </w:rPr>
        <w:t xml:space="preserve">, </w:t>
      </w:r>
      <w:r w:rsidRPr="00501C34">
        <w:rPr>
          <w:rFonts w:cs="Times New Roman"/>
          <w:szCs w:val="24"/>
          <w:lang w:val="ru-RU"/>
        </w:rPr>
        <w:t>включая</w:t>
      </w:r>
      <w:r w:rsidRPr="009E0C46">
        <w:rPr>
          <w:rFonts w:cs="Times New Roman"/>
          <w:szCs w:val="24"/>
          <w:lang w:val="ru-RU"/>
        </w:rPr>
        <w:t xml:space="preserve"> </w:t>
      </w:r>
      <w:r w:rsidRPr="00501C34">
        <w:rPr>
          <w:rFonts w:cs="Times New Roman"/>
          <w:szCs w:val="24"/>
          <w:lang w:val="ru-RU"/>
        </w:rPr>
        <w:t>вопросы</w:t>
      </w:r>
      <w:r w:rsidRPr="009E0C46">
        <w:rPr>
          <w:rFonts w:cs="Times New Roman"/>
          <w:szCs w:val="24"/>
          <w:lang w:val="ru-RU"/>
        </w:rPr>
        <w:t xml:space="preserve">, </w:t>
      </w:r>
      <w:r w:rsidRPr="00501C34">
        <w:rPr>
          <w:rFonts w:cs="Times New Roman"/>
          <w:szCs w:val="24"/>
          <w:lang w:val="ru-RU"/>
        </w:rPr>
        <w:t>изложенные</w:t>
      </w:r>
      <w:r w:rsidRPr="009E0C46">
        <w:rPr>
          <w:rFonts w:cs="Times New Roman"/>
          <w:szCs w:val="24"/>
          <w:lang w:val="ru-RU"/>
        </w:rPr>
        <w:t xml:space="preserve"> </w:t>
      </w:r>
      <w:r w:rsidRPr="00501C34">
        <w:rPr>
          <w:rFonts w:cs="Times New Roman"/>
          <w:szCs w:val="24"/>
          <w:lang w:val="ru-RU"/>
        </w:rPr>
        <w:t>в</w:t>
      </w:r>
      <w:r w:rsidRPr="009E0C46">
        <w:rPr>
          <w:rFonts w:cs="Times New Roman"/>
          <w:szCs w:val="24"/>
          <w:lang w:val="ru-RU"/>
        </w:rPr>
        <w:t xml:space="preserve"> </w:t>
      </w:r>
      <w:r w:rsidRPr="00501C34">
        <w:rPr>
          <w:rFonts w:cs="Times New Roman"/>
          <w:szCs w:val="24"/>
          <w:lang w:val="ru-RU"/>
        </w:rPr>
        <w:t>Стандарте</w:t>
      </w:r>
      <w:r w:rsidRPr="009E0C46">
        <w:rPr>
          <w:rFonts w:cs="Times New Roman"/>
          <w:szCs w:val="24"/>
          <w:lang w:val="ru-RU"/>
        </w:rPr>
        <w:t xml:space="preserve"> 1, </w:t>
      </w:r>
      <w:r w:rsidRPr="00501C34">
        <w:rPr>
          <w:rFonts w:cs="Times New Roman"/>
          <w:szCs w:val="24"/>
          <w:lang w:val="ru-RU"/>
        </w:rPr>
        <w:t>параграф</w:t>
      </w:r>
      <w:r w:rsidRPr="009E0C46">
        <w:rPr>
          <w:rFonts w:cs="Times New Roman"/>
          <w:szCs w:val="24"/>
          <w:lang w:val="ru-RU"/>
        </w:rPr>
        <w:t xml:space="preserve"> 24</w:t>
      </w:r>
      <w:r w:rsidRPr="000844F5">
        <w:rPr>
          <w:rFonts w:eastAsia="Calibri"/>
          <w:vertAlign w:val="superscript"/>
          <w:lang w:eastAsia="en-US"/>
        </w:rPr>
        <w:footnoteReference w:id="38"/>
      </w:r>
      <w:r w:rsidRPr="008513B1">
        <w:rPr>
          <w:rFonts w:eastAsia="Calibri"/>
          <w:lang w:val="ru-RU" w:eastAsia="en-US"/>
        </w:rPr>
        <w:t xml:space="preserve">. </w:t>
      </w:r>
    </w:p>
    <w:p w:rsidR="005A42B5" w:rsidRPr="009E0C46" w:rsidRDefault="005A42B5" w:rsidP="005A42B5">
      <w:pPr>
        <w:spacing w:after="120" w:line="240" w:lineRule="auto"/>
        <w:ind w:left="1260" w:hanging="180"/>
        <w:jc w:val="both"/>
        <w:rPr>
          <w:rFonts w:cs="Times New Roman"/>
          <w:szCs w:val="24"/>
          <w:lang w:val="ru-RU"/>
        </w:rPr>
      </w:pPr>
      <w:r w:rsidRPr="009E0C46">
        <w:rPr>
          <w:rFonts w:cs="Times New Roman"/>
          <w:szCs w:val="24"/>
          <w:lang w:val="ru-RU"/>
        </w:rPr>
        <w:t xml:space="preserve">- </w:t>
      </w:r>
      <w:r>
        <w:rPr>
          <w:rFonts w:cs="Times New Roman"/>
          <w:szCs w:val="24"/>
          <w:lang w:val="ru-RU"/>
        </w:rPr>
        <w:t>Сравнивает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действующие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социально</w:t>
      </w:r>
      <w:r w:rsidRPr="009E0C46">
        <w:rPr>
          <w:rFonts w:cs="Times New Roman"/>
          <w:szCs w:val="24"/>
          <w:lang w:val="ru-RU"/>
        </w:rPr>
        <w:t>-</w:t>
      </w:r>
      <w:r>
        <w:rPr>
          <w:rFonts w:cs="Times New Roman"/>
          <w:szCs w:val="24"/>
          <w:lang w:val="ru-RU"/>
        </w:rPr>
        <w:t>экологические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правила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процедуры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Заемщика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социально</w:t>
      </w:r>
      <w:r w:rsidRPr="009E0C46">
        <w:rPr>
          <w:rFonts w:cs="Times New Roman"/>
          <w:szCs w:val="24"/>
          <w:lang w:val="ru-RU"/>
        </w:rPr>
        <w:t>-</w:t>
      </w:r>
      <w:r>
        <w:rPr>
          <w:rFonts w:cs="Times New Roman"/>
          <w:szCs w:val="24"/>
          <w:lang w:val="ru-RU"/>
        </w:rPr>
        <w:t>экологические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стандарты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выявляет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упущения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между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ними</w:t>
      </w:r>
      <w:r w:rsidRPr="009E0C46">
        <w:rPr>
          <w:rFonts w:cs="Times New Roman"/>
          <w:szCs w:val="24"/>
          <w:lang w:val="ru-RU"/>
        </w:rPr>
        <w:t>.</w:t>
      </w:r>
    </w:p>
    <w:p w:rsidR="005A42B5" w:rsidRPr="009E0C46" w:rsidRDefault="005A42B5" w:rsidP="005A42B5">
      <w:pPr>
        <w:spacing w:after="120" w:line="240" w:lineRule="auto"/>
        <w:ind w:left="1260" w:hanging="180"/>
        <w:jc w:val="both"/>
        <w:rPr>
          <w:rFonts w:cs="Times New Roman"/>
          <w:szCs w:val="24"/>
          <w:lang w:val="ru-RU"/>
        </w:rPr>
      </w:pPr>
      <w:r w:rsidRPr="009E0C46">
        <w:rPr>
          <w:rFonts w:cs="Times New Roman"/>
          <w:szCs w:val="24"/>
          <w:lang w:val="ru-RU"/>
        </w:rPr>
        <w:t xml:space="preserve">- </w:t>
      </w:r>
      <w:r>
        <w:rPr>
          <w:rFonts w:cs="Times New Roman"/>
          <w:szCs w:val="24"/>
          <w:lang w:val="ru-RU"/>
        </w:rPr>
        <w:t>Определяет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оценивает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социально</w:t>
      </w:r>
      <w:r w:rsidRPr="009E0C46">
        <w:rPr>
          <w:rFonts w:cs="Times New Roman"/>
          <w:szCs w:val="24"/>
          <w:lang w:val="ru-RU"/>
        </w:rPr>
        <w:t>-</w:t>
      </w:r>
      <w:r>
        <w:rPr>
          <w:rFonts w:cs="Times New Roman"/>
          <w:szCs w:val="24"/>
          <w:lang w:val="ru-RU"/>
        </w:rPr>
        <w:t>экологические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требования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любых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софинансирующих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организаций</w:t>
      </w:r>
      <w:r w:rsidRPr="009E0C46">
        <w:rPr>
          <w:rFonts w:cs="Times New Roman"/>
          <w:szCs w:val="24"/>
          <w:lang w:val="ru-RU"/>
        </w:rPr>
        <w:t xml:space="preserve">.  </w:t>
      </w:r>
    </w:p>
    <w:p w:rsidR="005A42B5" w:rsidRPr="009E0C46" w:rsidRDefault="005A42B5" w:rsidP="005A42B5">
      <w:pPr>
        <w:spacing w:after="120" w:line="240" w:lineRule="auto"/>
        <w:ind w:left="720"/>
        <w:jc w:val="both"/>
        <w:rPr>
          <w:rFonts w:cs="Times New Roman"/>
          <w:szCs w:val="24"/>
          <w:lang w:val="ru-RU"/>
        </w:rPr>
      </w:pPr>
      <w:r w:rsidRPr="009E0C46">
        <w:rPr>
          <w:rFonts w:cs="Times New Roman"/>
          <w:szCs w:val="24"/>
          <w:lang w:val="ru-RU"/>
        </w:rPr>
        <w:t>(</w:t>
      </w:r>
      <w:r w:rsidRPr="00501C34">
        <w:rPr>
          <w:rFonts w:cs="Times New Roman"/>
          <w:szCs w:val="24"/>
        </w:rPr>
        <w:t>C</w:t>
      </w:r>
      <w:r w:rsidRPr="009E0C46">
        <w:rPr>
          <w:rFonts w:cs="Times New Roman"/>
          <w:szCs w:val="24"/>
          <w:lang w:val="ru-RU"/>
        </w:rPr>
        <w:t xml:space="preserve">)  </w:t>
      </w:r>
      <w:r>
        <w:rPr>
          <w:rFonts w:cs="Times New Roman"/>
          <w:b/>
          <w:i/>
          <w:szCs w:val="24"/>
          <w:lang w:val="ru-RU"/>
        </w:rPr>
        <w:t>Описание</w:t>
      </w:r>
      <w:r w:rsidRPr="009E0C46">
        <w:rPr>
          <w:rFonts w:cs="Times New Roman"/>
          <w:b/>
          <w:i/>
          <w:szCs w:val="24"/>
          <w:lang w:val="ru-RU"/>
        </w:rPr>
        <w:t xml:space="preserve"> </w:t>
      </w:r>
      <w:r>
        <w:rPr>
          <w:rFonts w:cs="Times New Roman"/>
          <w:b/>
          <w:i/>
          <w:szCs w:val="24"/>
          <w:lang w:val="ru-RU"/>
        </w:rPr>
        <w:t>проекта</w:t>
      </w:r>
      <w:r w:rsidRPr="009E0C46">
        <w:rPr>
          <w:rFonts w:cs="Times New Roman"/>
          <w:szCs w:val="24"/>
          <w:lang w:val="ru-RU"/>
        </w:rPr>
        <w:t xml:space="preserve">  </w:t>
      </w:r>
    </w:p>
    <w:p w:rsidR="005A42B5" w:rsidRPr="009E0C46" w:rsidRDefault="005A42B5" w:rsidP="005A42B5">
      <w:pPr>
        <w:spacing w:after="120" w:line="240" w:lineRule="auto"/>
        <w:ind w:left="1260" w:hanging="180"/>
        <w:jc w:val="both"/>
        <w:rPr>
          <w:rFonts w:cs="Times New Roman"/>
          <w:szCs w:val="24"/>
          <w:lang w:val="ru-RU"/>
        </w:rPr>
      </w:pPr>
      <w:r w:rsidRPr="009E0C46">
        <w:rPr>
          <w:rFonts w:cs="Times New Roman"/>
          <w:szCs w:val="24"/>
          <w:lang w:val="ru-RU"/>
        </w:rPr>
        <w:t xml:space="preserve">- </w:t>
      </w:r>
      <w:r>
        <w:rPr>
          <w:rFonts w:cs="Times New Roman"/>
          <w:szCs w:val="24"/>
          <w:lang w:val="ru-RU"/>
        </w:rPr>
        <w:t>Чётко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описывает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предлагаемый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проект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его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географическом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экологическом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социальном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временном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контексте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включая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любые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внеплощадочные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инвестиции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которые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могут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потребоваться</w:t>
      </w:r>
      <w:r w:rsidRPr="009E0C46">
        <w:rPr>
          <w:rFonts w:cs="Times New Roman"/>
          <w:szCs w:val="24"/>
          <w:lang w:val="ru-RU"/>
        </w:rPr>
        <w:t xml:space="preserve"> (</w:t>
      </w:r>
      <w:r>
        <w:rPr>
          <w:rFonts w:cs="Times New Roman"/>
          <w:szCs w:val="24"/>
          <w:lang w:val="ru-RU"/>
        </w:rPr>
        <w:t>например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целевые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трубопроводы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подъездные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пути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электроснабжение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водоснабжение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жилье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сырье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сооружения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для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хранения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продуктов</w:t>
      </w:r>
      <w:r w:rsidRPr="009E0C46">
        <w:rPr>
          <w:rFonts w:cs="Times New Roman"/>
          <w:szCs w:val="24"/>
          <w:lang w:val="ru-RU"/>
        </w:rPr>
        <w:t xml:space="preserve">), </w:t>
      </w:r>
      <w:r>
        <w:rPr>
          <w:rFonts w:cs="Times New Roman"/>
          <w:szCs w:val="24"/>
          <w:lang w:val="ru-RU"/>
        </w:rPr>
        <w:t>а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также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основных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поставщиков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проекта</w:t>
      </w:r>
      <w:r w:rsidRPr="009E0C46">
        <w:rPr>
          <w:rFonts w:cs="Times New Roman"/>
          <w:szCs w:val="24"/>
          <w:lang w:val="ru-RU"/>
        </w:rPr>
        <w:t xml:space="preserve">.  </w:t>
      </w:r>
    </w:p>
    <w:p w:rsidR="005A42B5" w:rsidRPr="009E0C46" w:rsidRDefault="005A42B5" w:rsidP="005A42B5">
      <w:pPr>
        <w:spacing w:after="120" w:line="240" w:lineRule="auto"/>
        <w:ind w:left="1260" w:hanging="180"/>
        <w:jc w:val="both"/>
        <w:rPr>
          <w:rFonts w:cs="Times New Roman"/>
          <w:szCs w:val="24"/>
          <w:lang w:val="ru-RU"/>
        </w:rPr>
      </w:pPr>
      <w:r w:rsidRPr="009E0C46">
        <w:rPr>
          <w:rFonts w:cs="Times New Roman"/>
          <w:szCs w:val="24"/>
          <w:lang w:val="ru-RU"/>
        </w:rPr>
        <w:t xml:space="preserve">- </w:t>
      </w:r>
      <w:r>
        <w:rPr>
          <w:rFonts w:cs="Times New Roman"/>
          <w:szCs w:val="24"/>
          <w:lang w:val="ru-RU"/>
        </w:rPr>
        <w:t>Посредством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рассмотрения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деталей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проекта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указывает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на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необходимость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для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любого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плана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соответствовать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требованиям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социально</w:t>
      </w:r>
      <w:r w:rsidRPr="009E0C46">
        <w:rPr>
          <w:rFonts w:cs="Times New Roman"/>
          <w:szCs w:val="24"/>
          <w:lang w:val="ru-RU"/>
        </w:rPr>
        <w:t>-</w:t>
      </w:r>
      <w:r>
        <w:rPr>
          <w:rFonts w:cs="Times New Roman"/>
          <w:szCs w:val="24"/>
          <w:lang w:val="ru-RU"/>
        </w:rPr>
        <w:t>экологических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стандартов</w:t>
      </w:r>
      <w:r w:rsidRPr="009E0C46">
        <w:rPr>
          <w:rFonts w:cs="Times New Roman"/>
          <w:szCs w:val="24"/>
          <w:lang w:val="ru-RU"/>
        </w:rPr>
        <w:t xml:space="preserve"> 1 - 10.  </w:t>
      </w:r>
    </w:p>
    <w:p w:rsidR="005A42B5" w:rsidRPr="009E0C46" w:rsidRDefault="005A42B5" w:rsidP="005A42B5">
      <w:pPr>
        <w:spacing w:after="120" w:line="240" w:lineRule="auto"/>
        <w:ind w:left="1260" w:hanging="180"/>
        <w:jc w:val="both"/>
        <w:rPr>
          <w:rFonts w:cs="Times New Roman"/>
          <w:szCs w:val="24"/>
          <w:lang w:val="ru-RU"/>
        </w:rPr>
      </w:pPr>
      <w:r w:rsidRPr="009E0C46">
        <w:rPr>
          <w:rFonts w:cs="Times New Roman"/>
          <w:szCs w:val="24"/>
          <w:lang w:val="ru-RU"/>
        </w:rPr>
        <w:t xml:space="preserve">- </w:t>
      </w:r>
      <w:r>
        <w:rPr>
          <w:rFonts w:cs="Times New Roman"/>
          <w:szCs w:val="24"/>
          <w:lang w:val="ru-RU"/>
        </w:rPr>
        <w:t>Включает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себя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достаточно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подробную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карту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указанием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проектной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площадки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местности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которая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может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быть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затронута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прямыми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косвенными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кумулятивными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воздействиями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проекта</w:t>
      </w:r>
      <w:r w:rsidRPr="009E0C46">
        <w:rPr>
          <w:rFonts w:cs="Times New Roman"/>
          <w:szCs w:val="24"/>
          <w:lang w:val="ru-RU"/>
        </w:rPr>
        <w:t xml:space="preserve">.  </w:t>
      </w:r>
    </w:p>
    <w:p w:rsidR="005A42B5" w:rsidRPr="00501C34" w:rsidRDefault="005A42B5" w:rsidP="005A42B5">
      <w:pPr>
        <w:spacing w:after="120" w:line="240" w:lineRule="auto"/>
        <w:ind w:left="720"/>
        <w:jc w:val="both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 xml:space="preserve">(D)  </w:t>
      </w:r>
      <w:r>
        <w:rPr>
          <w:rFonts w:cs="Times New Roman"/>
          <w:b/>
          <w:i/>
          <w:szCs w:val="24"/>
          <w:lang w:val="ru-RU"/>
        </w:rPr>
        <w:t>Исходные данные</w:t>
      </w:r>
      <w:r w:rsidRPr="00501C34">
        <w:rPr>
          <w:rFonts w:cs="Times New Roman"/>
          <w:szCs w:val="24"/>
          <w:lang w:val="ru-RU"/>
        </w:rPr>
        <w:t xml:space="preserve">  </w:t>
      </w:r>
    </w:p>
    <w:p w:rsidR="005A42B5" w:rsidRPr="00501C34" w:rsidRDefault="005A42B5" w:rsidP="005A42B5">
      <w:pPr>
        <w:spacing w:after="120" w:line="240" w:lineRule="auto"/>
        <w:ind w:left="1260" w:hanging="180"/>
        <w:jc w:val="both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>- Устанавливает в деталях исходные данные, которое имеет отношение к решениям о месте проекта, проектировании, эксплуатации, или мерах по смягчению воздействий. Это должно включать в себя обсуждение точности, надежности, и источники данных, а также информацию о датах идентификации проекта, планировании и осуществлении.</w:t>
      </w:r>
      <w:r w:rsidRPr="00501C34">
        <w:rPr>
          <w:rFonts w:cs="Times New Roman"/>
          <w:szCs w:val="24"/>
          <w:lang w:val="ru-RU"/>
        </w:rPr>
        <w:t xml:space="preserve"> </w:t>
      </w:r>
    </w:p>
    <w:p w:rsidR="005A42B5" w:rsidRPr="00501C34" w:rsidRDefault="005A42B5" w:rsidP="005A42B5">
      <w:pPr>
        <w:spacing w:after="120" w:line="240" w:lineRule="auto"/>
        <w:ind w:left="1260" w:hanging="180"/>
        <w:jc w:val="both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lastRenderedPageBreak/>
        <w:t>- Определяет и оценивает степень и качество имеющихся данных, пробелов в ключевых данных и неопределенностей, связанных с прогнозами;</w:t>
      </w:r>
    </w:p>
    <w:p w:rsidR="005A42B5" w:rsidRPr="00501C34" w:rsidRDefault="005A42B5" w:rsidP="005A42B5">
      <w:pPr>
        <w:spacing w:after="120" w:line="240" w:lineRule="auto"/>
        <w:ind w:left="1260" w:hanging="180"/>
        <w:jc w:val="both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>- На основе текущей информации, оценивает размеры изучаемой области и описывает соответствующие физические, биологические и социально-экономические условия, в том числе какие-либо изменения в период до начала реализации проекта.</w:t>
      </w:r>
      <w:r w:rsidRPr="00501C34">
        <w:rPr>
          <w:rFonts w:cs="Times New Roman"/>
          <w:szCs w:val="24"/>
          <w:lang w:val="ru-RU"/>
        </w:rPr>
        <w:t xml:space="preserve">  </w:t>
      </w:r>
    </w:p>
    <w:p w:rsidR="005A42B5" w:rsidRPr="00501C34" w:rsidRDefault="005A42B5" w:rsidP="005A42B5">
      <w:pPr>
        <w:spacing w:after="120" w:line="240" w:lineRule="auto"/>
        <w:ind w:left="1260" w:hanging="180"/>
        <w:jc w:val="both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>- Учитывает настоящие и предлагаемые мероприятия по развитию в области проекта, но непосредственно не связанных с проектом.</w:t>
      </w:r>
      <w:r w:rsidRPr="00501C34">
        <w:rPr>
          <w:rFonts w:cs="Times New Roman"/>
          <w:szCs w:val="24"/>
          <w:lang w:val="ru-RU"/>
        </w:rPr>
        <w:t xml:space="preserve"> </w:t>
      </w:r>
    </w:p>
    <w:p w:rsidR="005A42B5" w:rsidRPr="00501C34" w:rsidRDefault="005A42B5" w:rsidP="005A42B5">
      <w:pPr>
        <w:spacing w:after="120" w:line="240" w:lineRule="auto"/>
        <w:ind w:left="720"/>
        <w:jc w:val="both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 xml:space="preserve">(E)  </w:t>
      </w:r>
      <w:r>
        <w:rPr>
          <w:rFonts w:cs="Times New Roman"/>
          <w:b/>
          <w:i/>
          <w:szCs w:val="24"/>
          <w:lang w:val="ru-RU"/>
        </w:rPr>
        <w:t>Социально-экологические риски и воздействия</w:t>
      </w:r>
      <w:r w:rsidRPr="00501C34">
        <w:rPr>
          <w:rFonts w:cs="Times New Roman"/>
          <w:szCs w:val="24"/>
          <w:lang w:val="ru-RU"/>
        </w:rPr>
        <w:t xml:space="preserve">  </w:t>
      </w:r>
    </w:p>
    <w:p w:rsidR="005A42B5" w:rsidRPr="00501C34" w:rsidRDefault="005A42B5" w:rsidP="005A42B5">
      <w:pPr>
        <w:spacing w:after="120" w:line="240" w:lineRule="auto"/>
        <w:ind w:left="1260" w:hanging="180"/>
        <w:jc w:val="both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>Учитывает все соответствующие социально-экологические риски и воздействия проекта. Это будет включать в себя социально-экологические  риски и воздействия, специально определённые в Стандартах 2 - 8, и любые другие социально-экологические риски и воздействия, возникающих как следствие специфического характера и контекста проекта. К ним относятся:</w:t>
      </w:r>
    </w:p>
    <w:p w:rsidR="005A42B5" w:rsidRPr="008513B1" w:rsidRDefault="005A42B5" w:rsidP="005A42B5">
      <w:pPr>
        <w:spacing w:after="120" w:line="240" w:lineRule="auto"/>
        <w:ind w:left="1260" w:hanging="180"/>
        <w:jc w:val="both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 xml:space="preserve"> (</w:t>
      </w:r>
      <w:r w:rsidRPr="008513B1">
        <w:rPr>
          <w:rFonts w:cs="Times New Roman"/>
          <w:szCs w:val="24"/>
          <w:lang w:val="ru-RU"/>
        </w:rPr>
        <w:t>a)</w:t>
      </w:r>
      <w:r w:rsidRPr="008513B1">
        <w:rPr>
          <w:rFonts w:cs="Times New Roman"/>
          <w:szCs w:val="24"/>
          <w:lang w:val="ru-RU"/>
        </w:rPr>
        <w:tab/>
      </w:r>
      <w:r w:rsidRPr="008513B1">
        <w:rPr>
          <w:rFonts w:cs="Times New Roman"/>
          <w:b/>
          <w:szCs w:val="24"/>
          <w:lang w:val="ru-RU"/>
        </w:rPr>
        <w:t>социально-экологические риски и воздействия</w:t>
      </w:r>
      <w:r w:rsidRPr="008513B1">
        <w:rPr>
          <w:rFonts w:cs="Times New Roman"/>
          <w:szCs w:val="24"/>
          <w:lang w:val="ru-RU"/>
        </w:rPr>
        <w:t xml:space="preserve">, включая: </w:t>
      </w:r>
    </w:p>
    <w:p w:rsidR="005A42B5" w:rsidRPr="009E0C46" w:rsidRDefault="005A42B5" w:rsidP="005A42B5">
      <w:pPr>
        <w:spacing w:after="120" w:line="240" w:lineRule="auto"/>
        <w:ind w:left="1800" w:hanging="180"/>
        <w:jc w:val="both"/>
        <w:rPr>
          <w:rFonts w:cs="Times New Roman"/>
          <w:szCs w:val="24"/>
          <w:lang w:val="ru-RU"/>
        </w:rPr>
      </w:pPr>
      <w:r w:rsidRPr="009E0C46">
        <w:rPr>
          <w:rFonts w:cs="Times New Roman"/>
          <w:szCs w:val="24"/>
          <w:lang w:val="ru-RU"/>
        </w:rPr>
        <w:t>(</w:t>
      </w:r>
      <w:r>
        <w:rPr>
          <w:rFonts w:cs="Times New Roman"/>
          <w:szCs w:val="24"/>
        </w:rPr>
        <w:t>i</w:t>
      </w:r>
      <w:r w:rsidRPr="009E0C46">
        <w:rPr>
          <w:rFonts w:cs="Times New Roman"/>
          <w:szCs w:val="24"/>
          <w:lang w:val="ru-RU"/>
        </w:rPr>
        <w:t xml:space="preserve">) </w:t>
      </w:r>
      <w:r w:rsidRPr="009E0C46">
        <w:rPr>
          <w:rFonts w:cs="Times New Roman"/>
          <w:szCs w:val="24"/>
          <w:lang w:val="ru-RU"/>
        </w:rPr>
        <w:tab/>
      </w:r>
      <w:r>
        <w:rPr>
          <w:rFonts w:cs="Times New Roman"/>
          <w:szCs w:val="24"/>
          <w:lang w:val="ru-RU"/>
        </w:rPr>
        <w:t>определённые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РООСЗБ</w:t>
      </w:r>
      <w:r w:rsidRPr="009E0C46">
        <w:rPr>
          <w:rFonts w:cs="Times New Roman"/>
          <w:szCs w:val="24"/>
          <w:lang w:val="ru-RU"/>
        </w:rPr>
        <w:t>;</w:t>
      </w:r>
    </w:p>
    <w:p w:rsidR="005A42B5" w:rsidRPr="009E0C46" w:rsidRDefault="005A42B5" w:rsidP="005A42B5">
      <w:pPr>
        <w:spacing w:after="120" w:line="240" w:lineRule="auto"/>
        <w:ind w:left="2160" w:hanging="540"/>
        <w:jc w:val="both"/>
        <w:rPr>
          <w:rFonts w:cs="Times New Roman"/>
          <w:szCs w:val="24"/>
          <w:lang w:val="ru-RU"/>
        </w:rPr>
      </w:pPr>
      <w:r w:rsidRPr="009E0C46">
        <w:rPr>
          <w:rFonts w:cs="Times New Roman"/>
          <w:szCs w:val="24"/>
          <w:lang w:val="ru-RU"/>
        </w:rPr>
        <w:t>(</w:t>
      </w:r>
      <w:r>
        <w:rPr>
          <w:rFonts w:cs="Times New Roman"/>
          <w:szCs w:val="24"/>
        </w:rPr>
        <w:t>ii</w:t>
      </w:r>
      <w:r w:rsidRPr="009E0C46">
        <w:rPr>
          <w:rFonts w:cs="Times New Roman"/>
          <w:szCs w:val="24"/>
          <w:lang w:val="ru-RU"/>
        </w:rPr>
        <w:t xml:space="preserve">) </w:t>
      </w:r>
      <w:r w:rsidRPr="009E0C46">
        <w:rPr>
          <w:rFonts w:cs="Times New Roman"/>
          <w:szCs w:val="24"/>
          <w:lang w:val="ru-RU"/>
        </w:rPr>
        <w:tab/>
      </w:r>
      <w:r>
        <w:rPr>
          <w:rFonts w:cs="Times New Roman"/>
          <w:szCs w:val="24"/>
          <w:lang w:val="ru-RU"/>
        </w:rPr>
        <w:t>относящиеся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к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охране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здоровья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обеспечению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безопасности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населения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в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том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числе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те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вопросы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выявленные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в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частности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в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Стандарте</w:t>
      </w:r>
      <w:r w:rsidRPr="009E0C46">
        <w:rPr>
          <w:rFonts w:cs="Times New Roman"/>
          <w:szCs w:val="24"/>
          <w:lang w:val="ru-RU"/>
        </w:rPr>
        <w:t xml:space="preserve"> 4 (</w:t>
      </w:r>
      <w:r>
        <w:rPr>
          <w:rFonts w:cs="Times New Roman"/>
          <w:szCs w:val="24"/>
          <w:lang w:val="ru-RU"/>
        </w:rPr>
        <w:t>в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том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числе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безопасность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плотин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безопасное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применение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пестицидов</w:t>
      </w:r>
      <w:r w:rsidRPr="009E0C46">
        <w:rPr>
          <w:rFonts w:cs="Times New Roman"/>
          <w:szCs w:val="24"/>
          <w:lang w:val="ru-RU"/>
        </w:rPr>
        <w:t>);</w:t>
      </w:r>
    </w:p>
    <w:p w:rsidR="005A42B5" w:rsidRPr="009E0C46" w:rsidRDefault="005A42B5" w:rsidP="005A42B5">
      <w:pPr>
        <w:spacing w:after="120" w:line="240" w:lineRule="auto"/>
        <w:ind w:left="2160" w:hanging="540"/>
        <w:jc w:val="both"/>
        <w:rPr>
          <w:rFonts w:cs="Times New Roman"/>
          <w:szCs w:val="24"/>
          <w:lang w:val="ru-RU"/>
        </w:rPr>
      </w:pPr>
      <w:r w:rsidRPr="009E0C46">
        <w:rPr>
          <w:rFonts w:cs="Times New Roman"/>
          <w:szCs w:val="24"/>
          <w:lang w:val="ru-RU"/>
        </w:rPr>
        <w:t>(</w:t>
      </w:r>
      <w:r>
        <w:rPr>
          <w:rFonts w:cs="Times New Roman"/>
          <w:szCs w:val="24"/>
        </w:rPr>
        <w:t>iii</w:t>
      </w:r>
      <w:r w:rsidRPr="009E0C46">
        <w:rPr>
          <w:rFonts w:cs="Times New Roman"/>
          <w:szCs w:val="24"/>
          <w:lang w:val="ru-RU"/>
        </w:rPr>
        <w:t xml:space="preserve">) </w:t>
      </w:r>
      <w:r w:rsidRPr="009E0C46">
        <w:rPr>
          <w:rFonts w:cs="Times New Roman"/>
          <w:szCs w:val="24"/>
          <w:lang w:val="ru-RU"/>
        </w:rPr>
        <w:tab/>
      </w:r>
      <w:r>
        <w:rPr>
          <w:rFonts w:cs="Times New Roman"/>
          <w:szCs w:val="24"/>
          <w:lang w:val="ru-RU"/>
        </w:rPr>
        <w:t>связанные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изменением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климата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другие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трансграничные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или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глобальные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воздействия</w:t>
      </w:r>
      <w:r w:rsidRPr="009E0C46">
        <w:rPr>
          <w:rFonts w:cs="Times New Roman"/>
          <w:szCs w:val="24"/>
          <w:lang w:val="ru-RU"/>
        </w:rPr>
        <w:t>;</w:t>
      </w:r>
    </w:p>
    <w:p w:rsidR="005A42B5" w:rsidRPr="009E0C46" w:rsidRDefault="005A42B5" w:rsidP="005A42B5">
      <w:pPr>
        <w:spacing w:after="120" w:line="240" w:lineRule="auto"/>
        <w:ind w:left="2160" w:hanging="540"/>
        <w:jc w:val="both"/>
        <w:rPr>
          <w:rFonts w:cs="Times New Roman"/>
          <w:szCs w:val="24"/>
          <w:lang w:val="ru-RU"/>
        </w:rPr>
      </w:pPr>
      <w:r w:rsidRPr="009E0C46">
        <w:rPr>
          <w:rFonts w:cs="Times New Roman"/>
          <w:szCs w:val="24"/>
          <w:lang w:val="ru-RU"/>
        </w:rPr>
        <w:t>(</w:t>
      </w:r>
      <w:r>
        <w:rPr>
          <w:rFonts w:cs="Times New Roman"/>
          <w:szCs w:val="24"/>
        </w:rPr>
        <w:t>iv</w:t>
      </w:r>
      <w:r w:rsidRPr="009E0C46">
        <w:rPr>
          <w:rFonts w:cs="Times New Roman"/>
          <w:szCs w:val="24"/>
          <w:lang w:val="ru-RU"/>
        </w:rPr>
        <w:t xml:space="preserve">) </w:t>
      </w:r>
      <w:r w:rsidRPr="009E0C46">
        <w:rPr>
          <w:rFonts w:cs="Times New Roman"/>
          <w:szCs w:val="24"/>
          <w:lang w:val="ru-RU"/>
        </w:rPr>
        <w:tab/>
      </w:r>
      <w:r>
        <w:rPr>
          <w:rFonts w:cs="Times New Roman"/>
          <w:szCs w:val="24"/>
          <w:lang w:val="ru-RU"/>
        </w:rPr>
        <w:t>любая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материальная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угроза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охране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сохранению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поддержанию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восстановлению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естественной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среды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обитания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биоразнообразия</w:t>
      </w:r>
      <w:r w:rsidRPr="009E0C46">
        <w:rPr>
          <w:rFonts w:cs="Times New Roman"/>
          <w:szCs w:val="24"/>
          <w:lang w:val="ru-RU"/>
        </w:rPr>
        <w:t xml:space="preserve">;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</w:p>
    <w:p w:rsidR="005A42B5" w:rsidRPr="009E0C46" w:rsidRDefault="005A42B5" w:rsidP="005A42B5">
      <w:pPr>
        <w:spacing w:after="120" w:line="240" w:lineRule="auto"/>
        <w:ind w:left="2160" w:hanging="540"/>
        <w:jc w:val="both"/>
        <w:rPr>
          <w:rFonts w:cs="Times New Roman"/>
          <w:szCs w:val="24"/>
          <w:lang w:val="ru-RU"/>
        </w:rPr>
      </w:pPr>
      <w:r w:rsidRPr="009E0C46">
        <w:rPr>
          <w:rFonts w:cs="Times New Roman"/>
          <w:szCs w:val="24"/>
          <w:lang w:val="ru-RU"/>
        </w:rPr>
        <w:t>(</w:t>
      </w:r>
      <w:r>
        <w:rPr>
          <w:rFonts w:cs="Times New Roman"/>
          <w:szCs w:val="24"/>
        </w:rPr>
        <w:t>v</w:t>
      </w:r>
      <w:r w:rsidRPr="009E0C46">
        <w:rPr>
          <w:rFonts w:cs="Times New Roman"/>
          <w:szCs w:val="24"/>
          <w:lang w:val="ru-RU"/>
        </w:rPr>
        <w:t xml:space="preserve">) </w:t>
      </w:r>
      <w:r w:rsidRPr="009E0C46">
        <w:rPr>
          <w:rFonts w:cs="Times New Roman"/>
          <w:szCs w:val="24"/>
          <w:lang w:val="ru-RU"/>
        </w:rPr>
        <w:tab/>
      </w:r>
      <w:r>
        <w:rPr>
          <w:rFonts w:cs="Times New Roman"/>
          <w:szCs w:val="24"/>
          <w:lang w:val="ru-RU"/>
        </w:rPr>
        <w:t>связанные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эксплуатацией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экосистемы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использованием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живых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природных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ресурсов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таких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как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рыболовство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лесного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хозяйства</w:t>
      </w:r>
      <w:r w:rsidRPr="009E0C46">
        <w:rPr>
          <w:rFonts w:cs="Times New Roman"/>
          <w:szCs w:val="24"/>
          <w:lang w:val="ru-RU"/>
        </w:rPr>
        <w:t xml:space="preserve">. </w:t>
      </w:r>
    </w:p>
    <w:p w:rsidR="005A42B5" w:rsidRPr="009E0C46" w:rsidRDefault="005A42B5" w:rsidP="005A42B5">
      <w:pPr>
        <w:spacing w:after="120" w:line="240" w:lineRule="auto"/>
        <w:ind w:left="1260" w:hanging="180"/>
        <w:jc w:val="both"/>
        <w:rPr>
          <w:rFonts w:cs="Times New Roman"/>
          <w:szCs w:val="24"/>
          <w:lang w:val="ru-RU"/>
        </w:rPr>
      </w:pPr>
      <w:r w:rsidRPr="009E0C46">
        <w:rPr>
          <w:rFonts w:cs="Times New Roman"/>
          <w:szCs w:val="24"/>
          <w:lang w:val="ru-RU"/>
        </w:rPr>
        <w:t>(</w:t>
      </w:r>
      <w:r w:rsidRPr="00501C34">
        <w:rPr>
          <w:rFonts w:cs="Times New Roman"/>
          <w:szCs w:val="24"/>
        </w:rPr>
        <w:t>b</w:t>
      </w:r>
      <w:r w:rsidRPr="009E0C46">
        <w:rPr>
          <w:rFonts w:cs="Times New Roman"/>
          <w:szCs w:val="24"/>
          <w:lang w:val="ru-RU"/>
        </w:rPr>
        <w:t xml:space="preserve">) </w:t>
      </w:r>
      <w:r>
        <w:rPr>
          <w:rFonts w:cs="Times New Roman"/>
          <w:b/>
          <w:szCs w:val="24"/>
          <w:lang w:val="ru-RU"/>
        </w:rPr>
        <w:t>Социальные</w:t>
      </w:r>
      <w:r w:rsidRPr="009E0C46">
        <w:rPr>
          <w:rFonts w:cs="Times New Roman"/>
          <w:b/>
          <w:szCs w:val="24"/>
          <w:lang w:val="ru-RU"/>
        </w:rPr>
        <w:t xml:space="preserve"> </w:t>
      </w:r>
      <w:r>
        <w:rPr>
          <w:rFonts w:cs="Times New Roman"/>
          <w:b/>
          <w:szCs w:val="24"/>
          <w:lang w:val="ru-RU"/>
        </w:rPr>
        <w:t>риски</w:t>
      </w:r>
      <w:r w:rsidRPr="009E0C46">
        <w:rPr>
          <w:rFonts w:cs="Times New Roman"/>
          <w:b/>
          <w:szCs w:val="24"/>
          <w:lang w:val="ru-RU"/>
        </w:rPr>
        <w:t xml:space="preserve"> </w:t>
      </w:r>
      <w:r>
        <w:rPr>
          <w:rFonts w:cs="Times New Roman"/>
          <w:b/>
          <w:szCs w:val="24"/>
          <w:lang w:val="ru-RU"/>
        </w:rPr>
        <w:t>и</w:t>
      </w:r>
      <w:r w:rsidRPr="009E0C46">
        <w:rPr>
          <w:rFonts w:cs="Times New Roman"/>
          <w:b/>
          <w:szCs w:val="24"/>
          <w:lang w:val="ru-RU"/>
        </w:rPr>
        <w:t xml:space="preserve"> </w:t>
      </w:r>
      <w:r>
        <w:rPr>
          <w:rFonts w:cs="Times New Roman"/>
          <w:b/>
          <w:szCs w:val="24"/>
          <w:lang w:val="ru-RU"/>
        </w:rPr>
        <w:t>воздействия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включая</w:t>
      </w:r>
      <w:r w:rsidRPr="009E0C46">
        <w:rPr>
          <w:rFonts w:cs="Times New Roman"/>
          <w:szCs w:val="24"/>
          <w:lang w:val="ru-RU"/>
        </w:rPr>
        <w:t>:</w:t>
      </w:r>
    </w:p>
    <w:p w:rsidR="005A42B5" w:rsidRPr="009E0C46" w:rsidRDefault="005A42B5" w:rsidP="005A42B5">
      <w:pPr>
        <w:spacing w:after="120" w:line="240" w:lineRule="auto"/>
        <w:ind w:left="2160" w:hanging="540"/>
        <w:jc w:val="both"/>
        <w:rPr>
          <w:rFonts w:cs="Times New Roman"/>
          <w:szCs w:val="24"/>
          <w:lang w:val="ru-RU"/>
        </w:rPr>
      </w:pPr>
      <w:r w:rsidRPr="009E0C46">
        <w:rPr>
          <w:rFonts w:cs="Times New Roman"/>
          <w:szCs w:val="24"/>
          <w:lang w:val="ru-RU"/>
        </w:rPr>
        <w:t>(</w:t>
      </w:r>
      <w:r>
        <w:rPr>
          <w:rFonts w:cs="Times New Roman"/>
          <w:szCs w:val="24"/>
        </w:rPr>
        <w:t>i</w:t>
      </w:r>
      <w:r w:rsidRPr="009E0C46">
        <w:rPr>
          <w:rFonts w:cs="Times New Roman"/>
          <w:szCs w:val="24"/>
          <w:lang w:val="ru-RU"/>
        </w:rPr>
        <w:t xml:space="preserve">) </w:t>
      </w:r>
      <w:r w:rsidRPr="009E0C46">
        <w:rPr>
          <w:rFonts w:cs="Times New Roman"/>
          <w:szCs w:val="24"/>
          <w:lang w:val="ru-RU"/>
        </w:rPr>
        <w:tab/>
      </w:r>
      <w:r>
        <w:rPr>
          <w:rFonts w:cs="Times New Roman"/>
          <w:szCs w:val="24"/>
          <w:lang w:val="ru-RU"/>
        </w:rPr>
        <w:t>угрозу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безопасности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человека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через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эскалацию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личного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коммунального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или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межгосударственного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конфликта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преступления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или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насилия</w:t>
      </w:r>
      <w:r w:rsidRPr="009E0C46">
        <w:rPr>
          <w:rFonts w:cs="Times New Roman"/>
          <w:szCs w:val="24"/>
          <w:lang w:val="ru-RU"/>
        </w:rPr>
        <w:t>;</w:t>
      </w:r>
    </w:p>
    <w:p w:rsidR="005A42B5" w:rsidRPr="009E0C46" w:rsidRDefault="005A42B5" w:rsidP="005A42B5">
      <w:pPr>
        <w:spacing w:after="120" w:line="240" w:lineRule="auto"/>
        <w:ind w:left="2160" w:hanging="540"/>
        <w:jc w:val="both"/>
        <w:rPr>
          <w:rFonts w:cs="Times New Roman"/>
          <w:szCs w:val="24"/>
          <w:lang w:val="ru-RU"/>
        </w:rPr>
      </w:pPr>
      <w:r w:rsidRPr="009E0C46">
        <w:rPr>
          <w:rFonts w:cs="Times New Roman"/>
          <w:szCs w:val="24"/>
          <w:lang w:val="ru-RU"/>
        </w:rPr>
        <w:t>(</w:t>
      </w:r>
      <w:r>
        <w:rPr>
          <w:rFonts w:cs="Times New Roman"/>
          <w:szCs w:val="24"/>
        </w:rPr>
        <w:t>ii</w:t>
      </w:r>
      <w:r w:rsidRPr="009E0C46">
        <w:rPr>
          <w:rFonts w:cs="Times New Roman"/>
          <w:szCs w:val="24"/>
          <w:lang w:val="ru-RU"/>
        </w:rPr>
        <w:t xml:space="preserve">) </w:t>
      </w:r>
      <w:r w:rsidRPr="009E0C46">
        <w:rPr>
          <w:rFonts w:cs="Times New Roman"/>
          <w:szCs w:val="24"/>
          <w:lang w:val="ru-RU"/>
        </w:rPr>
        <w:tab/>
      </w:r>
      <w:r>
        <w:rPr>
          <w:rFonts w:cs="Times New Roman"/>
          <w:szCs w:val="24"/>
          <w:lang w:val="ru-RU"/>
        </w:rPr>
        <w:t>риски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что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воздействия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проекта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отражаются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непропорционально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на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отдельные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лица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или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группы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которые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из</w:t>
      </w:r>
      <w:r w:rsidRPr="009E0C46">
        <w:rPr>
          <w:rFonts w:cs="Times New Roman"/>
          <w:szCs w:val="24"/>
          <w:lang w:val="ru-RU"/>
        </w:rPr>
        <w:t>-</w:t>
      </w:r>
      <w:r>
        <w:rPr>
          <w:rFonts w:cs="Times New Roman"/>
          <w:szCs w:val="24"/>
          <w:lang w:val="ru-RU"/>
        </w:rPr>
        <w:t>за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своих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конкретных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обстоятельств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могут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оказаться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невыгодном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или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уязвимом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положении</w:t>
      </w:r>
      <w:r w:rsidRPr="009E0C46">
        <w:rPr>
          <w:rFonts w:cs="Times New Roman"/>
          <w:szCs w:val="24"/>
          <w:lang w:val="ru-RU"/>
        </w:rPr>
        <w:t xml:space="preserve">; </w:t>
      </w:r>
    </w:p>
    <w:p w:rsidR="005A42B5" w:rsidRPr="009E0C46" w:rsidRDefault="005A42B5" w:rsidP="005A42B5">
      <w:pPr>
        <w:spacing w:after="120" w:line="240" w:lineRule="auto"/>
        <w:ind w:left="2160" w:hanging="540"/>
        <w:jc w:val="both"/>
        <w:rPr>
          <w:rFonts w:cs="Times New Roman"/>
          <w:szCs w:val="24"/>
          <w:lang w:val="ru-RU"/>
        </w:rPr>
      </w:pPr>
      <w:r w:rsidRPr="009E0C46">
        <w:rPr>
          <w:rFonts w:cs="Times New Roman"/>
          <w:szCs w:val="24"/>
          <w:lang w:val="ru-RU"/>
        </w:rPr>
        <w:t>(</w:t>
      </w:r>
      <w:r w:rsidRPr="00501C34">
        <w:rPr>
          <w:rFonts w:cs="Times New Roman"/>
          <w:szCs w:val="24"/>
        </w:rPr>
        <w:t>iii</w:t>
      </w:r>
      <w:r w:rsidRPr="009E0C46">
        <w:rPr>
          <w:rFonts w:cs="Times New Roman"/>
          <w:szCs w:val="24"/>
          <w:lang w:val="ru-RU"/>
        </w:rPr>
        <w:t xml:space="preserve">) </w:t>
      </w:r>
      <w:r w:rsidRPr="009E0C46">
        <w:rPr>
          <w:rFonts w:cs="Times New Roman"/>
          <w:szCs w:val="24"/>
          <w:lang w:val="ru-RU"/>
        </w:rPr>
        <w:tab/>
      </w:r>
      <w:r>
        <w:rPr>
          <w:rFonts w:cs="Times New Roman"/>
          <w:szCs w:val="24"/>
          <w:lang w:val="ru-RU"/>
        </w:rPr>
        <w:t>любое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предубеждение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или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дискриминация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по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отношению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к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отдельным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лицам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или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группам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обеспечении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доступа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к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ресурсам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развития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выгод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от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проекта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в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частности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в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тех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случаях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для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тех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кто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может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быть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невыгодном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или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уязвимом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положении</w:t>
      </w:r>
      <w:r w:rsidRPr="009E0C46">
        <w:rPr>
          <w:rFonts w:cs="Times New Roman"/>
          <w:szCs w:val="24"/>
          <w:lang w:val="ru-RU"/>
        </w:rPr>
        <w:t>;</w:t>
      </w:r>
    </w:p>
    <w:p w:rsidR="005A42B5" w:rsidRPr="008513B1" w:rsidRDefault="005A42B5" w:rsidP="005A42B5">
      <w:pPr>
        <w:spacing w:after="120" w:line="240" w:lineRule="auto"/>
        <w:ind w:left="2160" w:hanging="540"/>
        <w:jc w:val="both"/>
        <w:rPr>
          <w:rFonts w:eastAsia="Calibri"/>
          <w:lang w:val="ru-RU" w:eastAsia="en-US"/>
        </w:rPr>
      </w:pPr>
      <w:r w:rsidRPr="009E0C46">
        <w:rPr>
          <w:rFonts w:cs="Times New Roman"/>
          <w:szCs w:val="24"/>
          <w:lang w:val="ru-RU"/>
        </w:rPr>
        <w:t>(</w:t>
      </w:r>
      <w:r w:rsidRPr="00501C34">
        <w:rPr>
          <w:rFonts w:cs="Times New Roman"/>
          <w:szCs w:val="24"/>
        </w:rPr>
        <w:t>iv</w:t>
      </w:r>
      <w:r w:rsidRPr="009E0C46">
        <w:rPr>
          <w:rFonts w:cs="Times New Roman"/>
          <w:szCs w:val="24"/>
          <w:lang w:val="ru-RU"/>
        </w:rPr>
        <w:t xml:space="preserve">) </w:t>
      </w:r>
      <w:r w:rsidRPr="009E0C46">
        <w:rPr>
          <w:rFonts w:cs="Times New Roman"/>
          <w:szCs w:val="24"/>
          <w:lang w:val="ru-RU"/>
        </w:rPr>
        <w:tab/>
      </w:r>
      <w:r>
        <w:rPr>
          <w:rFonts w:cs="Times New Roman"/>
          <w:szCs w:val="24"/>
          <w:lang w:val="ru-RU"/>
        </w:rPr>
        <w:t>Отрицательные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социально</w:t>
      </w:r>
      <w:r w:rsidRPr="009E0C46">
        <w:rPr>
          <w:rFonts w:cs="Times New Roman"/>
          <w:szCs w:val="24"/>
          <w:lang w:val="ru-RU"/>
        </w:rPr>
        <w:t>-</w:t>
      </w:r>
      <w:r>
        <w:rPr>
          <w:rFonts w:cs="Times New Roman"/>
          <w:szCs w:val="24"/>
          <w:lang w:val="ru-RU"/>
        </w:rPr>
        <w:t>экономические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последствия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связанные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принудительным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отчуждением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земли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или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ограничением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права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землепользования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в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том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числе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изложенного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b/>
          <w:szCs w:val="24"/>
          <w:lang w:val="ru-RU"/>
        </w:rPr>
        <w:t>Стандарте</w:t>
      </w:r>
      <w:r w:rsidRPr="009E0C46">
        <w:rPr>
          <w:rFonts w:cs="Times New Roman"/>
          <w:b/>
          <w:szCs w:val="24"/>
          <w:lang w:val="ru-RU"/>
        </w:rPr>
        <w:t xml:space="preserve"> 5</w:t>
      </w:r>
      <w:r w:rsidRPr="009E0C46">
        <w:rPr>
          <w:rFonts w:cs="Times New Roman"/>
          <w:szCs w:val="24"/>
          <w:lang w:val="ru-RU"/>
        </w:rPr>
        <w:t xml:space="preserve"> (</w:t>
      </w:r>
      <w:r>
        <w:rPr>
          <w:rFonts w:cs="Times New Roman"/>
          <w:szCs w:val="24"/>
          <w:lang w:val="ru-RU"/>
        </w:rPr>
        <w:t>включая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b/>
          <w:szCs w:val="24"/>
          <w:lang w:val="ru-RU"/>
        </w:rPr>
        <w:t>физическое</w:t>
      </w:r>
      <w:r w:rsidRPr="009E0C46">
        <w:rPr>
          <w:rFonts w:cs="Times New Roman"/>
          <w:b/>
          <w:szCs w:val="24"/>
          <w:lang w:val="ru-RU"/>
        </w:rPr>
        <w:t xml:space="preserve"> </w:t>
      </w:r>
      <w:r>
        <w:rPr>
          <w:rFonts w:cs="Times New Roman"/>
          <w:b/>
          <w:szCs w:val="24"/>
          <w:lang w:val="ru-RU"/>
        </w:rPr>
        <w:t>и</w:t>
      </w:r>
      <w:r w:rsidRPr="009E0C46">
        <w:rPr>
          <w:rFonts w:cs="Times New Roman"/>
          <w:b/>
          <w:szCs w:val="24"/>
          <w:lang w:val="ru-RU"/>
        </w:rPr>
        <w:t xml:space="preserve"> </w:t>
      </w:r>
      <w:r>
        <w:rPr>
          <w:rFonts w:cs="Times New Roman"/>
          <w:b/>
          <w:szCs w:val="24"/>
          <w:lang w:val="ru-RU"/>
        </w:rPr>
        <w:t>экономическое</w:t>
      </w:r>
      <w:r w:rsidRPr="009E0C46">
        <w:rPr>
          <w:rFonts w:cs="Times New Roman"/>
          <w:b/>
          <w:szCs w:val="24"/>
          <w:lang w:val="ru-RU"/>
        </w:rPr>
        <w:t xml:space="preserve"> </w:t>
      </w:r>
      <w:r>
        <w:rPr>
          <w:rFonts w:cs="Times New Roman"/>
          <w:b/>
          <w:szCs w:val="24"/>
          <w:lang w:val="ru-RU"/>
        </w:rPr>
        <w:t>перемещение</w:t>
      </w:r>
      <w:r w:rsidRPr="009E0C46">
        <w:rPr>
          <w:rFonts w:cs="Times New Roman"/>
          <w:szCs w:val="24"/>
          <w:lang w:val="ru-RU"/>
        </w:rPr>
        <w:t>);</w:t>
      </w:r>
    </w:p>
    <w:p w:rsidR="005A42B5" w:rsidRPr="009E0C46" w:rsidRDefault="005A42B5" w:rsidP="005A42B5">
      <w:pPr>
        <w:spacing w:after="120" w:line="240" w:lineRule="auto"/>
        <w:ind w:left="2160" w:hanging="540"/>
        <w:jc w:val="both"/>
        <w:rPr>
          <w:rFonts w:cs="Times New Roman"/>
          <w:szCs w:val="24"/>
          <w:lang w:val="ru-RU"/>
        </w:rPr>
      </w:pPr>
      <w:r w:rsidRPr="008513B1">
        <w:rPr>
          <w:rFonts w:eastAsia="Calibri"/>
          <w:lang w:val="ru-RU" w:eastAsia="en-US"/>
        </w:rPr>
        <w:lastRenderedPageBreak/>
        <w:t>(</w:t>
      </w:r>
      <w:r w:rsidRPr="000844F5">
        <w:rPr>
          <w:rFonts w:eastAsia="Calibri"/>
          <w:lang w:eastAsia="en-US"/>
        </w:rPr>
        <w:t>v</w:t>
      </w:r>
      <w:r w:rsidRPr="008513B1">
        <w:rPr>
          <w:rFonts w:eastAsia="Calibri"/>
          <w:lang w:val="ru-RU" w:eastAsia="en-US"/>
        </w:rPr>
        <w:t xml:space="preserve">) </w:t>
      </w:r>
      <w:r w:rsidRPr="008513B1">
        <w:rPr>
          <w:rFonts w:eastAsia="Calibri"/>
          <w:lang w:val="ru-RU" w:eastAsia="en-US"/>
        </w:rPr>
        <w:tab/>
      </w:r>
      <w:r w:rsidRPr="008513B1">
        <w:rPr>
          <w:rStyle w:val="hps"/>
          <w:rFonts w:cs="Times New Roman"/>
          <w:caps w:val="0"/>
          <w:spacing w:val="0"/>
          <w:sz w:val="22"/>
          <w:lang w:val="ru-RU"/>
        </w:rPr>
        <w:t>риски или</w:t>
      </w:r>
      <w:r w:rsidRPr="008513B1">
        <w:rPr>
          <w:rFonts w:cs="Times New Roman"/>
          <w:lang w:val="ru-RU"/>
        </w:rPr>
        <w:t xml:space="preserve"> </w:t>
      </w:r>
      <w:r w:rsidRPr="008513B1">
        <w:rPr>
          <w:rStyle w:val="hps"/>
          <w:rFonts w:cs="Times New Roman"/>
          <w:caps w:val="0"/>
          <w:spacing w:val="0"/>
          <w:sz w:val="22"/>
          <w:lang w:val="ru-RU"/>
        </w:rPr>
        <w:t>последствия, связанные с</w:t>
      </w:r>
      <w:r w:rsidRPr="008513B1">
        <w:rPr>
          <w:rFonts w:cs="Times New Roman"/>
          <w:lang w:val="ru-RU"/>
        </w:rPr>
        <w:t xml:space="preserve"> </w:t>
      </w:r>
      <w:r w:rsidRPr="008513B1">
        <w:rPr>
          <w:rStyle w:val="hps"/>
          <w:rFonts w:cs="Times New Roman"/>
          <w:caps w:val="0"/>
          <w:spacing w:val="0"/>
          <w:sz w:val="22"/>
          <w:lang w:val="ru-RU"/>
        </w:rPr>
        <w:t>пользованием и владением</w:t>
      </w:r>
      <w:r w:rsidRPr="000844F5">
        <w:rPr>
          <w:rStyle w:val="FootnoteReference"/>
          <w:rFonts w:eastAsia="Calibri"/>
          <w:lang w:eastAsia="en-US"/>
        </w:rPr>
        <w:footnoteReference w:id="39"/>
      </w:r>
      <w:r w:rsidRPr="008513B1">
        <w:rPr>
          <w:rFonts w:eastAsia="Calibri"/>
          <w:lang w:val="ru-RU" w:eastAsia="en-US"/>
        </w:rPr>
        <w:t xml:space="preserve">, </w:t>
      </w:r>
      <w:r w:rsidRPr="008513B1">
        <w:rPr>
          <w:rStyle w:val="hps"/>
          <w:rFonts w:cs="Times New Roman"/>
          <w:caps w:val="0"/>
          <w:spacing w:val="0"/>
          <w:sz w:val="22"/>
          <w:lang w:val="ru-RU"/>
        </w:rPr>
        <w:t>землей и</w:t>
      </w:r>
      <w:r w:rsidRPr="008513B1">
        <w:rPr>
          <w:rFonts w:cs="Times New Roman"/>
          <w:lang w:val="ru-RU"/>
        </w:rPr>
        <w:t xml:space="preserve"> </w:t>
      </w:r>
      <w:r w:rsidRPr="008513B1">
        <w:rPr>
          <w:rStyle w:val="hps"/>
          <w:rFonts w:cs="Times New Roman"/>
          <w:caps w:val="0"/>
          <w:spacing w:val="0"/>
          <w:sz w:val="22"/>
          <w:lang w:val="ru-RU"/>
        </w:rPr>
        <w:t>природными ресурсами</w:t>
      </w:r>
      <w:r w:rsidRPr="008513B1">
        <w:rPr>
          <w:rFonts w:cs="Times New Roman"/>
          <w:lang w:val="ru-RU"/>
        </w:rPr>
        <w:t xml:space="preserve">, в том числе </w:t>
      </w:r>
      <w:r w:rsidRPr="008513B1">
        <w:rPr>
          <w:rStyle w:val="hps"/>
          <w:rFonts w:cs="Times New Roman"/>
          <w:caps w:val="0"/>
          <w:spacing w:val="0"/>
          <w:sz w:val="22"/>
          <w:lang w:val="ru-RU"/>
        </w:rPr>
        <w:t>(</w:t>
      </w:r>
      <w:r w:rsidRPr="008513B1">
        <w:rPr>
          <w:rFonts w:cs="Times New Roman"/>
          <w:lang w:val="ru-RU"/>
        </w:rPr>
        <w:t xml:space="preserve">в соответствующих случаях) </w:t>
      </w:r>
      <w:r w:rsidRPr="008513B1">
        <w:rPr>
          <w:rStyle w:val="hps"/>
          <w:rFonts w:cs="Times New Roman"/>
          <w:caps w:val="0"/>
          <w:spacing w:val="0"/>
          <w:sz w:val="22"/>
          <w:lang w:val="ru-RU"/>
        </w:rPr>
        <w:t>потенциальными</w:t>
      </w:r>
      <w:r w:rsidRPr="008513B1">
        <w:rPr>
          <w:rFonts w:cs="Times New Roman"/>
          <w:lang w:val="ru-RU"/>
        </w:rPr>
        <w:t xml:space="preserve"> </w:t>
      </w:r>
      <w:r w:rsidRPr="008513B1">
        <w:rPr>
          <w:rStyle w:val="hps"/>
          <w:rFonts w:cs="Times New Roman"/>
          <w:caps w:val="0"/>
          <w:spacing w:val="0"/>
          <w:sz w:val="22"/>
          <w:lang w:val="ru-RU"/>
        </w:rPr>
        <w:t>воздействиями проекта</w:t>
      </w:r>
      <w:r w:rsidRPr="008513B1">
        <w:rPr>
          <w:rFonts w:cs="Times New Roman"/>
          <w:lang w:val="ru-RU"/>
        </w:rPr>
        <w:t xml:space="preserve"> </w:t>
      </w:r>
      <w:r w:rsidRPr="008513B1">
        <w:rPr>
          <w:rStyle w:val="hps"/>
          <w:rFonts w:cs="Times New Roman"/>
          <w:caps w:val="0"/>
          <w:spacing w:val="0"/>
          <w:sz w:val="22"/>
          <w:lang w:val="ru-RU"/>
        </w:rPr>
        <w:t>на местные механизмы землепользования и землевладения,</w:t>
      </w:r>
      <w:r w:rsidRPr="008513B1">
        <w:rPr>
          <w:rFonts w:cs="Times New Roman"/>
          <w:lang w:val="ru-RU"/>
        </w:rPr>
        <w:t xml:space="preserve"> </w:t>
      </w:r>
      <w:r w:rsidRPr="008513B1">
        <w:rPr>
          <w:rStyle w:val="hps"/>
          <w:rFonts w:cs="Times New Roman"/>
          <w:caps w:val="0"/>
          <w:spacing w:val="0"/>
          <w:sz w:val="22"/>
          <w:lang w:val="ru-RU"/>
        </w:rPr>
        <w:t>доступа к земле</w:t>
      </w:r>
      <w:r w:rsidRPr="008513B1">
        <w:rPr>
          <w:rFonts w:cs="Times New Roman"/>
          <w:lang w:val="ru-RU"/>
        </w:rPr>
        <w:t xml:space="preserve"> </w:t>
      </w:r>
      <w:r w:rsidRPr="008513B1">
        <w:rPr>
          <w:rStyle w:val="hps"/>
          <w:rFonts w:cs="Times New Roman"/>
          <w:caps w:val="0"/>
          <w:spacing w:val="0"/>
          <w:sz w:val="22"/>
          <w:lang w:val="ru-RU"/>
        </w:rPr>
        <w:t>и её доступности</w:t>
      </w:r>
      <w:r w:rsidRPr="008513B1">
        <w:rPr>
          <w:rFonts w:cs="Times New Roman"/>
          <w:lang w:val="ru-RU"/>
        </w:rPr>
        <w:t xml:space="preserve">, уровнем </w:t>
      </w:r>
      <w:r w:rsidRPr="008513B1">
        <w:rPr>
          <w:rStyle w:val="hps"/>
          <w:rFonts w:cs="Times New Roman"/>
          <w:caps w:val="0"/>
          <w:spacing w:val="0"/>
          <w:sz w:val="22"/>
          <w:lang w:val="ru-RU"/>
        </w:rPr>
        <w:t>продовольственной безопасности и</w:t>
      </w:r>
      <w:r w:rsidRPr="008513B1">
        <w:rPr>
          <w:rFonts w:cs="Times New Roman"/>
          <w:lang w:val="ru-RU"/>
        </w:rPr>
        <w:t xml:space="preserve"> </w:t>
      </w:r>
      <w:r w:rsidRPr="008513B1">
        <w:rPr>
          <w:rStyle w:val="hps"/>
          <w:rFonts w:cs="Times New Roman"/>
          <w:caps w:val="0"/>
          <w:spacing w:val="0"/>
          <w:sz w:val="22"/>
          <w:lang w:val="ru-RU"/>
        </w:rPr>
        <w:t>стоимостью земельных угодий</w:t>
      </w:r>
      <w:r w:rsidRPr="008513B1">
        <w:rPr>
          <w:rFonts w:cs="Times New Roman"/>
          <w:lang w:val="ru-RU"/>
        </w:rPr>
        <w:t xml:space="preserve"> </w:t>
      </w:r>
      <w:r w:rsidRPr="008513B1">
        <w:rPr>
          <w:rStyle w:val="hps"/>
          <w:rFonts w:cs="Times New Roman"/>
          <w:caps w:val="0"/>
          <w:spacing w:val="0"/>
          <w:sz w:val="22"/>
          <w:lang w:val="ru-RU"/>
        </w:rPr>
        <w:t>и</w:t>
      </w:r>
      <w:r w:rsidRPr="008513B1">
        <w:rPr>
          <w:rFonts w:cs="Times New Roman"/>
          <w:lang w:val="ru-RU"/>
        </w:rPr>
        <w:t xml:space="preserve"> </w:t>
      </w:r>
      <w:r w:rsidRPr="008513B1">
        <w:rPr>
          <w:rStyle w:val="hps"/>
          <w:rFonts w:cs="Times New Roman"/>
          <w:caps w:val="0"/>
          <w:spacing w:val="0"/>
          <w:sz w:val="22"/>
          <w:lang w:val="ru-RU"/>
        </w:rPr>
        <w:t>каких-либо</w:t>
      </w:r>
      <w:r w:rsidRPr="008513B1">
        <w:rPr>
          <w:rFonts w:cs="Times New Roman"/>
          <w:lang w:val="ru-RU"/>
        </w:rPr>
        <w:t xml:space="preserve"> </w:t>
      </w:r>
      <w:r w:rsidRPr="008513B1">
        <w:rPr>
          <w:rStyle w:val="hps"/>
          <w:rFonts w:cs="Times New Roman"/>
          <w:caps w:val="0"/>
          <w:spacing w:val="0"/>
          <w:sz w:val="22"/>
          <w:lang w:val="ru-RU"/>
        </w:rPr>
        <w:t>соответствующих</w:t>
      </w:r>
      <w:r w:rsidRPr="008513B1">
        <w:rPr>
          <w:rFonts w:cs="Times New Roman"/>
          <w:lang w:val="ru-RU"/>
        </w:rPr>
        <w:t xml:space="preserve"> </w:t>
      </w:r>
      <w:r w:rsidRPr="008513B1">
        <w:rPr>
          <w:rStyle w:val="hps"/>
          <w:rFonts w:cs="Times New Roman"/>
          <w:caps w:val="0"/>
          <w:spacing w:val="0"/>
          <w:sz w:val="22"/>
          <w:lang w:val="ru-RU"/>
        </w:rPr>
        <w:t>рисков в отношении</w:t>
      </w:r>
      <w:r w:rsidRPr="008513B1">
        <w:rPr>
          <w:rFonts w:cs="Times New Roman"/>
          <w:lang w:val="ru-RU"/>
        </w:rPr>
        <w:t xml:space="preserve"> </w:t>
      </w:r>
      <w:r w:rsidRPr="008513B1">
        <w:rPr>
          <w:rStyle w:val="hps"/>
          <w:rFonts w:cs="Times New Roman"/>
          <w:caps w:val="0"/>
          <w:spacing w:val="0"/>
          <w:sz w:val="22"/>
          <w:lang w:val="ru-RU"/>
        </w:rPr>
        <w:t>конфликтов или</w:t>
      </w:r>
      <w:r w:rsidRPr="008513B1">
        <w:rPr>
          <w:rFonts w:cs="Times New Roman"/>
          <w:lang w:val="ru-RU"/>
        </w:rPr>
        <w:t xml:space="preserve"> </w:t>
      </w:r>
      <w:r w:rsidRPr="008513B1">
        <w:rPr>
          <w:rStyle w:val="hps"/>
          <w:rFonts w:cs="Times New Roman"/>
          <w:caps w:val="0"/>
          <w:spacing w:val="0"/>
          <w:sz w:val="22"/>
          <w:lang w:val="ru-RU"/>
        </w:rPr>
        <w:t>оспаривания</w:t>
      </w:r>
      <w:r w:rsidRPr="008513B1">
        <w:rPr>
          <w:rFonts w:cs="Times New Roman"/>
          <w:lang w:val="ru-RU"/>
        </w:rPr>
        <w:t xml:space="preserve">  </w:t>
      </w:r>
      <w:r w:rsidRPr="008513B1">
        <w:rPr>
          <w:rStyle w:val="hps"/>
          <w:rFonts w:cs="Times New Roman"/>
          <w:caps w:val="0"/>
          <w:spacing w:val="0"/>
          <w:sz w:val="22"/>
          <w:lang w:val="ru-RU"/>
        </w:rPr>
        <w:t>земли и природных ресурсов;</w:t>
      </w:r>
    </w:p>
    <w:p w:rsidR="005A42B5" w:rsidRPr="009E0C46" w:rsidRDefault="005A42B5" w:rsidP="005A42B5">
      <w:pPr>
        <w:spacing w:after="120" w:line="240" w:lineRule="auto"/>
        <w:ind w:left="2160" w:hanging="540"/>
        <w:jc w:val="both"/>
        <w:rPr>
          <w:rFonts w:cs="Times New Roman"/>
          <w:szCs w:val="24"/>
          <w:lang w:val="ru-RU"/>
        </w:rPr>
      </w:pPr>
      <w:r w:rsidRPr="009E0C46">
        <w:rPr>
          <w:rFonts w:cs="Times New Roman"/>
          <w:szCs w:val="24"/>
          <w:lang w:val="ru-RU"/>
        </w:rPr>
        <w:t>(</w:t>
      </w:r>
      <w:r>
        <w:rPr>
          <w:rFonts w:cs="Times New Roman"/>
          <w:szCs w:val="24"/>
        </w:rPr>
        <w:t>vi</w:t>
      </w:r>
      <w:r w:rsidRPr="009E0C46">
        <w:rPr>
          <w:rFonts w:cs="Times New Roman"/>
          <w:szCs w:val="24"/>
          <w:lang w:val="ru-RU"/>
        </w:rPr>
        <w:t xml:space="preserve">) </w:t>
      </w:r>
      <w:r w:rsidRPr="009E0C46">
        <w:rPr>
          <w:rFonts w:cs="Times New Roman"/>
          <w:szCs w:val="24"/>
          <w:lang w:val="ru-RU"/>
        </w:rPr>
        <w:tab/>
      </w:r>
      <w:r>
        <w:rPr>
          <w:rFonts w:cs="Times New Roman"/>
          <w:szCs w:val="24"/>
          <w:lang w:val="ru-RU"/>
        </w:rPr>
        <w:t>воздействия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на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здоровье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безопасность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благополучие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работников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сообществ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затронутых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проектом</w:t>
      </w:r>
      <w:r w:rsidRPr="009E0C46">
        <w:rPr>
          <w:rFonts w:cs="Times New Roman"/>
          <w:szCs w:val="24"/>
          <w:lang w:val="ru-RU"/>
        </w:rPr>
        <w:t xml:space="preserve">;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 </w:t>
      </w:r>
    </w:p>
    <w:p w:rsidR="005A42B5" w:rsidRPr="008513B1" w:rsidRDefault="005A42B5" w:rsidP="005A42B5">
      <w:pPr>
        <w:spacing w:after="120" w:line="240" w:lineRule="auto"/>
        <w:ind w:left="2160" w:hanging="540"/>
        <w:jc w:val="both"/>
        <w:rPr>
          <w:rFonts w:eastAsia="Calibri"/>
          <w:lang w:val="ru-RU" w:eastAsia="en-US"/>
        </w:rPr>
      </w:pPr>
      <w:r w:rsidRPr="00554FFD">
        <w:rPr>
          <w:rFonts w:cs="Times New Roman"/>
          <w:szCs w:val="24"/>
          <w:lang w:val="ru-RU"/>
        </w:rPr>
        <w:t>(</w:t>
      </w:r>
      <w:r>
        <w:rPr>
          <w:rFonts w:cs="Times New Roman"/>
          <w:szCs w:val="24"/>
        </w:rPr>
        <w:t>vii</w:t>
      </w:r>
      <w:r w:rsidRPr="00554FFD">
        <w:rPr>
          <w:rFonts w:cs="Times New Roman"/>
          <w:szCs w:val="24"/>
          <w:lang w:val="ru-RU"/>
        </w:rPr>
        <w:t xml:space="preserve">) </w:t>
      </w:r>
      <w:r w:rsidRPr="00554FFD">
        <w:rPr>
          <w:rFonts w:cs="Times New Roman"/>
          <w:szCs w:val="24"/>
          <w:lang w:val="ru-RU"/>
        </w:rPr>
        <w:tab/>
      </w:r>
      <w:r>
        <w:rPr>
          <w:rFonts w:cs="Times New Roman"/>
          <w:szCs w:val="24"/>
          <w:lang w:val="ru-RU"/>
        </w:rPr>
        <w:t>риски, связанные с сохранением культурного наследия</w:t>
      </w:r>
      <w:r w:rsidRPr="008513B1">
        <w:rPr>
          <w:rFonts w:eastAsia="Calibri"/>
          <w:lang w:val="ru-RU" w:eastAsia="en-US"/>
        </w:rPr>
        <w:t xml:space="preserve">. </w:t>
      </w:r>
    </w:p>
    <w:p w:rsidR="005A42B5" w:rsidRPr="008513B1" w:rsidRDefault="005A42B5" w:rsidP="005A42B5">
      <w:pPr>
        <w:spacing w:after="120" w:line="240" w:lineRule="auto"/>
        <w:ind w:left="2160" w:hanging="540"/>
        <w:jc w:val="both"/>
        <w:rPr>
          <w:rFonts w:eastAsia="Calibri"/>
          <w:lang w:val="ru-RU" w:eastAsia="en-US"/>
        </w:rPr>
      </w:pPr>
    </w:p>
    <w:p w:rsidR="005A42B5" w:rsidRPr="00554FFD" w:rsidRDefault="005A42B5" w:rsidP="005A42B5">
      <w:pPr>
        <w:spacing w:after="120" w:line="240" w:lineRule="auto"/>
        <w:ind w:left="720"/>
        <w:jc w:val="both"/>
        <w:rPr>
          <w:rFonts w:cs="Times New Roman"/>
          <w:szCs w:val="24"/>
          <w:lang w:val="ru-RU"/>
        </w:rPr>
      </w:pPr>
      <w:r w:rsidRPr="0063474E">
        <w:rPr>
          <w:rFonts w:eastAsia="Calibri"/>
          <w:lang w:val="ru-RU" w:eastAsia="en-US"/>
        </w:rPr>
        <w:t>(</w:t>
      </w:r>
      <w:r w:rsidRPr="000844F5">
        <w:rPr>
          <w:rFonts w:eastAsia="Calibri"/>
          <w:lang w:eastAsia="en-US"/>
        </w:rPr>
        <w:t>F</w:t>
      </w:r>
      <w:r w:rsidRPr="0063474E">
        <w:rPr>
          <w:rFonts w:eastAsia="Calibri"/>
          <w:lang w:val="ru-RU" w:eastAsia="en-US"/>
        </w:rPr>
        <w:t xml:space="preserve">)  </w:t>
      </w:r>
      <w:r>
        <w:rPr>
          <w:rFonts w:cs="Times New Roman"/>
          <w:b/>
          <w:i/>
          <w:szCs w:val="24"/>
          <w:lang w:val="ru-RU"/>
        </w:rPr>
        <w:t>Меры по смягчению воздействий</w:t>
      </w:r>
      <w:r w:rsidRPr="00554FFD">
        <w:rPr>
          <w:rFonts w:cs="Times New Roman"/>
          <w:szCs w:val="24"/>
          <w:lang w:val="ru-RU"/>
        </w:rPr>
        <w:t xml:space="preserve">   </w:t>
      </w:r>
    </w:p>
    <w:p w:rsidR="005A42B5" w:rsidRPr="00554FFD" w:rsidRDefault="005A42B5" w:rsidP="005A42B5">
      <w:pPr>
        <w:spacing w:after="120" w:line="240" w:lineRule="auto"/>
        <w:ind w:left="1260" w:hanging="180"/>
        <w:jc w:val="both"/>
        <w:rPr>
          <w:rFonts w:cs="Times New Roman"/>
          <w:szCs w:val="24"/>
          <w:lang w:val="ru-RU"/>
        </w:rPr>
      </w:pPr>
      <w:r w:rsidRPr="00554FFD">
        <w:rPr>
          <w:rFonts w:cs="Times New Roman"/>
          <w:szCs w:val="24"/>
          <w:lang w:val="ru-RU"/>
        </w:rPr>
        <w:t xml:space="preserve">- </w:t>
      </w:r>
      <w:r w:rsidRPr="00554FFD">
        <w:rPr>
          <w:rFonts w:cs="Times New Roman"/>
          <w:szCs w:val="24"/>
          <w:lang w:val="ru-RU"/>
        </w:rPr>
        <w:tab/>
      </w:r>
      <w:r>
        <w:rPr>
          <w:rFonts w:cs="Times New Roman"/>
          <w:szCs w:val="24"/>
          <w:lang w:val="ru-RU"/>
        </w:rPr>
        <w:t>- Определяет меры по смягчению последствий и остаточных негативных последствий, которые не могут быть смягчены и, по мере возможности, оценивает приемлемость этих остаточных негативных воздействий.</w:t>
      </w:r>
      <w:r w:rsidRPr="00554FFD">
        <w:rPr>
          <w:rFonts w:cs="Times New Roman"/>
          <w:szCs w:val="24"/>
          <w:lang w:val="ru-RU"/>
        </w:rPr>
        <w:t xml:space="preserve"> </w:t>
      </w:r>
    </w:p>
    <w:p w:rsidR="005A42B5" w:rsidRPr="00554FFD" w:rsidRDefault="005A42B5" w:rsidP="005A42B5">
      <w:pPr>
        <w:spacing w:after="120" w:line="240" w:lineRule="auto"/>
        <w:ind w:left="1260" w:hanging="180"/>
        <w:jc w:val="both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>- Определяет дифференцированные меры, направленные на то, чтобы неблагоприятные воздействия не легли бы непропорциональным бременем на лиц, находящихся в неблагоприятном или уязвимом положении.</w:t>
      </w:r>
      <w:r w:rsidRPr="00554FFD">
        <w:rPr>
          <w:rFonts w:cs="Times New Roman"/>
          <w:szCs w:val="24"/>
          <w:lang w:val="ru-RU"/>
        </w:rPr>
        <w:t xml:space="preserve"> </w:t>
      </w:r>
    </w:p>
    <w:p w:rsidR="005A42B5" w:rsidRPr="00554FFD" w:rsidRDefault="005A42B5" w:rsidP="005A42B5">
      <w:pPr>
        <w:spacing w:after="120" w:line="240" w:lineRule="auto"/>
        <w:ind w:left="1260" w:hanging="180"/>
        <w:jc w:val="both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>- Оценивает целесообразность смягчения социально-экологических воздействий; капитальных и текущих затрат предлагаемых мер по смягчению воздействий, и их пригодность для местных условий; институциональные, обучающие и контрольные требования для предлагаемых мер по смягчению воздействий.</w:t>
      </w:r>
      <w:r w:rsidRPr="00554FFD">
        <w:rPr>
          <w:rFonts w:cs="Times New Roman"/>
          <w:szCs w:val="24"/>
          <w:lang w:val="ru-RU"/>
        </w:rPr>
        <w:t xml:space="preserve">  </w:t>
      </w:r>
    </w:p>
    <w:p w:rsidR="005A42B5" w:rsidRPr="00554FFD" w:rsidRDefault="005A42B5" w:rsidP="005A42B5">
      <w:pPr>
        <w:spacing w:after="120" w:line="240" w:lineRule="auto"/>
        <w:ind w:left="1260" w:hanging="180"/>
        <w:jc w:val="both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>- Определяет вопросы, которые не требуют дополнительного внимания, обеспечивая основу для этого определения.</w:t>
      </w:r>
      <w:r w:rsidRPr="00554FFD">
        <w:rPr>
          <w:rFonts w:cs="Times New Roman"/>
          <w:szCs w:val="24"/>
          <w:lang w:val="ru-RU"/>
        </w:rPr>
        <w:t xml:space="preserve"> </w:t>
      </w:r>
    </w:p>
    <w:p w:rsidR="005A42B5" w:rsidRPr="009E0C46" w:rsidRDefault="005A42B5" w:rsidP="005A42B5">
      <w:pPr>
        <w:spacing w:after="120" w:line="240" w:lineRule="auto"/>
        <w:ind w:left="720"/>
        <w:jc w:val="both"/>
        <w:rPr>
          <w:rFonts w:cs="Times New Roman"/>
          <w:szCs w:val="24"/>
          <w:lang w:val="ru-RU"/>
        </w:rPr>
      </w:pPr>
      <w:r w:rsidRPr="009E0C46">
        <w:rPr>
          <w:rFonts w:cs="Times New Roman"/>
          <w:szCs w:val="24"/>
          <w:lang w:val="ru-RU"/>
        </w:rPr>
        <w:t>(</w:t>
      </w:r>
      <w:r w:rsidRPr="00554FFD">
        <w:rPr>
          <w:rFonts w:cs="Times New Roman"/>
          <w:szCs w:val="24"/>
        </w:rPr>
        <w:t>G</w:t>
      </w:r>
      <w:r w:rsidRPr="009E0C46">
        <w:rPr>
          <w:rFonts w:cs="Times New Roman"/>
          <w:szCs w:val="24"/>
          <w:lang w:val="ru-RU"/>
        </w:rPr>
        <w:t xml:space="preserve">) </w:t>
      </w:r>
      <w:r w:rsidRPr="009E0C46">
        <w:rPr>
          <w:rFonts w:cs="Times New Roman"/>
          <w:b/>
          <w:i/>
          <w:szCs w:val="24"/>
          <w:lang w:val="ru-RU"/>
        </w:rPr>
        <w:t xml:space="preserve"> </w:t>
      </w:r>
      <w:r>
        <w:rPr>
          <w:rFonts w:cs="Times New Roman"/>
          <w:b/>
          <w:i/>
          <w:szCs w:val="24"/>
          <w:lang w:val="ru-RU"/>
        </w:rPr>
        <w:t>Анализ</w:t>
      </w:r>
      <w:r w:rsidRPr="009E0C46">
        <w:rPr>
          <w:rFonts w:cs="Times New Roman"/>
          <w:b/>
          <w:i/>
          <w:szCs w:val="24"/>
          <w:lang w:val="ru-RU"/>
        </w:rPr>
        <w:t xml:space="preserve"> </w:t>
      </w:r>
      <w:r>
        <w:rPr>
          <w:rFonts w:cs="Times New Roman"/>
          <w:b/>
          <w:i/>
          <w:szCs w:val="24"/>
          <w:lang w:val="ru-RU"/>
        </w:rPr>
        <w:t>альтернатив</w:t>
      </w:r>
      <w:r w:rsidRPr="009E0C46">
        <w:rPr>
          <w:rFonts w:cs="Times New Roman"/>
          <w:szCs w:val="24"/>
          <w:lang w:val="ru-RU"/>
        </w:rPr>
        <w:t xml:space="preserve">   </w:t>
      </w:r>
    </w:p>
    <w:p w:rsidR="005A42B5" w:rsidRPr="009E0C46" w:rsidRDefault="005A42B5" w:rsidP="005A42B5">
      <w:pPr>
        <w:spacing w:after="120" w:line="240" w:lineRule="auto"/>
        <w:ind w:left="1260" w:hanging="180"/>
        <w:jc w:val="both"/>
        <w:rPr>
          <w:rFonts w:cs="Times New Roman"/>
          <w:szCs w:val="24"/>
          <w:lang w:val="ru-RU"/>
        </w:rPr>
      </w:pPr>
      <w:r w:rsidRPr="009E0C46">
        <w:rPr>
          <w:rFonts w:cs="Times New Roman"/>
          <w:szCs w:val="24"/>
          <w:lang w:val="ru-RU"/>
        </w:rPr>
        <w:t xml:space="preserve">- </w:t>
      </w:r>
      <w:r>
        <w:rPr>
          <w:rFonts w:cs="Times New Roman"/>
          <w:szCs w:val="24"/>
          <w:lang w:val="ru-RU"/>
        </w:rPr>
        <w:t>систематически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сравнивает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возможные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альтернативы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предлагаемой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проектной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площадке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технологии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разработку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эксплуатации</w:t>
      </w:r>
      <w:r w:rsidRPr="009E0C46">
        <w:rPr>
          <w:rFonts w:cs="Times New Roman"/>
          <w:szCs w:val="24"/>
          <w:lang w:val="ru-RU"/>
        </w:rPr>
        <w:t xml:space="preserve"> - </w:t>
      </w:r>
      <w:r>
        <w:rPr>
          <w:rFonts w:cs="Times New Roman"/>
          <w:szCs w:val="24"/>
          <w:lang w:val="ru-RU"/>
        </w:rPr>
        <w:t>в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том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числе</w:t>
      </w:r>
      <w:r w:rsidRPr="009E0C46">
        <w:rPr>
          <w:rFonts w:cs="Times New Roman"/>
          <w:szCs w:val="24"/>
          <w:lang w:val="ru-RU"/>
        </w:rPr>
        <w:t xml:space="preserve"> "</w:t>
      </w:r>
      <w:r>
        <w:rPr>
          <w:rFonts w:cs="Times New Roman"/>
          <w:szCs w:val="24"/>
          <w:lang w:val="ru-RU"/>
        </w:rPr>
        <w:t>беспроектной</w:t>
      </w:r>
      <w:r w:rsidRPr="009E0C46">
        <w:rPr>
          <w:rFonts w:cs="Times New Roman"/>
          <w:szCs w:val="24"/>
          <w:lang w:val="ru-RU"/>
        </w:rPr>
        <w:t xml:space="preserve">" </w:t>
      </w:r>
      <w:r>
        <w:rPr>
          <w:rFonts w:cs="Times New Roman"/>
          <w:szCs w:val="24"/>
          <w:lang w:val="ru-RU"/>
        </w:rPr>
        <w:t>ситуации</w:t>
      </w:r>
      <w:r w:rsidRPr="009E0C46">
        <w:rPr>
          <w:rFonts w:cs="Times New Roman"/>
          <w:szCs w:val="24"/>
          <w:lang w:val="ru-RU"/>
        </w:rPr>
        <w:t xml:space="preserve"> - </w:t>
      </w:r>
      <w:r>
        <w:rPr>
          <w:rFonts w:cs="Times New Roman"/>
          <w:szCs w:val="24"/>
          <w:lang w:val="ru-RU"/>
        </w:rPr>
        <w:t>с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точки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зрения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их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потенциальных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социально</w:t>
      </w:r>
      <w:r w:rsidRPr="009E0C46">
        <w:rPr>
          <w:rFonts w:cs="Times New Roman"/>
          <w:szCs w:val="24"/>
          <w:lang w:val="ru-RU"/>
        </w:rPr>
        <w:t>-</w:t>
      </w:r>
      <w:r>
        <w:rPr>
          <w:rFonts w:cs="Times New Roman"/>
          <w:szCs w:val="24"/>
          <w:lang w:val="ru-RU"/>
        </w:rPr>
        <w:t>экологических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воздействий</w:t>
      </w:r>
      <w:r w:rsidRPr="009E0C46">
        <w:rPr>
          <w:rFonts w:cs="Times New Roman"/>
          <w:szCs w:val="24"/>
          <w:lang w:val="ru-RU"/>
        </w:rPr>
        <w:t xml:space="preserve">; </w:t>
      </w:r>
    </w:p>
    <w:p w:rsidR="005A42B5" w:rsidRPr="009E0C46" w:rsidRDefault="005A42B5" w:rsidP="005A42B5">
      <w:pPr>
        <w:spacing w:after="120" w:line="240" w:lineRule="auto"/>
        <w:ind w:left="1260" w:hanging="180"/>
        <w:jc w:val="both"/>
        <w:rPr>
          <w:rFonts w:cs="Times New Roman"/>
          <w:szCs w:val="24"/>
          <w:lang w:val="ru-RU"/>
        </w:rPr>
      </w:pPr>
      <w:r w:rsidRPr="009E0C46">
        <w:rPr>
          <w:rFonts w:cs="Times New Roman"/>
          <w:szCs w:val="24"/>
          <w:lang w:val="ru-RU"/>
        </w:rPr>
        <w:lastRenderedPageBreak/>
        <w:t xml:space="preserve">- </w:t>
      </w:r>
      <w:r>
        <w:rPr>
          <w:rFonts w:cs="Times New Roman"/>
          <w:szCs w:val="24"/>
          <w:lang w:val="ru-RU"/>
        </w:rPr>
        <w:t>Оценивает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целесообразность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альтернатив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смягчения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социально</w:t>
      </w:r>
      <w:r w:rsidRPr="009E0C46">
        <w:rPr>
          <w:rFonts w:cs="Times New Roman"/>
          <w:szCs w:val="24"/>
          <w:lang w:val="ru-RU"/>
        </w:rPr>
        <w:t>-</w:t>
      </w:r>
      <w:r>
        <w:rPr>
          <w:rFonts w:cs="Times New Roman"/>
          <w:szCs w:val="24"/>
          <w:lang w:val="ru-RU"/>
        </w:rPr>
        <w:t>экологических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воздействий</w:t>
      </w:r>
      <w:r w:rsidRPr="009E0C46">
        <w:rPr>
          <w:rFonts w:cs="Times New Roman"/>
          <w:szCs w:val="24"/>
          <w:lang w:val="ru-RU"/>
        </w:rPr>
        <w:t xml:space="preserve">; </w:t>
      </w:r>
      <w:r>
        <w:rPr>
          <w:rFonts w:cs="Times New Roman"/>
          <w:szCs w:val="24"/>
          <w:lang w:val="ru-RU"/>
        </w:rPr>
        <w:t>капитальных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текущих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затрат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предлагаемых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мер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по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смягчению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воздействий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их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пригодность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для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местных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условий</w:t>
      </w:r>
      <w:r w:rsidRPr="009E0C46">
        <w:rPr>
          <w:rFonts w:cs="Times New Roman"/>
          <w:szCs w:val="24"/>
          <w:lang w:val="ru-RU"/>
        </w:rPr>
        <w:t xml:space="preserve">; </w:t>
      </w:r>
      <w:r>
        <w:rPr>
          <w:rFonts w:cs="Times New Roman"/>
          <w:szCs w:val="24"/>
          <w:lang w:val="ru-RU"/>
        </w:rPr>
        <w:t>институциональные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обучающие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контрольные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требования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для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предлагаемых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мер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по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смягчению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воздействий</w:t>
      </w:r>
      <w:r w:rsidRPr="009E0C46">
        <w:rPr>
          <w:rFonts w:cs="Times New Roman"/>
          <w:szCs w:val="24"/>
          <w:lang w:val="ru-RU"/>
        </w:rPr>
        <w:t xml:space="preserve">.  </w:t>
      </w:r>
    </w:p>
    <w:p w:rsidR="005A42B5" w:rsidRPr="009E0C46" w:rsidRDefault="005A42B5" w:rsidP="005A42B5">
      <w:pPr>
        <w:spacing w:after="120" w:line="240" w:lineRule="auto"/>
        <w:ind w:left="1260" w:hanging="180"/>
        <w:jc w:val="both"/>
        <w:rPr>
          <w:rFonts w:cs="Times New Roman"/>
          <w:szCs w:val="24"/>
          <w:lang w:val="ru-RU"/>
        </w:rPr>
      </w:pPr>
      <w:r w:rsidRPr="009E0C46">
        <w:rPr>
          <w:rFonts w:cs="Times New Roman"/>
          <w:szCs w:val="24"/>
          <w:lang w:val="ru-RU"/>
        </w:rPr>
        <w:t xml:space="preserve">- </w:t>
      </w:r>
      <w:r>
        <w:rPr>
          <w:rFonts w:cs="Times New Roman"/>
          <w:szCs w:val="24"/>
          <w:lang w:val="ru-RU"/>
        </w:rPr>
        <w:t>Для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каждого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из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вариантов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по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мере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возможности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даёт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количественную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оценку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социально</w:t>
      </w:r>
      <w:r w:rsidRPr="009E0C46">
        <w:rPr>
          <w:rFonts w:cs="Times New Roman"/>
          <w:szCs w:val="24"/>
          <w:lang w:val="ru-RU"/>
        </w:rPr>
        <w:t>-</w:t>
      </w:r>
      <w:r>
        <w:rPr>
          <w:rFonts w:cs="Times New Roman"/>
          <w:szCs w:val="24"/>
          <w:lang w:val="ru-RU"/>
        </w:rPr>
        <w:t>экологических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воздействий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производит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экономическую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оценку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когда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это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возможно</w:t>
      </w:r>
      <w:r w:rsidRPr="009E0C46">
        <w:rPr>
          <w:rFonts w:cs="Times New Roman"/>
          <w:szCs w:val="24"/>
          <w:lang w:val="ru-RU"/>
        </w:rPr>
        <w:t xml:space="preserve">.  </w:t>
      </w:r>
    </w:p>
    <w:p w:rsidR="005A42B5" w:rsidRPr="009E0C46" w:rsidRDefault="005A42B5" w:rsidP="005A42B5">
      <w:pPr>
        <w:spacing w:after="120" w:line="240" w:lineRule="auto"/>
        <w:ind w:left="720"/>
        <w:jc w:val="both"/>
        <w:rPr>
          <w:rFonts w:cs="Times New Roman"/>
          <w:szCs w:val="24"/>
          <w:lang w:val="ru-RU"/>
        </w:rPr>
      </w:pPr>
      <w:r w:rsidRPr="009E0C46">
        <w:rPr>
          <w:rFonts w:cs="Times New Roman"/>
          <w:szCs w:val="24"/>
          <w:lang w:val="ru-RU"/>
        </w:rPr>
        <w:t>(</w:t>
      </w:r>
      <w:r w:rsidRPr="00554FFD">
        <w:rPr>
          <w:rFonts w:cs="Times New Roman"/>
          <w:szCs w:val="24"/>
        </w:rPr>
        <w:t>H</w:t>
      </w:r>
      <w:r w:rsidRPr="009E0C46">
        <w:rPr>
          <w:rFonts w:cs="Times New Roman"/>
          <w:szCs w:val="24"/>
          <w:lang w:val="ru-RU"/>
        </w:rPr>
        <w:t xml:space="preserve">) </w:t>
      </w:r>
      <w:r>
        <w:rPr>
          <w:rFonts w:cs="Times New Roman"/>
          <w:b/>
          <w:i/>
          <w:szCs w:val="24"/>
          <w:lang w:val="ru-RU"/>
        </w:rPr>
        <w:t>Разработка</w:t>
      </w:r>
      <w:r w:rsidRPr="009E0C46">
        <w:rPr>
          <w:rFonts w:cs="Times New Roman"/>
          <w:b/>
          <w:i/>
          <w:szCs w:val="24"/>
          <w:lang w:val="ru-RU"/>
        </w:rPr>
        <w:t xml:space="preserve"> </w:t>
      </w:r>
      <w:r>
        <w:rPr>
          <w:rFonts w:cs="Times New Roman"/>
          <w:b/>
          <w:i/>
          <w:szCs w:val="24"/>
          <w:lang w:val="ru-RU"/>
        </w:rPr>
        <w:t>мероприятий</w:t>
      </w:r>
      <w:r w:rsidRPr="009E0C46">
        <w:rPr>
          <w:rFonts w:cs="Times New Roman"/>
          <w:szCs w:val="24"/>
          <w:lang w:val="ru-RU"/>
        </w:rPr>
        <w:t xml:space="preserve">  </w:t>
      </w:r>
    </w:p>
    <w:p w:rsidR="005A42B5" w:rsidRPr="009E0C46" w:rsidRDefault="005A42B5" w:rsidP="005A42B5">
      <w:pPr>
        <w:spacing w:after="120" w:line="240" w:lineRule="auto"/>
        <w:ind w:left="1260" w:hanging="180"/>
        <w:jc w:val="both"/>
        <w:rPr>
          <w:rFonts w:cs="Times New Roman"/>
          <w:szCs w:val="24"/>
          <w:lang w:val="ru-RU"/>
        </w:rPr>
      </w:pPr>
      <w:r w:rsidRPr="009E0C46">
        <w:rPr>
          <w:rFonts w:cs="Times New Roman"/>
          <w:szCs w:val="24"/>
          <w:lang w:val="ru-RU"/>
        </w:rPr>
        <w:t xml:space="preserve">- </w:t>
      </w:r>
      <w:r>
        <w:rPr>
          <w:rFonts w:cs="Times New Roman"/>
          <w:szCs w:val="24"/>
          <w:lang w:val="ru-RU"/>
        </w:rPr>
        <w:t>Устанавливает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основу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для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выбора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конкретной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разработки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предлагаемого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проекта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определяет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соответствующие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РООСЗБ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или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если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РООСЗБ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считается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неприемлемым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оправдывает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рекомендованные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уровни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выброса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подходов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к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предотвращению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загрязнения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борьбы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согласно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ПМОП</w:t>
      </w:r>
      <w:r w:rsidRPr="009E0C46">
        <w:rPr>
          <w:rFonts w:cs="Times New Roman"/>
          <w:szCs w:val="24"/>
          <w:lang w:val="ru-RU"/>
        </w:rPr>
        <w:t xml:space="preserve">. </w:t>
      </w:r>
    </w:p>
    <w:p w:rsidR="005A42B5" w:rsidRPr="009E0C46" w:rsidRDefault="005A42B5" w:rsidP="005A42B5">
      <w:pPr>
        <w:spacing w:after="120" w:line="240" w:lineRule="auto"/>
        <w:ind w:left="720"/>
        <w:jc w:val="both"/>
        <w:rPr>
          <w:rFonts w:cs="Times New Roman"/>
          <w:szCs w:val="24"/>
          <w:lang w:val="ru-RU"/>
        </w:rPr>
      </w:pPr>
      <w:r w:rsidRPr="009E0C46">
        <w:rPr>
          <w:rFonts w:cs="Times New Roman"/>
          <w:szCs w:val="24"/>
          <w:lang w:val="ru-RU"/>
        </w:rPr>
        <w:t>(</w:t>
      </w:r>
      <w:r w:rsidRPr="00554FFD">
        <w:rPr>
          <w:rFonts w:cs="Times New Roman"/>
          <w:szCs w:val="24"/>
        </w:rPr>
        <w:t>I</w:t>
      </w:r>
      <w:r w:rsidRPr="009E0C46">
        <w:rPr>
          <w:rFonts w:cs="Times New Roman"/>
          <w:szCs w:val="24"/>
          <w:lang w:val="ru-RU"/>
        </w:rPr>
        <w:t xml:space="preserve">) </w:t>
      </w:r>
      <w:r>
        <w:rPr>
          <w:rFonts w:cs="Times New Roman"/>
          <w:b/>
          <w:i/>
          <w:szCs w:val="24"/>
          <w:lang w:val="ru-RU"/>
        </w:rPr>
        <w:t>Основные</w:t>
      </w:r>
      <w:r w:rsidRPr="009E0C46">
        <w:rPr>
          <w:rFonts w:cs="Times New Roman"/>
          <w:b/>
          <w:i/>
          <w:szCs w:val="24"/>
          <w:lang w:val="ru-RU"/>
        </w:rPr>
        <w:t xml:space="preserve"> </w:t>
      </w:r>
      <w:r>
        <w:rPr>
          <w:rFonts w:cs="Times New Roman"/>
          <w:b/>
          <w:i/>
          <w:szCs w:val="24"/>
          <w:lang w:val="ru-RU"/>
        </w:rPr>
        <w:t>меры</w:t>
      </w:r>
      <w:r w:rsidRPr="009E0C46">
        <w:rPr>
          <w:rFonts w:cs="Times New Roman"/>
          <w:b/>
          <w:i/>
          <w:szCs w:val="24"/>
          <w:lang w:val="ru-RU"/>
        </w:rPr>
        <w:t xml:space="preserve"> </w:t>
      </w:r>
      <w:r>
        <w:rPr>
          <w:rFonts w:cs="Times New Roman"/>
          <w:b/>
          <w:i/>
          <w:szCs w:val="24"/>
          <w:lang w:val="ru-RU"/>
        </w:rPr>
        <w:t>и</w:t>
      </w:r>
      <w:r w:rsidRPr="009E0C46">
        <w:rPr>
          <w:rFonts w:cs="Times New Roman"/>
          <w:b/>
          <w:i/>
          <w:szCs w:val="24"/>
          <w:lang w:val="ru-RU"/>
        </w:rPr>
        <w:t xml:space="preserve"> </w:t>
      </w:r>
      <w:r>
        <w:rPr>
          <w:rFonts w:cs="Times New Roman"/>
          <w:b/>
          <w:i/>
          <w:szCs w:val="24"/>
          <w:lang w:val="ru-RU"/>
        </w:rPr>
        <w:t>действия</w:t>
      </w:r>
      <w:r w:rsidRPr="009E0C46">
        <w:rPr>
          <w:rFonts w:cs="Times New Roman"/>
          <w:b/>
          <w:i/>
          <w:szCs w:val="24"/>
          <w:lang w:val="ru-RU"/>
        </w:rPr>
        <w:t xml:space="preserve"> </w:t>
      </w:r>
      <w:r>
        <w:rPr>
          <w:rFonts w:cs="Times New Roman"/>
          <w:b/>
          <w:i/>
          <w:szCs w:val="24"/>
          <w:lang w:val="ru-RU"/>
        </w:rPr>
        <w:t>для</w:t>
      </w:r>
      <w:r w:rsidRPr="009E0C46">
        <w:rPr>
          <w:rFonts w:cs="Times New Roman"/>
          <w:b/>
          <w:i/>
          <w:szCs w:val="24"/>
          <w:lang w:val="ru-RU"/>
        </w:rPr>
        <w:t xml:space="preserve"> </w:t>
      </w:r>
      <w:r>
        <w:rPr>
          <w:rFonts w:cs="Times New Roman"/>
          <w:b/>
          <w:i/>
          <w:szCs w:val="24"/>
          <w:lang w:val="ru-RU"/>
        </w:rPr>
        <w:t>Плана</w:t>
      </w:r>
      <w:r w:rsidRPr="009E0C46">
        <w:rPr>
          <w:rFonts w:cs="Times New Roman"/>
          <w:b/>
          <w:i/>
          <w:szCs w:val="24"/>
          <w:lang w:val="ru-RU"/>
        </w:rPr>
        <w:t xml:space="preserve"> </w:t>
      </w:r>
      <w:r>
        <w:rPr>
          <w:rFonts w:cs="Times New Roman"/>
          <w:b/>
          <w:i/>
          <w:szCs w:val="24"/>
          <w:lang w:val="ru-RU"/>
        </w:rPr>
        <w:t>социально</w:t>
      </w:r>
      <w:r w:rsidRPr="009E0C46">
        <w:rPr>
          <w:rFonts w:cs="Times New Roman"/>
          <w:b/>
          <w:i/>
          <w:szCs w:val="24"/>
          <w:lang w:val="ru-RU"/>
        </w:rPr>
        <w:t>-</w:t>
      </w:r>
      <w:r>
        <w:rPr>
          <w:rFonts w:cs="Times New Roman"/>
          <w:b/>
          <w:i/>
          <w:szCs w:val="24"/>
          <w:lang w:val="ru-RU"/>
        </w:rPr>
        <w:t>экологических</w:t>
      </w:r>
      <w:r w:rsidRPr="009E0C46">
        <w:rPr>
          <w:rFonts w:cs="Times New Roman"/>
          <w:b/>
          <w:i/>
          <w:szCs w:val="24"/>
          <w:lang w:val="ru-RU"/>
        </w:rPr>
        <w:t xml:space="preserve"> </w:t>
      </w:r>
      <w:r>
        <w:rPr>
          <w:rFonts w:cs="Times New Roman"/>
          <w:b/>
          <w:i/>
          <w:szCs w:val="24"/>
          <w:lang w:val="ru-RU"/>
        </w:rPr>
        <w:t>обязательств</w:t>
      </w:r>
      <w:r w:rsidRPr="009E0C46">
        <w:rPr>
          <w:rFonts w:cs="Times New Roman"/>
          <w:b/>
          <w:i/>
          <w:szCs w:val="24"/>
          <w:lang w:val="ru-RU"/>
        </w:rPr>
        <w:t xml:space="preserve"> (</w:t>
      </w:r>
      <w:r>
        <w:rPr>
          <w:rFonts w:cs="Times New Roman"/>
          <w:b/>
          <w:i/>
          <w:szCs w:val="24"/>
          <w:lang w:val="ru-RU"/>
        </w:rPr>
        <w:t>ПСЭО</w:t>
      </w:r>
      <w:r w:rsidRPr="009E0C46">
        <w:rPr>
          <w:rFonts w:cs="Times New Roman"/>
          <w:b/>
          <w:i/>
          <w:szCs w:val="24"/>
          <w:lang w:val="ru-RU"/>
        </w:rPr>
        <w:t>)</w:t>
      </w:r>
      <w:r w:rsidRPr="009E0C46">
        <w:rPr>
          <w:rFonts w:cs="Times New Roman"/>
          <w:szCs w:val="24"/>
          <w:lang w:val="ru-RU"/>
        </w:rPr>
        <w:t xml:space="preserve"> </w:t>
      </w:r>
    </w:p>
    <w:p w:rsidR="005A42B5" w:rsidRPr="009E0C46" w:rsidRDefault="005A42B5" w:rsidP="005A42B5">
      <w:pPr>
        <w:spacing w:after="120" w:line="240" w:lineRule="auto"/>
        <w:ind w:left="1260" w:hanging="180"/>
        <w:jc w:val="both"/>
        <w:rPr>
          <w:rFonts w:cs="Times New Roman"/>
          <w:szCs w:val="24"/>
          <w:lang w:val="ru-RU"/>
        </w:rPr>
      </w:pPr>
      <w:r w:rsidRPr="009E0C46">
        <w:rPr>
          <w:rFonts w:cs="Times New Roman"/>
          <w:szCs w:val="24"/>
          <w:lang w:val="ru-RU"/>
        </w:rPr>
        <w:t xml:space="preserve">- </w:t>
      </w:r>
      <w:r>
        <w:rPr>
          <w:rFonts w:cs="Times New Roman"/>
          <w:szCs w:val="24"/>
          <w:lang w:val="ru-RU"/>
        </w:rPr>
        <w:t>Суммирует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основные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меры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действия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а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также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календарный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план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необходимый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для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реализации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проекта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для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соответствия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требованиям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социально</w:t>
      </w:r>
      <w:r w:rsidRPr="009E0C46">
        <w:rPr>
          <w:rFonts w:cs="Times New Roman"/>
          <w:szCs w:val="24"/>
          <w:lang w:val="ru-RU"/>
        </w:rPr>
        <w:t>-</w:t>
      </w:r>
      <w:r>
        <w:rPr>
          <w:rFonts w:cs="Times New Roman"/>
          <w:szCs w:val="24"/>
          <w:lang w:val="ru-RU"/>
        </w:rPr>
        <w:t>экологических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стандартов</w:t>
      </w:r>
      <w:r w:rsidRPr="009E0C46">
        <w:rPr>
          <w:rFonts w:cs="Times New Roman"/>
          <w:szCs w:val="24"/>
          <w:lang w:val="ru-RU"/>
        </w:rPr>
        <w:t xml:space="preserve">. </w:t>
      </w:r>
      <w:r>
        <w:rPr>
          <w:rFonts w:cs="Times New Roman"/>
          <w:szCs w:val="24"/>
          <w:lang w:val="ru-RU"/>
        </w:rPr>
        <w:t>Это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будет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использоваться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разработке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Плана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социально</w:t>
      </w:r>
      <w:r w:rsidRPr="009E0C46">
        <w:rPr>
          <w:rFonts w:cs="Times New Roman"/>
          <w:szCs w:val="24"/>
          <w:lang w:val="ru-RU"/>
        </w:rPr>
        <w:t>-</w:t>
      </w:r>
      <w:r>
        <w:rPr>
          <w:rFonts w:cs="Times New Roman"/>
          <w:szCs w:val="24"/>
          <w:lang w:val="ru-RU"/>
        </w:rPr>
        <w:t>экологических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обязательств</w:t>
      </w:r>
      <w:r w:rsidRPr="009E0C46">
        <w:rPr>
          <w:rFonts w:cs="Times New Roman"/>
          <w:szCs w:val="24"/>
          <w:lang w:val="ru-RU"/>
        </w:rPr>
        <w:t xml:space="preserve"> (</w:t>
      </w:r>
      <w:r>
        <w:rPr>
          <w:rFonts w:cs="Times New Roman"/>
          <w:szCs w:val="24"/>
          <w:lang w:val="ru-RU"/>
        </w:rPr>
        <w:t>ПСЭО</w:t>
      </w:r>
      <w:r w:rsidRPr="009E0C46">
        <w:rPr>
          <w:rFonts w:cs="Times New Roman"/>
          <w:szCs w:val="24"/>
          <w:lang w:val="ru-RU"/>
        </w:rPr>
        <w:t xml:space="preserve">).  </w:t>
      </w:r>
    </w:p>
    <w:p w:rsidR="005A42B5" w:rsidRPr="009E0C46" w:rsidRDefault="005A42B5" w:rsidP="005A42B5">
      <w:pPr>
        <w:spacing w:after="120" w:line="240" w:lineRule="auto"/>
        <w:ind w:left="720"/>
        <w:jc w:val="both"/>
        <w:rPr>
          <w:rFonts w:cs="Times New Roman"/>
          <w:szCs w:val="24"/>
          <w:lang w:val="ru-RU"/>
        </w:rPr>
      </w:pPr>
      <w:r w:rsidRPr="009E0C46">
        <w:rPr>
          <w:rFonts w:cs="Times New Roman"/>
          <w:szCs w:val="24"/>
          <w:lang w:val="ru-RU"/>
        </w:rPr>
        <w:t xml:space="preserve"> (</w:t>
      </w:r>
      <w:r w:rsidRPr="00554FFD">
        <w:rPr>
          <w:rFonts w:cs="Times New Roman"/>
          <w:szCs w:val="24"/>
        </w:rPr>
        <w:t>J</w:t>
      </w:r>
      <w:r w:rsidRPr="009E0C46">
        <w:rPr>
          <w:rFonts w:cs="Times New Roman"/>
          <w:szCs w:val="24"/>
          <w:lang w:val="ru-RU"/>
        </w:rPr>
        <w:t xml:space="preserve">) </w:t>
      </w:r>
      <w:r>
        <w:rPr>
          <w:rFonts w:cs="Times New Roman"/>
          <w:b/>
          <w:i/>
          <w:szCs w:val="24"/>
          <w:lang w:val="ru-RU"/>
        </w:rPr>
        <w:t>Приложения</w:t>
      </w:r>
    </w:p>
    <w:p w:rsidR="005A42B5" w:rsidRPr="009E0C46" w:rsidRDefault="005A42B5" w:rsidP="005A42B5">
      <w:pPr>
        <w:spacing w:after="120" w:line="240" w:lineRule="auto"/>
        <w:ind w:left="1440"/>
        <w:jc w:val="both"/>
        <w:rPr>
          <w:rFonts w:cs="Times New Roman"/>
          <w:szCs w:val="24"/>
          <w:lang w:val="ru-RU"/>
        </w:rPr>
      </w:pPr>
      <w:r w:rsidRPr="009E0C46">
        <w:rPr>
          <w:rFonts w:cs="Times New Roman"/>
          <w:szCs w:val="24"/>
          <w:lang w:val="ru-RU"/>
        </w:rPr>
        <w:t>(</w:t>
      </w:r>
      <w:r w:rsidRPr="00554FFD">
        <w:rPr>
          <w:rFonts w:cs="Times New Roman"/>
          <w:szCs w:val="24"/>
        </w:rPr>
        <w:t>i</w:t>
      </w:r>
      <w:r w:rsidRPr="009E0C46">
        <w:rPr>
          <w:rFonts w:cs="Times New Roman"/>
          <w:szCs w:val="24"/>
          <w:lang w:val="ru-RU"/>
        </w:rPr>
        <w:t xml:space="preserve">)  </w:t>
      </w:r>
      <w:r>
        <w:rPr>
          <w:rFonts w:cs="Times New Roman"/>
          <w:szCs w:val="24"/>
          <w:lang w:val="ru-RU"/>
        </w:rPr>
        <w:t>Список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лиц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или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организаций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которые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готовили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или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содействовали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производству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социально</w:t>
      </w:r>
      <w:r w:rsidRPr="009E0C46">
        <w:rPr>
          <w:rFonts w:cs="Times New Roman"/>
          <w:szCs w:val="24"/>
          <w:lang w:val="ru-RU"/>
        </w:rPr>
        <w:t>-</w:t>
      </w:r>
      <w:r>
        <w:rPr>
          <w:rFonts w:cs="Times New Roman"/>
          <w:szCs w:val="24"/>
          <w:lang w:val="ru-RU"/>
        </w:rPr>
        <w:t>экологической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оценки</w:t>
      </w:r>
      <w:r w:rsidRPr="009E0C46">
        <w:rPr>
          <w:rFonts w:cs="Times New Roman"/>
          <w:szCs w:val="24"/>
          <w:lang w:val="ru-RU"/>
        </w:rPr>
        <w:t>.</w:t>
      </w:r>
    </w:p>
    <w:p w:rsidR="005A42B5" w:rsidRPr="009E0C46" w:rsidRDefault="005A42B5" w:rsidP="005A42B5">
      <w:pPr>
        <w:spacing w:after="120" w:line="240" w:lineRule="auto"/>
        <w:ind w:left="1440"/>
        <w:jc w:val="both"/>
        <w:rPr>
          <w:rFonts w:cs="Times New Roman"/>
          <w:szCs w:val="24"/>
          <w:lang w:val="ru-RU"/>
        </w:rPr>
      </w:pPr>
      <w:r w:rsidRPr="009E0C46">
        <w:rPr>
          <w:rFonts w:cs="Times New Roman"/>
          <w:szCs w:val="24"/>
          <w:lang w:val="ru-RU"/>
        </w:rPr>
        <w:t>(</w:t>
      </w:r>
      <w:r w:rsidRPr="00554FFD">
        <w:rPr>
          <w:rFonts w:cs="Times New Roman"/>
          <w:szCs w:val="24"/>
        </w:rPr>
        <w:t>ii</w:t>
      </w:r>
      <w:r w:rsidRPr="009E0C46">
        <w:rPr>
          <w:rFonts w:cs="Times New Roman"/>
          <w:szCs w:val="24"/>
          <w:lang w:val="ru-RU"/>
        </w:rPr>
        <w:t xml:space="preserve">) </w:t>
      </w:r>
      <w:r>
        <w:rPr>
          <w:rFonts w:cs="Times New Roman"/>
          <w:szCs w:val="24"/>
          <w:lang w:val="ru-RU"/>
        </w:rPr>
        <w:t>Источники</w:t>
      </w:r>
      <w:r w:rsidRPr="009E0C46">
        <w:rPr>
          <w:rFonts w:cs="Times New Roman"/>
          <w:szCs w:val="24"/>
          <w:lang w:val="ru-RU"/>
        </w:rPr>
        <w:t xml:space="preserve"> - </w:t>
      </w:r>
      <w:r>
        <w:rPr>
          <w:rFonts w:cs="Times New Roman"/>
          <w:szCs w:val="24"/>
          <w:lang w:val="ru-RU"/>
        </w:rPr>
        <w:t>определение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опубликованных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неопубликованных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письменных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материалов</w:t>
      </w:r>
      <w:r w:rsidRPr="009E0C46">
        <w:rPr>
          <w:rFonts w:cs="Times New Roman"/>
          <w:szCs w:val="24"/>
          <w:lang w:val="ru-RU"/>
        </w:rPr>
        <w:t xml:space="preserve">,  </w:t>
      </w:r>
      <w:r>
        <w:rPr>
          <w:rFonts w:cs="Times New Roman"/>
          <w:szCs w:val="24"/>
          <w:lang w:val="ru-RU"/>
        </w:rPr>
        <w:t>которые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были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использованы</w:t>
      </w:r>
      <w:r w:rsidRPr="009E0C46">
        <w:rPr>
          <w:rFonts w:cs="Times New Roman"/>
          <w:szCs w:val="24"/>
          <w:lang w:val="ru-RU"/>
        </w:rPr>
        <w:t>.</w:t>
      </w:r>
    </w:p>
    <w:p w:rsidR="005A42B5" w:rsidRPr="009E0C46" w:rsidRDefault="005A42B5" w:rsidP="005A42B5">
      <w:pPr>
        <w:spacing w:after="120" w:line="240" w:lineRule="auto"/>
        <w:ind w:left="1440"/>
        <w:jc w:val="both"/>
        <w:rPr>
          <w:rFonts w:cs="Times New Roman"/>
          <w:szCs w:val="24"/>
          <w:lang w:val="ru-RU"/>
        </w:rPr>
      </w:pPr>
      <w:r w:rsidRPr="009E0C46">
        <w:rPr>
          <w:rFonts w:cs="Times New Roman"/>
          <w:szCs w:val="24"/>
          <w:lang w:val="ru-RU"/>
        </w:rPr>
        <w:t>(</w:t>
      </w:r>
      <w:r>
        <w:rPr>
          <w:rFonts w:cs="Times New Roman"/>
          <w:szCs w:val="24"/>
        </w:rPr>
        <w:t>iii</w:t>
      </w:r>
      <w:r w:rsidRPr="009E0C46">
        <w:rPr>
          <w:rFonts w:cs="Times New Roman"/>
          <w:szCs w:val="24"/>
          <w:lang w:val="ru-RU"/>
        </w:rPr>
        <w:t xml:space="preserve">) </w:t>
      </w:r>
      <w:r>
        <w:rPr>
          <w:rFonts w:cs="Times New Roman"/>
          <w:szCs w:val="24"/>
          <w:lang w:val="ru-RU"/>
        </w:rPr>
        <w:t>Протоколы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заседаний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консультаций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обследований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заинтересованными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лицами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в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том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числе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затронутыми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лицами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другими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заинтересованными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сторонами</w:t>
      </w:r>
      <w:r w:rsidRPr="009E0C46">
        <w:rPr>
          <w:rFonts w:cs="Times New Roman"/>
          <w:szCs w:val="24"/>
          <w:lang w:val="ru-RU"/>
        </w:rPr>
        <w:t xml:space="preserve">.  </w:t>
      </w:r>
      <w:r>
        <w:rPr>
          <w:rFonts w:cs="Times New Roman"/>
          <w:szCs w:val="24"/>
          <w:lang w:val="ru-RU"/>
        </w:rPr>
        <w:t>Протоколы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определяет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средства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такого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взаимодействия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заинтересованными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сторонами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которые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были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использованы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для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получения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мнения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затронутых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лиц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других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заинтересованных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сторон</w:t>
      </w:r>
      <w:r w:rsidRPr="009E0C46">
        <w:rPr>
          <w:rFonts w:cs="Times New Roman"/>
          <w:szCs w:val="24"/>
          <w:lang w:val="ru-RU"/>
        </w:rPr>
        <w:t>.</w:t>
      </w:r>
    </w:p>
    <w:p w:rsidR="005A42B5" w:rsidRPr="00554FFD" w:rsidRDefault="005A42B5" w:rsidP="005A42B5">
      <w:pPr>
        <w:spacing w:after="120" w:line="240" w:lineRule="auto"/>
        <w:ind w:left="1440"/>
        <w:jc w:val="both"/>
        <w:rPr>
          <w:rFonts w:cs="Times New Roman"/>
          <w:szCs w:val="24"/>
          <w:lang w:val="ru-RU"/>
        </w:rPr>
      </w:pPr>
      <w:r w:rsidRPr="009E0C46">
        <w:rPr>
          <w:rFonts w:cs="Times New Roman"/>
          <w:szCs w:val="24"/>
          <w:lang w:val="ru-RU"/>
        </w:rPr>
        <w:t>(</w:t>
      </w:r>
      <w:r w:rsidRPr="00554FFD">
        <w:rPr>
          <w:rFonts w:cs="Times New Roman"/>
          <w:szCs w:val="24"/>
        </w:rPr>
        <w:t>iv</w:t>
      </w:r>
      <w:r w:rsidRPr="009E0C46">
        <w:rPr>
          <w:rFonts w:cs="Times New Roman"/>
          <w:szCs w:val="24"/>
          <w:lang w:val="ru-RU"/>
        </w:rPr>
        <w:t xml:space="preserve">) </w:t>
      </w:r>
      <w:r>
        <w:rPr>
          <w:rFonts w:cs="Times New Roman"/>
          <w:szCs w:val="24"/>
          <w:lang w:val="ru-RU"/>
        </w:rPr>
        <w:t>Графики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представляют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соответствующие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данные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относящиеся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к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краткому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изложению</w:t>
      </w:r>
      <w:r w:rsidRPr="009E0C46">
        <w:rPr>
          <w:rFonts w:cs="Times New Roman"/>
          <w:szCs w:val="24"/>
          <w:lang w:val="ru-RU"/>
        </w:rPr>
        <w:t xml:space="preserve">  </w:t>
      </w:r>
      <w:r>
        <w:rPr>
          <w:rFonts w:cs="Times New Roman"/>
          <w:szCs w:val="24"/>
          <w:lang w:val="ru-RU"/>
        </w:rPr>
        <w:t>основного текста.</w:t>
      </w:r>
    </w:p>
    <w:p w:rsidR="005A42B5" w:rsidRDefault="005A42B5" w:rsidP="005A42B5">
      <w:pPr>
        <w:spacing w:after="120" w:line="240" w:lineRule="auto"/>
        <w:ind w:left="1440"/>
        <w:jc w:val="both"/>
        <w:rPr>
          <w:rFonts w:cs="Times New Roman"/>
          <w:szCs w:val="24"/>
        </w:rPr>
      </w:pPr>
      <w:r w:rsidRPr="00554FFD">
        <w:rPr>
          <w:rFonts w:cs="Times New Roman"/>
          <w:szCs w:val="24"/>
        </w:rPr>
        <w:t xml:space="preserve">(v) </w:t>
      </w:r>
      <w:r>
        <w:rPr>
          <w:rFonts w:cs="Times New Roman"/>
          <w:szCs w:val="24"/>
          <w:lang w:val="ru-RU"/>
        </w:rPr>
        <w:t>Список</w:t>
      </w:r>
      <w:r w:rsidRPr="00554FF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ru-RU"/>
        </w:rPr>
        <w:t>сопровождающих</w:t>
      </w:r>
      <w:r w:rsidRPr="00554FF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ru-RU"/>
        </w:rPr>
        <w:t>отчетов</w:t>
      </w:r>
      <w:r w:rsidRPr="00554FF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554FF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ru-RU"/>
        </w:rPr>
        <w:t>планов</w:t>
      </w:r>
      <w:r w:rsidRPr="00554FFD">
        <w:rPr>
          <w:rFonts w:cs="Times New Roman"/>
          <w:szCs w:val="24"/>
        </w:rPr>
        <w:t>.</w:t>
      </w:r>
    </w:p>
    <w:p w:rsidR="005A42B5" w:rsidRPr="00491D78" w:rsidRDefault="005A42B5" w:rsidP="005A42B5">
      <w:pPr>
        <w:tabs>
          <w:tab w:val="left" w:pos="270"/>
          <w:tab w:val="left" w:pos="1440"/>
          <w:tab w:val="left" w:pos="2835"/>
          <w:tab w:val="left" w:pos="4590"/>
          <w:tab w:val="left" w:pos="5580"/>
        </w:tabs>
        <w:spacing w:after="120" w:line="240" w:lineRule="auto"/>
        <w:jc w:val="both"/>
        <w:rPr>
          <w:rFonts w:eastAsia="Calibri"/>
          <w:b/>
          <w:bCs/>
          <w:color w:val="00B050"/>
          <w:lang w:eastAsia="en-US"/>
        </w:rPr>
      </w:pPr>
    </w:p>
    <w:p w:rsidR="005A42B5" w:rsidRPr="00554FFD" w:rsidRDefault="005A42B5" w:rsidP="005A42B5">
      <w:pPr>
        <w:pStyle w:val="Heading3"/>
        <w:rPr>
          <w:rFonts w:ascii="MS Mincho" w:eastAsia="MS Mincho" w:hAnsi="Times New Roman" w:cs="Times New Roman"/>
          <w:szCs w:val="24"/>
        </w:rPr>
      </w:pPr>
      <w:bookmarkStart w:id="29" w:name="_Toc424123729"/>
      <w:bookmarkStart w:id="30" w:name="_Toc418171758"/>
      <w:r w:rsidRPr="00554FFD">
        <w:rPr>
          <w:rFonts w:eastAsia="MS Mincho" w:cs="Times New Roman"/>
          <w:szCs w:val="24"/>
          <w:lang w:val="ru-RU"/>
        </w:rPr>
        <w:t>Ориентировочный</w:t>
      </w:r>
      <w:r w:rsidRPr="00554FFD">
        <w:rPr>
          <w:rFonts w:eastAsia="MS Mincho" w:cs="Times New Roman"/>
          <w:szCs w:val="24"/>
          <w:lang w:val="en-US"/>
        </w:rPr>
        <w:t xml:space="preserve"> </w:t>
      </w:r>
      <w:r w:rsidRPr="00554FFD">
        <w:rPr>
          <w:rFonts w:eastAsia="MS Mincho" w:cs="Times New Roman"/>
          <w:szCs w:val="24"/>
          <w:lang w:val="ru-RU"/>
        </w:rPr>
        <w:t>План</w:t>
      </w:r>
      <w:r w:rsidRPr="00554FFD">
        <w:rPr>
          <w:rFonts w:eastAsia="MS Mincho" w:cs="Times New Roman"/>
          <w:szCs w:val="24"/>
          <w:lang w:val="en-US"/>
        </w:rPr>
        <w:t xml:space="preserve"> </w:t>
      </w:r>
      <w:r w:rsidRPr="00554FFD">
        <w:rPr>
          <w:rFonts w:eastAsia="MS Mincho" w:cs="Times New Roman"/>
          <w:szCs w:val="24"/>
          <w:lang w:val="ru-RU"/>
        </w:rPr>
        <w:t>ПСЭУ</w:t>
      </w:r>
      <w:bookmarkEnd w:id="29"/>
    </w:p>
    <w:bookmarkEnd w:id="30"/>
    <w:p w:rsidR="005A42B5" w:rsidRPr="0063474E" w:rsidRDefault="005A42B5" w:rsidP="005A42B5">
      <w:pPr>
        <w:spacing w:after="120" w:line="240" w:lineRule="auto"/>
        <w:ind w:left="720"/>
        <w:jc w:val="both"/>
        <w:rPr>
          <w:rFonts w:eastAsia="Calibri"/>
          <w:lang w:val="ru-RU"/>
        </w:rPr>
      </w:pPr>
      <w:r w:rsidRPr="00554FFD">
        <w:rPr>
          <w:szCs w:val="24"/>
          <w:lang w:val="ru-RU"/>
        </w:rPr>
        <w:t>ПСЭУ</w:t>
      </w:r>
      <w:r w:rsidRPr="009E0C46">
        <w:rPr>
          <w:szCs w:val="24"/>
          <w:lang w:val="ru-RU"/>
        </w:rPr>
        <w:t xml:space="preserve"> </w:t>
      </w:r>
      <w:r w:rsidRPr="00554FFD">
        <w:rPr>
          <w:szCs w:val="24"/>
          <w:lang w:val="ru-RU"/>
        </w:rPr>
        <w:t>состоит</w:t>
      </w:r>
      <w:r w:rsidRPr="009E0C46">
        <w:rPr>
          <w:szCs w:val="24"/>
          <w:lang w:val="ru-RU"/>
        </w:rPr>
        <w:t xml:space="preserve"> </w:t>
      </w:r>
      <w:r w:rsidRPr="00554FFD">
        <w:rPr>
          <w:szCs w:val="24"/>
          <w:lang w:val="ru-RU"/>
        </w:rPr>
        <w:t>из</w:t>
      </w:r>
      <w:r w:rsidRPr="009E0C46">
        <w:rPr>
          <w:szCs w:val="24"/>
          <w:lang w:val="ru-RU"/>
        </w:rPr>
        <w:t xml:space="preserve"> </w:t>
      </w:r>
      <w:r w:rsidRPr="00554FFD">
        <w:rPr>
          <w:szCs w:val="24"/>
          <w:lang w:val="ru-RU"/>
        </w:rPr>
        <w:t>комплекса</w:t>
      </w:r>
      <w:r w:rsidRPr="009E0C46">
        <w:rPr>
          <w:szCs w:val="24"/>
          <w:lang w:val="ru-RU"/>
        </w:rPr>
        <w:t xml:space="preserve"> </w:t>
      </w:r>
      <w:r w:rsidRPr="00554FFD">
        <w:rPr>
          <w:szCs w:val="24"/>
          <w:lang w:val="ru-RU"/>
        </w:rPr>
        <w:t>мер</w:t>
      </w:r>
      <w:r w:rsidRPr="009E0C46">
        <w:rPr>
          <w:szCs w:val="24"/>
          <w:lang w:val="ru-RU"/>
        </w:rPr>
        <w:t xml:space="preserve"> </w:t>
      </w:r>
      <w:r w:rsidRPr="00554FFD">
        <w:rPr>
          <w:szCs w:val="24"/>
          <w:lang w:val="ru-RU"/>
        </w:rPr>
        <w:t>по</w:t>
      </w:r>
      <w:r w:rsidRPr="009E0C46">
        <w:rPr>
          <w:szCs w:val="24"/>
          <w:lang w:val="ru-RU"/>
        </w:rPr>
        <w:t xml:space="preserve"> </w:t>
      </w:r>
      <w:r w:rsidRPr="00554FFD">
        <w:rPr>
          <w:szCs w:val="24"/>
          <w:lang w:val="ru-RU"/>
        </w:rPr>
        <w:t>смягчению</w:t>
      </w:r>
      <w:r w:rsidRPr="009E0C46">
        <w:rPr>
          <w:szCs w:val="24"/>
          <w:lang w:val="ru-RU"/>
        </w:rPr>
        <w:t xml:space="preserve"> </w:t>
      </w:r>
      <w:r w:rsidRPr="00554FFD">
        <w:rPr>
          <w:szCs w:val="24"/>
          <w:lang w:val="ru-RU"/>
        </w:rPr>
        <w:t>воздействий</w:t>
      </w:r>
      <w:r w:rsidRPr="009E0C46">
        <w:rPr>
          <w:szCs w:val="24"/>
          <w:lang w:val="ru-RU"/>
        </w:rPr>
        <w:t xml:space="preserve">, </w:t>
      </w:r>
      <w:r w:rsidRPr="00554FFD">
        <w:rPr>
          <w:szCs w:val="24"/>
          <w:lang w:val="ru-RU"/>
        </w:rPr>
        <w:t>мониторингу</w:t>
      </w:r>
      <w:r w:rsidRPr="009E0C46">
        <w:rPr>
          <w:szCs w:val="24"/>
          <w:lang w:val="ru-RU"/>
        </w:rPr>
        <w:t xml:space="preserve"> </w:t>
      </w:r>
      <w:r w:rsidRPr="00554FFD">
        <w:rPr>
          <w:szCs w:val="24"/>
          <w:lang w:val="ru-RU"/>
        </w:rPr>
        <w:t>и</w:t>
      </w:r>
      <w:r w:rsidRPr="009E0C46">
        <w:rPr>
          <w:szCs w:val="24"/>
          <w:lang w:val="ru-RU"/>
        </w:rPr>
        <w:t xml:space="preserve"> </w:t>
      </w:r>
      <w:r w:rsidRPr="00554FFD">
        <w:rPr>
          <w:szCs w:val="24"/>
          <w:lang w:val="ru-RU"/>
        </w:rPr>
        <w:t>организационного</w:t>
      </w:r>
      <w:r w:rsidRPr="009E0C46">
        <w:rPr>
          <w:szCs w:val="24"/>
          <w:lang w:val="ru-RU"/>
        </w:rPr>
        <w:t xml:space="preserve"> </w:t>
      </w:r>
      <w:r w:rsidRPr="00554FFD">
        <w:rPr>
          <w:szCs w:val="24"/>
          <w:lang w:val="ru-RU"/>
        </w:rPr>
        <w:t>характера</w:t>
      </w:r>
      <w:r w:rsidRPr="009E0C46">
        <w:rPr>
          <w:szCs w:val="24"/>
          <w:lang w:val="ru-RU"/>
        </w:rPr>
        <w:t xml:space="preserve">, </w:t>
      </w:r>
      <w:r w:rsidRPr="00554FFD">
        <w:rPr>
          <w:szCs w:val="24"/>
          <w:lang w:val="ru-RU"/>
        </w:rPr>
        <w:t>которые</w:t>
      </w:r>
      <w:r w:rsidRPr="009E0C46">
        <w:rPr>
          <w:szCs w:val="24"/>
          <w:lang w:val="ru-RU"/>
        </w:rPr>
        <w:t xml:space="preserve"> </w:t>
      </w:r>
      <w:r w:rsidRPr="00554FFD">
        <w:rPr>
          <w:szCs w:val="24"/>
          <w:lang w:val="ru-RU"/>
        </w:rPr>
        <w:t>необходимо</w:t>
      </w:r>
      <w:r w:rsidRPr="009E0C46">
        <w:rPr>
          <w:szCs w:val="24"/>
          <w:lang w:val="ru-RU"/>
        </w:rPr>
        <w:t xml:space="preserve"> </w:t>
      </w:r>
      <w:r w:rsidRPr="00554FFD">
        <w:rPr>
          <w:szCs w:val="24"/>
          <w:lang w:val="ru-RU"/>
        </w:rPr>
        <w:t>принять</w:t>
      </w:r>
      <w:r w:rsidRPr="009E0C46">
        <w:rPr>
          <w:szCs w:val="24"/>
          <w:lang w:val="ru-RU"/>
        </w:rPr>
        <w:t xml:space="preserve"> </w:t>
      </w:r>
      <w:r w:rsidRPr="00554FFD">
        <w:rPr>
          <w:szCs w:val="24"/>
          <w:lang w:val="ru-RU"/>
        </w:rPr>
        <w:t>в</w:t>
      </w:r>
      <w:r w:rsidRPr="009E0C46">
        <w:rPr>
          <w:szCs w:val="24"/>
          <w:lang w:val="ru-RU"/>
        </w:rPr>
        <w:t xml:space="preserve"> </w:t>
      </w:r>
      <w:r w:rsidRPr="00554FFD">
        <w:rPr>
          <w:szCs w:val="24"/>
          <w:lang w:val="ru-RU"/>
        </w:rPr>
        <w:t>ходе</w:t>
      </w:r>
      <w:r w:rsidRPr="009E0C46">
        <w:rPr>
          <w:szCs w:val="24"/>
          <w:lang w:val="ru-RU"/>
        </w:rPr>
        <w:t xml:space="preserve"> </w:t>
      </w:r>
      <w:r w:rsidRPr="00554FFD">
        <w:rPr>
          <w:szCs w:val="24"/>
          <w:lang w:val="ru-RU"/>
        </w:rPr>
        <w:t>реализации</w:t>
      </w:r>
      <w:r w:rsidRPr="009E0C46">
        <w:rPr>
          <w:szCs w:val="24"/>
          <w:lang w:val="ru-RU"/>
        </w:rPr>
        <w:t xml:space="preserve"> </w:t>
      </w:r>
      <w:r w:rsidRPr="00554FFD">
        <w:rPr>
          <w:szCs w:val="24"/>
          <w:lang w:val="ru-RU"/>
        </w:rPr>
        <w:t>и</w:t>
      </w:r>
      <w:r w:rsidRPr="009E0C46">
        <w:rPr>
          <w:szCs w:val="24"/>
          <w:lang w:val="ru-RU"/>
        </w:rPr>
        <w:t xml:space="preserve"> </w:t>
      </w:r>
      <w:r w:rsidRPr="00554FFD">
        <w:rPr>
          <w:szCs w:val="24"/>
          <w:lang w:val="ru-RU"/>
        </w:rPr>
        <w:t>эксплуатации</w:t>
      </w:r>
      <w:r w:rsidRPr="009E0C46">
        <w:rPr>
          <w:szCs w:val="24"/>
          <w:lang w:val="ru-RU"/>
        </w:rPr>
        <w:t xml:space="preserve"> </w:t>
      </w:r>
      <w:r w:rsidRPr="00554FFD">
        <w:rPr>
          <w:szCs w:val="24"/>
          <w:lang w:val="ru-RU"/>
        </w:rPr>
        <w:t>проекта</w:t>
      </w:r>
      <w:r w:rsidRPr="009E0C46">
        <w:rPr>
          <w:szCs w:val="24"/>
          <w:lang w:val="ru-RU"/>
        </w:rPr>
        <w:t xml:space="preserve">, </w:t>
      </w:r>
      <w:r w:rsidRPr="00554FFD">
        <w:rPr>
          <w:szCs w:val="24"/>
          <w:lang w:val="ru-RU"/>
        </w:rPr>
        <w:t>чтобы</w:t>
      </w:r>
      <w:r w:rsidRPr="009E0C46">
        <w:rPr>
          <w:szCs w:val="24"/>
          <w:lang w:val="ru-RU"/>
        </w:rPr>
        <w:t xml:space="preserve"> </w:t>
      </w:r>
      <w:r w:rsidRPr="00554FFD">
        <w:rPr>
          <w:szCs w:val="24"/>
          <w:lang w:val="ru-RU"/>
        </w:rPr>
        <w:t>устранить</w:t>
      </w:r>
      <w:r w:rsidRPr="009E0C46">
        <w:rPr>
          <w:szCs w:val="24"/>
          <w:lang w:val="ru-RU"/>
        </w:rPr>
        <w:t xml:space="preserve"> </w:t>
      </w:r>
      <w:r w:rsidRPr="00554FFD">
        <w:rPr>
          <w:szCs w:val="24"/>
          <w:lang w:val="ru-RU"/>
        </w:rPr>
        <w:t>неблагоприятные</w:t>
      </w:r>
      <w:r w:rsidRPr="009E0C46">
        <w:rPr>
          <w:szCs w:val="24"/>
          <w:lang w:val="ru-RU"/>
        </w:rPr>
        <w:t xml:space="preserve"> </w:t>
      </w:r>
      <w:r w:rsidRPr="00554FFD">
        <w:rPr>
          <w:szCs w:val="24"/>
          <w:lang w:val="ru-RU"/>
        </w:rPr>
        <w:t>социально</w:t>
      </w:r>
      <w:r w:rsidRPr="009E0C46">
        <w:rPr>
          <w:szCs w:val="24"/>
          <w:lang w:val="ru-RU"/>
        </w:rPr>
        <w:t>-</w:t>
      </w:r>
      <w:r w:rsidRPr="00554FFD">
        <w:rPr>
          <w:szCs w:val="24"/>
          <w:lang w:val="ru-RU"/>
        </w:rPr>
        <w:t>экологические</w:t>
      </w:r>
      <w:r w:rsidRPr="009E0C46">
        <w:rPr>
          <w:szCs w:val="24"/>
          <w:lang w:val="ru-RU"/>
        </w:rPr>
        <w:t xml:space="preserve"> </w:t>
      </w:r>
      <w:r w:rsidRPr="00554FFD">
        <w:rPr>
          <w:szCs w:val="24"/>
          <w:lang w:val="ru-RU"/>
        </w:rPr>
        <w:t>риски</w:t>
      </w:r>
      <w:r w:rsidRPr="009E0C46">
        <w:rPr>
          <w:szCs w:val="24"/>
          <w:lang w:val="ru-RU"/>
        </w:rPr>
        <w:t xml:space="preserve"> </w:t>
      </w:r>
      <w:r w:rsidRPr="00554FFD">
        <w:rPr>
          <w:szCs w:val="24"/>
          <w:lang w:val="ru-RU"/>
        </w:rPr>
        <w:t>и</w:t>
      </w:r>
      <w:r w:rsidRPr="009E0C46">
        <w:rPr>
          <w:szCs w:val="24"/>
          <w:lang w:val="ru-RU"/>
        </w:rPr>
        <w:t xml:space="preserve"> </w:t>
      </w:r>
      <w:r w:rsidRPr="00554FFD">
        <w:rPr>
          <w:szCs w:val="24"/>
          <w:lang w:val="ru-RU"/>
        </w:rPr>
        <w:t>воздействия</w:t>
      </w:r>
      <w:r w:rsidRPr="009E0C46">
        <w:rPr>
          <w:szCs w:val="24"/>
          <w:lang w:val="ru-RU"/>
        </w:rPr>
        <w:t xml:space="preserve">, </w:t>
      </w:r>
      <w:r w:rsidRPr="00554FFD">
        <w:rPr>
          <w:szCs w:val="24"/>
          <w:lang w:val="ru-RU"/>
        </w:rPr>
        <w:t>компенсировать</w:t>
      </w:r>
      <w:r w:rsidRPr="009E0C46">
        <w:rPr>
          <w:szCs w:val="24"/>
          <w:lang w:val="ru-RU"/>
        </w:rPr>
        <w:t xml:space="preserve"> </w:t>
      </w:r>
      <w:r w:rsidRPr="00554FFD">
        <w:rPr>
          <w:szCs w:val="24"/>
          <w:lang w:val="ru-RU"/>
        </w:rPr>
        <w:t>их</w:t>
      </w:r>
      <w:r w:rsidRPr="009E0C46">
        <w:rPr>
          <w:szCs w:val="24"/>
          <w:lang w:val="ru-RU"/>
        </w:rPr>
        <w:t xml:space="preserve">, </w:t>
      </w:r>
      <w:r w:rsidRPr="00554FFD">
        <w:rPr>
          <w:szCs w:val="24"/>
          <w:lang w:val="ru-RU"/>
        </w:rPr>
        <w:t>или</w:t>
      </w:r>
      <w:r w:rsidRPr="009E0C46">
        <w:rPr>
          <w:szCs w:val="24"/>
          <w:lang w:val="ru-RU"/>
        </w:rPr>
        <w:t xml:space="preserve"> </w:t>
      </w:r>
      <w:r w:rsidRPr="00554FFD">
        <w:rPr>
          <w:szCs w:val="24"/>
          <w:lang w:val="ru-RU"/>
        </w:rPr>
        <w:t>уменьшить</w:t>
      </w:r>
      <w:r w:rsidRPr="009E0C46">
        <w:rPr>
          <w:szCs w:val="24"/>
          <w:lang w:val="ru-RU"/>
        </w:rPr>
        <w:t xml:space="preserve"> </w:t>
      </w:r>
      <w:r w:rsidRPr="00554FFD">
        <w:rPr>
          <w:szCs w:val="24"/>
          <w:lang w:val="ru-RU"/>
        </w:rPr>
        <w:t>до</w:t>
      </w:r>
      <w:r w:rsidRPr="009E0C46">
        <w:rPr>
          <w:szCs w:val="24"/>
          <w:lang w:val="ru-RU"/>
        </w:rPr>
        <w:t xml:space="preserve"> </w:t>
      </w:r>
      <w:r w:rsidRPr="00554FFD">
        <w:rPr>
          <w:szCs w:val="24"/>
          <w:lang w:val="ru-RU"/>
        </w:rPr>
        <w:t>приемлемого</w:t>
      </w:r>
      <w:r w:rsidRPr="009E0C46">
        <w:rPr>
          <w:szCs w:val="24"/>
          <w:lang w:val="ru-RU"/>
        </w:rPr>
        <w:t xml:space="preserve"> </w:t>
      </w:r>
      <w:r w:rsidRPr="00554FFD">
        <w:rPr>
          <w:szCs w:val="24"/>
          <w:lang w:val="ru-RU"/>
        </w:rPr>
        <w:t>уровня</w:t>
      </w:r>
      <w:r w:rsidRPr="009E0C46">
        <w:rPr>
          <w:szCs w:val="24"/>
          <w:lang w:val="ru-RU"/>
        </w:rPr>
        <w:t xml:space="preserve">. </w:t>
      </w:r>
      <w:r w:rsidRPr="00554FFD">
        <w:rPr>
          <w:szCs w:val="24"/>
          <w:lang w:val="ru-RU"/>
        </w:rPr>
        <w:t>ПСЭУ</w:t>
      </w:r>
      <w:r w:rsidRPr="009E0C46">
        <w:rPr>
          <w:szCs w:val="24"/>
          <w:lang w:val="ru-RU"/>
        </w:rPr>
        <w:t xml:space="preserve"> </w:t>
      </w:r>
      <w:r w:rsidRPr="00554FFD">
        <w:rPr>
          <w:szCs w:val="24"/>
          <w:lang w:val="ru-RU"/>
        </w:rPr>
        <w:t>также</w:t>
      </w:r>
      <w:r w:rsidRPr="009E0C46">
        <w:rPr>
          <w:szCs w:val="24"/>
          <w:lang w:val="ru-RU"/>
        </w:rPr>
        <w:t xml:space="preserve"> </w:t>
      </w:r>
      <w:r w:rsidRPr="00554FFD">
        <w:rPr>
          <w:szCs w:val="24"/>
          <w:lang w:val="ru-RU"/>
        </w:rPr>
        <w:t>включает</w:t>
      </w:r>
      <w:r w:rsidRPr="009E0C46">
        <w:rPr>
          <w:szCs w:val="24"/>
          <w:lang w:val="ru-RU"/>
        </w:rPr>
        <w:t xml:space="preserve"> </w:t>
      </w:r>
      <w:r w:rsidRPr="00554FFD">
        <w:rPr>
          <w:szCs w:val="24"/>
          <w:lang w:val="ru-RU"/>
        </w:rPr>
        <w:t>меры</w:t>
      </w:r>
      <w:r w:rsidRPr="009E0C46">
        <w:rPr>
          <w:szCs w:val="24"/>
          <w:lang w:val="ru-RU"/>
        </w:rPr>
        <w:t xml:space="preserve"> </w:t>
      </w:r>
      <w:r w:rsidRPr="00554FFD">
        <w:rPr>
          <w:szCs w:val="24"/>
          <w:lang w:val="ru-RU"/>
        </w:rPr>
        <w:t>и</w:t>
      </w:r>
      <w:r w:rsidRPr="009E0C46">
        <w:rPr>
          <w:szCs w:val="24"/>
          <w:lang w:val="ru-RU"/>
        </w:rPr>
        <w:t xml:space="preserve"> </w:t>
      </w:r>
      <w:r w:rsidRPr="00554FFD">
        <w:rPr>
          <w:szCs w:val="24"/>
          <w:lang w:val="ru-RU"/>
        </w:rPr>
        <w:t>действия</w:t>
      </w:r>
      <w:r w:rsidRPr="009E0C46">
        <w:rPr>
          <w:szCs w:val="24"/>
          <w:lang w:val="ru-RU"/>
        </w:rPr>
        <w:t xml:space="preserve">, </w:t>
      </w:r>
      <w:r w:rsidRPr="00554FFD">
        <w:rPr>
          <w:szCs w:val="24"/>
          <w:lang w:val="ru-RU"/>
        </w:rPr>
        <w:t>необходимые</w:t>
      </w:r>
      <w:r w:rsidRPr="009E0C46">
        <w:rPr>
          <w:szCs w:val="24"/>
          <w:lang w:val="ru-RU"/>
        </w:rPr>
        <w:t xml:space="preserve"> </w:t>
      </w:r>
      <w:r w:rsidRPr="00554FFD">
        <w:rPr>
          <w:szCs w:val="24"/>
          <w:lang w:val="ru-RU"/>
        </w:rPr>
        <w:t>для</w:t>
      </w:r>
      <w:r w:rsidRPr="009E0C46">
        <w:rPr>
          <w:szCs w:val="24"/>
          <w:lang w:val="ru-RU"/>
        </w:rPr>
        <w:t xml:space="preserve"> </w:t>
      </w:r>
      <w:r w:rsidRPr="00554FFD">
        <w:rPr>
          <w:szCs w:val="24"/>
          <w:lang w:val="ru-RU"/>
        </w:rPr>
        <w:t>реализации</w:t>
      </w:r>
      <w:r w:rsidRPr="009E0C46">
        <w:rPr>
          <w:szCs w:val="24"/>
          <w:lang w:val="ru-RU"/>
        </w:rPr>
        <w:t xml:space="preserve"> </w:t>
      </w:r>
      <w:r w:rsidRPr="00554FFD">
        <w:rPr>
          <w:szCs w:val="24"/>
          <w:lang w:val="ru-RU"/>
        </w:rPr>
        <w:t>этих</w:t>
      </w:r>
      <w:r w:rsidRPr="009E0C46">
        <w:rPr>
          <w:szCs w:val="24"/>
          <w:lang w:val="ru-RU"/>
        </w:rPr>
        <w:t xml:space="preserve"> </w:t>
      </w:r>
      <w:r w:rsidRPr="00554FFD">
        <w:rPr>
          <w:szCs w:val="24"/>
          <w:lang w:val="ru-RU"/>
        </w:rPr>
        <w:t>мер</w:t>
      </w:r>
      <w:r w:rsidRPr="009E0C46">
        <w:rPr>
          <w:szCs w:val="24"/>
          <w:lang w:val="ru-RU"/>
        </w:rPr>
        <w:t xml:space="preserve">.  </w:t>
      </w:r>
      <w:r w:rsidRPr="00554FFD">
        <w:rPr>
          <w:szCs w:val="24"/>
          <w:lang w:val="ru-RU"/>
        </w:rPr>
        <w:t>Заемщик</w:t>
      </w:r>
      <w:r w:rsidRPr="009E0C46">
        <w:rPr>
          <w:szCs w:val="24"/>
          <w:lang w:val="ru-RU"/>
        </w:rPr>
        <w:t xml:space="preserve"> (</w:t>
      </w:r>
      <w:r w:rsidRPr="00554FFD">
        <w:rPr>
          <w:szCs w:val="24"/>
          <w:lang w:val="ru-RU"/>
        </w:rPr>
        <w:t>а</w:t>
      </w:r>
      <w:r w:rsidRPr="009E0C46">
        <w:rPr>
          <w:szCs w:val="24"/>
          <w:lang w:val="ru-RU"/>
        </w:rPr>
        <w:t xml:space="preserve">) </w:t>
      </w:r>
      <w:r w:rsidRPr="00554FFD">
        <w:rPr>
          <w:szCs w:val="24"/>
          <w:lang w:val="ru-RU"/>
        </w:rPr>
        <w:t>определит</w:t>
      </w:r>
      <w:r w:rsidRPr="009E0C46">
        <w:rPr>
          <w:szCs w:val="24"/>
          <w:lang w:val="ru-RU"/>
        </w:rPr>
        <w:t xml:space="preserve"> </w:t>
      </w:r>
      <w:r w:rsidRPr="00554FFD">
        <w:rPr>
          <w:szCs w:val="24"/>
          <w:lang w:val="ru-RU"/>
        </w:rPr>
        <w:lastRenderedPageBreak/>
        <w:t>набор</w:t>
      </w:r>
      <w:r w:rsidRPr="009E0C46">
        <w:rPr>
          <w:szCs w:val="24"/>
          <w:lang w:val="ru-RU"/>
        </w:rPr>
        <w:t xml:space="preserve"> </w:t>
      </w:r>
      <w:r w:rsidRPr="00554FFD">
        <w:rPr>
          <w:szCs w:val="24"/>
          <w:lang w:val="ru-RU"/>
        </w:rPr>
        <w:t>ответов</w:t>
      </w:r>
      <w:r w:rsidRPr="009E0C46">
        <w:rPr>
          <w:szCs w:val="24"/>
          <w:lang w:val="ru-RU"/>
        </w:rPr>
        <w:t xml:space="preserve"> </w:t>
      </w:r>
      <w:r w:rsidRPr="00554FFD">
        <w:rPr>
          <w:szCs w:val="24"/>
          <w:lang w:val="ru-RU"/>
        </w:rPr>
        <w:t>на</w:t>
      </w:r>
      <w:r w:rsidRPr="009E0C46">
        <w:rPr>
          <w:szCs w:val="24"/>
          <w:lang w:val="ru-RU"/>
        </w:rPr>
        <w:t xml:space="preserve"> </w:t>
      </w:r>
      <w:r w:rsidRPr="00554FFD">
        <w:rPr>
          <w:szCs w:val="24"/>
          <w:lang w:val="ru-RU"/>
        </w:rPr>
        <w:t>потенциальные</w:t>
      </w:r>
      <w:r w:rsidRPr="009E0C46">
        <w:rPr>
          <w:szCs w:val="24"/>
          <w:lang w:val="ru-RU"/>
        </w:rPr>
        <w:t xml:space="preserve"> </w:t>
      </w:r>
      <w:r w:rsidRPr="00554FFD">
        <w:rPr>
          <w:szCs w:val="24"/>
          <w:lang w:val="ru-RU"/>
        </w:rPr>
        <w:t>негативные</w:t>
      </w:r>
      <w:r w:rsidRPr="009E0C46">
        <w:rPr>
          <w:szCs w:val="24"/>
          <w:lang w:val="ru-RU"/>
        </w:rPr>
        <w:t xml:space="preserve"> </w:t>
      </w:r>
      <w:r w:rsidRPr="00554FFD">
        <w:rPr>
          <w:szCs w:val="24"/>
          <w:lang w:val="ru-RU"/>
        </w:rPr>
        <w:t>воздействия</w:t>
      </w:r>
      <w:r w:rsidRPr="009E0C46">
        <w:rPr>
          <w:szCs w:val="24"/>
          <w:lang w:val="ru-RU"/>
        </w:rPr>
        <w:t>; (</w:t>
      </w:r>
      <w:r w:rsidRPr="00554FFD">
        <w:rPr>
          <w:szCs w:val="24"/>
          <w:lang w:val="en-GB"/>
        </w:rPr>
        <w:t>b</w:t>
      </w:r>
      <w:r w:rsidRPr="009E0C46">
        <w:rPr>
          <w:szCs w:val="24"/>
          <w:lang w:val="ru-RU"/>
        </w:rPr>
        <w:t xml:space="preserve">) </w:t>
      </w:r>
      <w:r w:rsidRPr="00554FFD">
        <w:rPr>
          <w:szCs w:val="24"/>
          <w:lang w:val="ru-RU"/>
        </w:rPr>
        <w:t>установит</w:t>
      </w:r>
      <w:r w:rsidRPr="009E0C46">
        <w:rPr>
          <w:szCs w:val="24"/>
          <w:lang w:val="ru-RU"/>
        </w:rPr>
        <w:t xml:space="preserve"> </w:t>
      </w:r>
      <w:r w:rsidRPr="00554FFD">
        <w:rPr>
          <w:szCs w:val="24"/>
          <w:lang w:val="ru-RU"/>
        </w:rPr>
        <w:t>требования</w:t>
      </w:r>
      <w:r w:rsidRPr="009E0C46">
        <w:rPr>
          <w:szCs w:val="24"/>
          <w:lang w:val="ru-RU"/>
        </w:rPr>
        <w:t xml:space="preserve"> </w:t>
      </w:r>
      <w:r w:rsidRPr="00554FFD">
        <w:rPr>
          <w:szCs w:val="24"/>
          <w:lang w:val="ru-RU"/>
        </w:rPr>
        <w:t>для</w:t>
      </w:r>
      <w:r w:rsidRPr="009E0C46">
        <w:rPr>
          <w:szCs w:val="24"/>
          <w:lang w:val="ru-RU"/>
        </w:rPr>
        <w:t xml:space="preserve"> </w:t>
      </w:r>
      <w:r w:rsidRPr="00554FFD">
        <w:rPr>
          <w:szCs w:val="24"/>
          <w:lang w:val="ru-RU"/>
        </w:rPr>
        <w:t>того</w:t>
      </w:r>
      <w:r w:rsidRPr="009E0C46">
        <w:rPr>
          <w:szCs w:val="24"/>
          <w:lang w:val="ru-RU"/>
        </w:rPr>
        <w:t xml:space="preserve">, </w:t>
      </w:r>
      <w:r w:rsidRPr="00554FFD">
        <w:rPr>
          <w:szCs w:val="24"/>
          <w:lang w:val="ru-RU"/>
        </w:rPr>
        <w:t>чтобы</w:t>
      </w:r>
      <w:r w:rsidRPr="009E0C46">
        <w:rPr>
          <w:szCs w:val="24"/>
          <w:lang w:val="ru-RU"/>
        </w:rPr>
        <w:t xml:space="preserve"> </w:t>
      </w:r>
      <w:r w:rsidRPr="00554FFD">
        <w:rPr>
          <w:szCs w:val="24"/>
          <w:lang w:val="ru-RU"/>
        </w:rPr>
        <w:t>подготовка</w:t>
      </w:r>
      <w:r w:rsidRPr="009E0C46">
        <w:rPr>
          <w:szCs w:val="24"/>
          <w:lang w:val="ru-RU"/>
        </w:rPr>
        <w:t xml:space="preserve"> </w:t>
      </w:r>
      <w:r w:rsidRPr="00554FFD">
        <w:rPr>
          <w:szCs w:val="24"/>
          <w:lang w:val="ru-RU"/>
        </w:rPr>
        <w:t>ответов</w:t>
      </w:r>
      <w:r w:rsidRPr="009E0C46">
        <w:rPr>
          <w:szCs w:val="24"/>
          <w:lang w:val="ru-RU"/>
        </w:rPr>
        <w:t xml:space="preserve"> </w:t>
      </w:r>
      <w:r w:rsidRPr="00554FFD">
        <w:rPr>
          <w:szCs w:val="24"/>
          <w:lang w:val="ru-RU"/>
        </w:rPr>
        <w:t>была</w:t>
      </w:r>
      <w:r w:rsidRPr="009E0C46">
        <w:rPr>
          <w:szCs w:val="24"/>
          <w:lang w:val="ru-RU"/>
        </w:rPr>
        <w:t xml:space="preserve"> </w:t>
      </w:r>
      <w:r w:rsidRPr="00554FFD">
        <w:rPr>
          <w:szCs w:val="24"/>
          <w:lang w:val="ru-RU"/>
        </w:rPr>
        <w:t>эффективной</w:t>
      </w:r>
      <w:r w:rsidRPr="009E0C46">
        <w:rPr>
          <w:szCs w:val="24"/>
          <w:lang w:val="ru-RU"/>
        </w:rPr>
        <w:t xml:space="preserve"> </w:t>
      </w:r>
      <w:r w:rsidRPr="00554FFD">
        <w:rPr>
          <w:szCs w:val="24"/>
          <w:lang w:val="ru-RU"/>
        </w:rPr>
        <w:t>и</w:t>
      </w:r>
      <w:r w:rsidRPr="009E0C46">
        <w:rPr>
          <w:szCs w:val="24"/>
          <w:lang w:val="ru-RU"/>
        </w:rPr>
        <w:t xml:space="preserve"> </w:t>
      </w:r>
      <w:r w:rsidRPr="00554FFD">
        <w:rPr>
          <w:szCs w:val="24"/>
          <w:lang w:val="ru-RU"/>
        </w:rPr>
        <w:t>своевременной</w:t>
      </w:r>
      <w:r w:rsidRPr="009E0C46">
        <w:rPr>
          <w:szCs w:val="24"/>
          <w:lang w:val="ru-RU"/>
        </w:rPr>
        <w:t xml:space="preserve">; </w:t>
      </w:r>
      <w:r w:rsidRPr="00554FFD">
        <w:rPr>
          <w:szCs w:val="24"/>
          <w:lang w:val="ru-RU"/>
        </w:rPr>
        <w:t>а</w:t>
      </w:r>
      <w:r w:rsidRPr="009E0C46">
        <w:rPr>
          <w:szCs w:val="24"/>
          <w:lang w:val="ru-RU"/>
        </w:rPr>
        <w:t xml:space="preserve"> </w:t>
      </w:r>
      <w:r w:rsidRPr="00554FFD">
        <w:rPr>
          <w:szCs w:val="24"/>
          <w:lang w:val="ru-RU"/>
        </w:rPr>
        <w:t>также</w:t>
      </w:r>
      <w:r w:rsidRPr="009E0C46">
        <w:rPr>
          <w:szCs w:val="24"/>
          <w:lang w:val="ru-RU"/>
        </w:rPr>
        <w:t xml:space="preserve"> (</w:t>
      </w:r>
      <w:r w:rsidRPr="00554FFD">
        <w:rPr>
          <w:szCs w:val="24"/>
          <w:lang w:val="en-GB"/>
        </w:rPr>
        <w:t>c</w:t>
      </w:r>
      <w:r w:rsidRPr="009E0C46">
        <w:rPr>
          <w:szCs w:val="24"/>
          <w:lang w:val="ru-RU"/>
        </w:rPr>
        <w:t>)</w:t>
      </w:r>
    </w:p>
    <w:p w:rsidR="005A42B5" w:rsidRPr="00E05497" w:rsidRDefault="005A42B5" w:rsidP="004F104E">
      <w:pPr>
        <w:pStyle w:val="ListParagraph"/>
        <w:numPr>
          <w:ilvl w:val="0"/>
          <w:numId w:val="15"/>
        </w:numPr>
        <w:tabs>
          <w:tab w:val="left" w:pos="425"/>
          <w:tab w:val="left" w:pos="1440"/>
          <w:tab w:val="left" w:pos="2835"/>
          <w:tab w:val="left" w:pos="4590"/>
          <w:tab w:val="left" w:pos="5580"/>
        </w:tabs>
        <w:spacing w:after="120"/>
        <w:rPr>
          <w:rFonts w:eastAsia="Times New Roman" w:cs="Arial"/>
          <w:i/>
          <w:iCs/>
          <w:color w:val="000000"/>
          <w:lang w:val="ru-RU"/>
        </w:rPr>
      </w:pPr>
      <w:r w:rsidRPr="00E05497">
        <w:rPr>
          <w:rStyle w:val="hps"/>
          <w:caps w:val="0"/>
          <w:spacing w:val="0"/>
          <w:sz w:val="22"/>
          <w:lang w:val="ru-RU"/>
        </w:rPr>
        <w:t>В зависимости от проекта</w:t>
      </w:r>
      <w:r w:rsidRPr="00E05497">
        <w:rPr>
          <w:lang w:val="ru-RU"/>
        </w:rPr>
        <w:t xml:space="preserve">, </w:t>
      </w:r>
      <w:r w:rsidRPr="00E05497">
        <w:rPr>
          <w:rStyle w:val="hps"/>
          <w:caps w:val="0"/>
          <w:spacing w:val="0"/>
          <w:sz w:val="22"/>
          <w:lang w:val="ru-RU"/>
        </w:rPr>
        <w:t>ПСЭУ</w:t>
      </w:r>
      <w:r w:rsidRPr="00E05497">
        <w:rPr>
          <w:lang w:val="ru-RU"/>
        </w:rPr>
        <w:t xml:space="preserve"> </w:t>
      </w:r>
      <w:r w:rsidRPr="00E05497">
        <w:rPr>
          <w:rStyle w:val="hps"/>
          <w:caps w:val="0"/>
          <w:spacing w:val="0"/>
          <w:sz w:val="22"/>
          <w:lang w:val="ru-RU"/>
        </w:rPr>
        <w:t>может быть подготовлен</w:t>
      </w:r>
      <w:r w:rsidRPr="00E05497">
        <w:rPr>
          <w:lang w:val="ru-RU"/>
        </w:rPr>
        <w:t xml:space="preserve"> </w:t>
      </w:r>
      <w:r w:rsidRPr="00E05497">
        <w:rPr>
          <w:rStyle w:val="hps"/>
          <w:caps w:val="0"/>
          <w:spacing w:val="0"/>
          <w:sz w:val="22"/>
          <w:lang w:val="ru-RU"/>
        </w:rPr>
        <w:t>как</w:t>
      </w:r>
      <w:r w:rsidRPr="00E05497">
        <w:rPr>
          <w:lang w:val="ru-RU"/>
        </w:rPr>
        <w:t xml:space="preserve"> </w:t>
      </w:r>
      <w:r w:rsidRPr="00E05497">
        <w:rPr>
          <w:rStyle w:val="hps"/>
          <w:caps w:val="0"/>
          <w:spacing w:val="0"/>
          <w:sz w:val="22"/>
          <w:lang w:val="ru-RU"/>
        </w:rPr>
        <w:t>отдельный документ</w:t>
      </w:r>
      <w:r w:rsidRPr="00E05497">
        <w:rPr>
          <w:lang w:val="ru-RU"/>
        </w:rPr>
        <w:t xml:space="preserve"> </w:t>
      </w:r>
      <w:r w:rsidRPr="000844F5">
        <w:rPr>
          <w:b/>
          <w:bCs/>
          <w:vertAlign w:val="superscript"/>
        </w:rPr>
        <w:footnoteReference w:id="40"/>
      </w:r>
      <w:r w:rsidRPr="00E05497">
        <w:rPr>
          <w:rFonts w:eastAsia="Calibri"/>
          <w:lang w:val="ru-RU"/>
        </w:rPr>
        <w:t xml:space="preserve"> </w:t>
      </w:r>
      <w:r w:rsidRPr="00E05497">
        <w:rPr>
          <w:rStyle w:val="hps"/>
          <w:caps w:val="0"/>
          <w:spacing w:val="0"/>
          <w:sz w:val="22"/>
          <w:lang w:val="ru-RU"/>
        </w:rPr>
        <w:t>или</w:t>
      </w:r>
      <w:r w:rsidRPr="00E05497">
        <w:rPr>
          <w:lang w:val="ru-RU"/>
        </w:rPr>
        <w:t xml:space="preserve"> </w:t>
      </w:r>
      <w:r w:rsidRPr="00E05497">
        <w:rPr>
          <w:rStyle w:val="hps"/>
          <w:caps w:val="0"/>
          <w:spacing w:val="0"/>
          <w:sz w:val="22"/>
          <w:lang w:val="ru-RU"/>
        </w:rPr>
        <w:t>содержание может</w:t>
      </w:r>
      <w:r w:rsidRPr="00E05497">
        <w:rPr>
          <w:lang w:val="ru-RU"/>
        </w:rPr>
        <w:t xml:space="preserve"> </w:t>
      </w:r>
      <w:r w:rsidRPr="00E05497">
        <w:rPr>
          <w:rStyle w:val="hps"/>
          <w:caps w:val="0"/>
          <w:spacing w:val="0"/>
          <w:sz w:val="22"/>
          <w:lang w:val="ru-RU"/>
        </w:rPr>
        <w:t>быть</w:t>
      </w:r>
      <w:r w:rsidRPr="00E05497">
        <w:rPr>
          <w:lang w:val="ru-RU"/>
        </w:rPr>
        <w:t xml:space="preserve"> </w:t>
      </w:r>
      <w:r w:rsidRPr="00E05497">
        <w:rPr>
          <w:rStyle w:val="hps"/>
          <w:caps w:val="0"/>
          <w:spacing w:val="0"/>
          <w:sz w:val="22"/>
          <w:lang w:val="ru-RU"/>
        </w:rPr>
        <w:t>включено непосредственно в ПСЭО</w:t>
      </w:r>
      <w:r w:rsidRPr="00E05497">
        <w:rPr>
          <w:lang w:val="ru-RU"/>
        </w:rPr>
        <w:t>.</w:t>
      </w:r>
      <w:r w:rsidRPr="009E0C46">
        <w:rPr>
          <w:szCs w:val="24"/>
          <w:lang w:val="ru-RU"/>
        </w:rPr>
        <w:t xml:space="preserve"> </w:t>
      </w:r>
      <w:r w:rsidRPr="005433D7">
        <w:rPr>
          <w:szCs w:val="24"/>
          <w:lang w:val="ru-RU"/>
        </w:rPr>
        <w:t>Содержание</w:t>
      </w:r>
      <w:r w:rsidRPr="00E05497">
        <w:rPr>
          <w:szCs w:val="24"/>
          <w:lang w:val="ru-RU"/>
        </w:rPr>
        <w:t xml:space="preserve"> </w:t>
      </w:r>
      <w:r w:rsidRPr="005433D7">
        <w:rPr>
          <w:szCs w:val="24"/>
          <w:lang w:val="ru-RU"/>
        </w:rPr>
        <w:t>ПСЭУ</w:t>
      </w:r>
      <w:r w:rsidRPr="00E05497">
        <w:rPr>
          <w:szCs w:val="24"/>
          <w:lang w:val="ru-RU"/>
        </w:rPr>
        <w:t xml:space="preserve"> </w:t>
      </w:r>
      <w:r w:rsidRPr="005433D7">
        <w:rPr>
          <w:szCs w:val="24"/>
          <w:lang w:val="ru-RU"/>
        </w:rPr>
        <w:t>позволит</w:t>
      </w:r>
      <w:r w:rsidRPr="00E05497">
        <w:rPr>
          <w:szCs w:val="24"/>
          <w:lang w:val="ru-RU"/>
        </w:rPr>
        <w:t xml:space="preserve"> </w:t>
      </w:r>
      <w:r w:rsidRPr="005433D7">
        <w:rPr>
          <w:szCs w:val="24"/>
          <w:lang w:val="ru-RU"/>
        </w:rPr>
        <w:t>включить</w:t>
      </w:r>
      <w:r w:rsidRPr="00E05497">
        <w:rPr>
          <w:szCs w:val="24"/>
          <w:lang w:val="ru-RU"/>
        </w:rPr>
        <w:t xml:space="preserve"> </w:t>
      </w:r>
      <w:r w:rsidRPr="005433D7">
        <w:rPr>
          <w:szCs w:val="24"/>
          <w:lang w:val="ru-RU"/>
        </w:rPr>
        <w:t>следующее</w:t>
      </w:r>
      <w:r w:rsidRPr="00E05497">
        <w:rPr>
          <w:szCs w:val="24"/>
          <w:lang w:val="ru-RU"/>
        </w:rPr>
        <w:t>:</w:t>
      </w:r>
    </w:p>
    <w:p w:rsidR="005A42B5" w:rsidRPr="00E05497" w:rsidRDefault="005A42B5" w:rsidP="005A42B5">
      <w:pPr>
        <w:spacing w:before="100" w:beforeAutospacing="1" w:after="100" w:afterAutospacing="1" w:line="240" w:lineRule="auto"/>
        <w:ind w:left="360"/>
        <w:jc w:val="both"/>
        <w:rPr>
          <w:rFonts w:cs="Times New Roman"/>
          <w:color w:val="000000"/>
          <w:szCs w:val="24"/>
          <w:lang w:val="ru-RU"/>
        </w:rPr>
      </w:pPr>
      <w:r w:rsidRPr="00E05497">
        <w:rPr>
          <w:rFonts w:eastAsia="Times New Roman"/>
          <w:color w:val="000000"/>
          <w:lang w:val="ru-RU"/>
        </w:rPr>
        <w:t>(</w:t>
      </w:r>
      <w:r w:rsidRPr="000844F5">
        <w:rPr>
          <w:rFonts w:eastAsia="Times New Roman"/>
          <w:color w:val="000000"/>
        </w:rPr>
        <w:t>A</w:t>
      </w:r>
      <w:r w:rsidRPr="00E05497">
        <w:rPr>
          <w:rFonts w:eastAsia="Times New Roman"/>
          <w:color w:val="000000"/>
          <w:lang w:val="ru-RU"/>
        </w:rPr>
        <w:t>)</w:t>
      </w:r>
      <w:r w:rsidRPr="00E05497">
        <w:rPr>
          <w:rFonts w:eastAsia="Times New Roman"/>
          <w:i/>
          <w:iCs/>
          <w:color w:val="000000"/>
          <w:lang w:val="ru-RU"/>
        </w:rPr>
        <w:t xml:space="preserve"> </w:t>
      </w:r>
      <w:r w:rsidRPr="004A5BD7">
        <w:rPr>
          <w:rFonts w:cs="Times New Roman"/>
          <w:b/>
          <w:i/>
          <w:color w:val="000000"/>
          <w:szCs w:val="24"/>
          <w:lang w:val="ru-RU"/>
        </w:rPr>
        <w:t>Меры</w:t>
      </w:r>
      <w:r w:rsidRPr="00E05497">
        <w:rPr>
          <w:rFonts w:cs="Times New Roman"/>
          <w:b/>
          <w:i/>
          <w:color w:val="000000"/>
          <w:szCs w:val="24"/>
          <w:lang w:val="ru-RU"/>
        </w:rPr>
        <w:t xml:space="preserve"> </w:t>
      </w:r>
      <w:r w:rsidRPr="004A5BD7">
        <w:rPr>
          <w:rFonts w:cs="Times New Roman"/>
          <w:b/>
          <w:i/>
          <w:color w:val="000000"/>
          <w:szCs w:val="24"/>
          <w:lang w:val="ru-RU"/>
        </w:rPr>
        <w:t>смягчения</w:t>
      </w:r>
    </w:p>
    <w:p w:rsidR="005A42B5" w:rsidRPr="009E0C46" w:rsidRDefault="005A42B5" w:rsidP="005A42B5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Cs w:val="24"/>
          <w:lang w:val="ru-RU"/>
        </w:rPr>
      </w:pPr>
      <w:r w:rsidRPr="009E0C46">
        <w:rPr>
          <w:rFonts w:ascii="Times New Roman" w:hAnsi="Times New Roman" w:cs="Times New Roman"/>
          <w:color w:val="000000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color w:val="000000"/>
          <w:szCs w:val="24"/>
          <w:lang w:val="ru-RU"/>
        </w:rPr>
        <w:t>ПСЭУ</w:t>
      </w:r>
      <w:r w:rsidRPr="009E0C46">
        <w:rPr>
          <w:rFonts w:ascii="Times New Roman" w:hAnsi="Times New Roman" w:cs="Times New Roman"/>
          <w:color w:val="000000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определяет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меры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действия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соответствии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иерархией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смягчения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негативных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воздействий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которые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снижают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потенциально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значительные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неблагоприятные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социально</w:t>
      </w:r>
      <w:r w:rsidRPr="009E0C46">
        <w:rPr>
          <w:rFonts w:cs="Times New Roman"/>
          <w:szCs w:val="24"/>
          <w:lang w:val="ru-RU"/>
        </w:rPr>
        <w:t>-</w:t>
      </w:r>
      <w:r>
        <w:rPr>
          <w:rFonts w:cs="Times New Roman"/>
          <w:szCs w:val="24"/>
          <w:lang w:val="ru-RU"/>
        </w:rPr>
        <w:t>экологические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воздействия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до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приемлемого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уровня</w:t>
      </w:r>
      <w:r w:rsidRPr="009E0C46">
        <w:rPr>
          <w:rFonts w:cs="Times New Roman"/>
          <w:color w:val="000000"/>
          <w:szCs w:val="24"/>
          <w:lang w:val="ru-RU"/>
        </w:rPr>
        <w:t>.</w:t>
      </w:r>
      <w:r w:rsidRPr="009E0C46">
        <w:rPr>
          <w:rFonts w:ascii="Times New Roman" w:hAnsi="Times New Roman" w:cs="Times New Roman"/>
          <w:color w:val="000000"/>
          <w:szCs w:val="24"/>
          <w:lang w:val="ru-RU"/>
        </w:rPr>
        <w:t xml:space="preserve"> </w:t>
      </w:r>
      <w:r>
        <w:rPr>
          <w:rFonts w:cs="Times New Roman"/>
          <w:color w:val="000000"/>
          <w:szCs w:val="24"/>
          <w:lang w:val="ru-RU"/>
        </w:rPr>
        <w:t>Если</w:t>
      </w:r>
      <w:r w:rsidRPr="009E0C46">
        <w:rPr>
          <w:rFonts w:cs="Times New Roman"/>
          <w:color w:val="000000"/>
          <w:szCs w:val="24"/>
          <w:lang w:val="ru-RU"/>
        </w:rPr>
        <w:t xml:space="preserve"> </w:t>
      </w:r>
      <w:r>
        <w:rPr>
          <w:rFonts w:cs="Times New Roman"/>
          <w:color w:val="000000"/>
          <w:szCs w:val="24"/>
          <w:lang w:val="ru-RU"/>
        </w:rPr>
        <w:t>необходимо</w:t>
      </w:r>
      <w:r w:rsidRPr="009E0C46">
        <w:rPr>
          <w:rFonts w:cs="Times New Roman"/>
          <w:color w:val="000000"/>
          <w:szCs w:val="24"/>
          <w:lang w:val="ru-RU"/>
        </w:rPr>
        <w:t xml:space="preserve">, </w:t>
      </w:r>
      <w:r>
        <w:rPr>
          <w:rFonts w:cs="Times New Roman"/>
          <w:color w:val="000000"/>
          <w:szCs w:val="24"/>
          <w:lang w:val="ru-RU"/>
        </w:rPr>
        <w:t>план</w:t>
      </w:r>
      <w:r w:rsidRPr="009E0C46">
        <w:rPr>
          <w:rFonts w:cs="Times New Roman"/>
          <w:color w:val="000000"/>
          <w:szCs w:val="24"/>
          <w:lang w:val="ru-RU"/>
        </w:rPr>
        <w:t xml:space="preserve"> </w:t>
      </w:r>
      <w:r>
        <w:rPr>
          <w:rFonts w:cs="Times New Roman"/>
          <w:color w:val="000000"/>
          <w:szCs w:val="24"/>
          <w:lang w:val="ru-RU"/>
        </w:rPr>
        <w:t>будет</w:t>
      </w:r>
      <w:r w:rsidRPr="009E0C46">
        <w:rPr>
          <w:rFonts w:cs="Times New Roman"/>
          <w:color w:val="000000"/>
          <w:szCs w:val="24"/>
          <w:lang w:val="ru-RU"/>
        </w:rPr>
        <w:t xml:space="preserve"> </w:t>
      </w:r>
      <w:r>
        <w:rPr>
          <w:rFonts w:cs="Times New Roman"/>
          <w:color w:val="000000"/>
          <w:szCs w:val="24"/>
          <w:lang w:val="ru-RU"/>
        </w:rPr>
        <w:t>включать</w:t>
      </w:r>
      <w:r w:rsidRPr="009E0C46">
        <w:rPr>
          <w:rFonts w:cs="Times New Roman"/>
          <w:color w:val="000000"/>
          <w:szCs w:val="24"/>
          <w:lang w:val="ru-RU"/>
        </w:rPr>
        <w:t xml:space="preserve"> </w:t>
      </w:r>
      <w:r>
        <w:rPr>
          <w:rFonts w:cs="Times New Roman"/>
          <w:color w:val="000000"/>
          <w:szCs w:val="24"/>
          <w:lang w:val="ru-RU"/>
        </w:rPr>
        <w:t>в</w:t>
      </w:r>
      <w:r w:rsidRPr="009E0C46">
        <w:rPr>
          <w:rFonts w:cs="Times New Roman"/>
          <w:color w:val="000000"/>
          <w:szCs w:val="24"/>
          <w:lang w:val="ru-RU"/>
        </w:rPr>
        <w:t xml:space="preserve"> </w:t>
      </w:r>
      <w:r>
        <w:rPr>
          <w:rFonts w:cs="Times New Roman"/>
          <w:color w:val="000000"/>
          <w:szCs w:val="24"/>
          <w:lang w:val="ru-RU"/>
        </w:rPr>
        <w:t>себя</w:t>
      </w:r>
      <w:r w:rsidRPr="009E0C46">
        <w:rPr>
          <w:rFonts w:cs="Times New Roman"/>
          <w:color w:val="000000"/>
          <w:szCs w:val="24"/>
          <w:lang w:val="ru-RU"/>
        </w:rPr>
        <w:t xml:space="preserve"> </w:t>
      </w:r>
      <w:r>
        <w:rPr>
          <w:rFonts w:cs="Times New Roman"/>
          <w:color w:val="000000"/>
          <w:szCs w:val="24"/>
          <w:lang w:val="ru-RU"/>
        </w:rPr>
        <w:t>компенсационные</w:t>
      </w:r>
      <w:r w:rsidRPr="009E0C46">
        <w:rPr>
          <w:rFonts w:cs="Times New Roman"/>
          <w:color w:val="000000"/>
          <w:szCs w:val="24"/>
          <w:lang w:val="ru-RU"/>
        </w:rPr>
        <w:t xml:space="preserve"> </w:t>
      </w:r>
      <w:r>
        <w:rPr>
          <w:rFonts w:cs="Times New Roman"/>
          <w:color w:val="000000"/>
          <w:szCs w:val="24"/>
          <w:lang w:val="ru-RU"/>
        </w:rPr>
        <w:t>меры</w:t>
      </w:r>
      <w:r w:rsidRPr="009E0C46">
        <w:rPr>
          <w:rFonts w:cs="Times New Roman"/>
          <w:color w:val="000000"/>
          <w:szCs w:val="24"/>
          <w:lang w:val="ru-RU"/>
        </w:rPr>
        <w:t>.</w:t>
      </w:r>
      <w:r w:rsidRPr="009E0C46">
        <w:rPr>
          <w:rFonts w:ascii="Times New Roman" w:hAnsi="Times New Roman" w:cs="Times New Roman"/>
          <w:color w:val="000000"/>
          <w:szCs w:val="24"/>
          <w:lang w:val="ru-RU"/>
        </w:rPr>
        <w:t xml:space="preserve"> </w:t>
      </w:r>
      <w:r>
        <w:rPr>
          <w:rFonts w:cs="Times New Roman"/>
          <w:color w:val="000000"/>
          <w:szCs w:val="24"/>
          <w:lang w:val="ru-RU"/>
        </w:rPr>
        <w:t>В</w:t>
      </w:r>
      <w:r w:rsidRPr="009E0C46">
        <w:rPr>
          <w:rFonts w:cs="Times New Roman"/>
          <w:color w:val="000000"/>
          <w:szCs w:val="24"/>
          <w:lang w:val="ru-RU"/>
        </w:rPr>
        <w:t xml:space="preserve"> </w:t>
      </w:r>
      <w:r>
        <w:rPr>
          <w:rFonts w:cs="Times New Roman"/>
          <w:color w:val="000000"/>
          <w:szCs w:val="24"/>
          <w:lang w:val="ru-RU"/>
        </w:rPr>
        <w:t>частности</w:t>
      </w:r>
      <w:r w:rsidRPr="009E0C46">
        <w:rPr>
          <w:rFonts w:cs="Times New Roman"/>
          <w:color w:val="000000"/>
          <w:szCs w:val="24"/>
          <w:lang w:val="ru-RU"/>
        </w:rPr>
        <w:t xml:space="preserve">, </w:t>
      </w:r>
      <w:r>
        <w:rPr>
          <w:rFonts w:cs="Times New Roman"/>
          <w:color w:val="000000"/>
          <w:szCs w:val="24"/>
          <w:lang w:val="ru-RU"/>
        </w:rPr>
        <w:t>ПСЭУ</w:t>
      </w:r>
      <w:r w:rsidRPr="009E0C46">
        <w:rPr>
          <w:rFonts w:cs="Times New Roman"/>
          <w:color w:val="000000"/>
          <w:szCs w:val="24"/>
          <w:lang w:val="ru-RU"/>
        </w:rPr>
        <w:t>:</w:t>
      </w:r>
    </w:p>
    <w:p w:rsidR="005A42B5" w:rsidRPr="009E0C46" w:rsidRDefault="005A42B5" w:rsidP="005A42B5">
      <w:pPr>
        <w:spacing w:beforeAutospacing="1" w:after="100" w:afterAutospacing="1" w:line="240" w:lineRule="auto"/>
        <w:ind w:left="1440" w:hanging="720"/>
        <w:jc w:val="both"/>
        <w:rPr>
          <w:rFonts w:ascii="Times New Roman" w:hAnsi="Times New Roman" w:cs="Times New Roman"/>
          <w:szCs w:val="24"/>
          <w:lang w:val="ru-RU"/>
        </w:rPr>
      </w:pPr>
      <w:r w:rsidRPr="009E0C46">
        <w:rPr>
          <w:rFonts w:ascii="Times New Roman" w:hAnsi="Times New Roman" w:cs="Times New Roman"/>
          <w:color w:val="000000"/>
          <w:szCs w:val="24"/>
          <w:lang w:val="ru-RU"/>
        </w:rPr>
        <w:t>(</w:t>
      </w:r>
      <w:r w:rsidRPr="005433D7">
        <w:rPr>
          <w:rFonts w:ascii="Times New Roman" w:hAnsi="Times New Roman" w:cs="Times New Roman"/>
          <w:color w:val="000000"/>
          <w:szCs w:val="24"/>
        </w:rPr>
        <w:t>i</w:t>
      </w:r>
      <w:r w:rsidRPr="009E0C46">
        <w:rPr>
          <w:rFonts w:ascii="Times New Roman" w:hAnsi="Times New Roman" w:cs="Times New Roman"/>
          <w:color w:val="000000"/>
          <w:szCs w:val="24"/>
          <w:lang w:val="ru-RU"/>
        </w:rPr>
        <w:t xml:space="preserve">) </w:t>
      </w:r>
      <w:r w:rsidRPr="009E0C46">
        <w:rPr>
          <w:rFonts w:ascii="Times New Roman" w:hAnsi="Times New Roman" w:cs="Times New Roman"/>
          <w:color w:val="000000"/>
          <w:szCs w:val="24"/>
          <w:lang w:val="ru-RU"/>
        </w:rPr>
        <w:tab/>
      </w:r>
      <w:r>
        <w:rPr>
          <w:rFonts w:cs="Times New Roman"/>
          <w:szCs w:val="24"/>
          <w:lang w:val="ru-RU"/>
        </w:rPr>
        <w:t>выявляет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обобщает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все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ожидаемые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значительные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неблагоприятные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социально</w:t>
      </w:r>
      <w:r w:rsidRPr="009E0C46">
        <w:rPr>
          <w:rFonts w:cs="Times New Roman"/>
          <w:szCs w:val="24"/>
          <w:lang w:val="ru-RU"/>
        </w:rPr>
        <w:t>-</w:t>
      </w:r>
      <w:r>
        <w:rPr>
          <w:rFonts w:cs="Times New Roman"/>
          <w:szCs w:val="24"/>
          <w:lang w:val="ru-RU"/>
        </w:rPr>
        <w:t>экологические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воздействия</w:t>
      </w:r>
      <w:r w:rsidRPr="009E0C46">
        <w:rPr>
          <w:rFonts w:cs="Times New Roman"/>
          <w:szCs w:val="24"/>
          <w:lang w:val="ru-RU"/>
        </w:rPr>
        <w:t xml:space="preserve"> (</w:t>
      </w:r>
      <w:r>
        <w:rPr>
          <w:rFonts w:cs="Times New Roman"/>
          <w:szCs w:val="24"/>
          <w:lang w:val="ru-RU"/>
        </w:rPr>
        <w:t>в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том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числе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участием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коренных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народов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или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вынужденное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переселение</w:t>
      </w:r>
      <w:r w:rsidRPr="009E0C46">
        <w:rPr>
          <w:rFonts w:cs="Times New Roman"/>
          <w:szCs w:val="24"/>
          <w:lang w:val="ru-RU"/>
        </w:rPr>
        <w:t>)</w:t>
      </w:r>
      <w:r w:rsidRPr="009E0C46">
        <w:rPr>
          <w:rFonts w:cs="Times New Roman"/>
          <w:color w:val="000000"/>
          <w:szCs w:val="24"/>
          <w:lang w:val="ru-RU"/>
        </w:rPr>
        <w:t>;</w:t>
      </w:r>
    </w:p>
    <w:p w:rsidR="005A42B5" w:rsidRPr="009E0C46" w:rsidRDefault="005A42B5" w:rsidP="005A42B5">
      <w:pPr>
        <w:spacing w:before="100" w:beforeAutospacing="1" w:after="100" w:afterAutospacing="1" w:line="240" w:lineRule="auto"/>
        <w:ind w:left="1440" w:hanging="720"/>
        <w:jc w:val="both"/>
        <w:rPr>
          <w:rFonts w:ascii="Times New Roman" w:hAnsi="Times New Roman" w:cs="Times New Roman"/>
          <w:szCs w:val="24"/>
          <w:lang w:val="ru-RU"/>
        </w:rPr>
      </w:pPr>
      <w:r w:rsidRPr="009E0C46">
        <w:rPr>
          <w:rFonts w:ascii="Times New Roman" w:hAnsi="Times New Roman" w:cs="Times New Roman"/>
          <w:color w:val="000000"/>
          <w:szCs w:val="24"/>
          <w:lang w:val="ru-RU"/>
        </w:rPr>
        <w:t>(</w:t>
      </w:r>
      <w:r>
        <w:rPr>
          <w:rFonts w:ascii="Times New Roman" w:hAnsi="Times New Roman" w:cs="Times New Roman"/>
          <w:color w:val="000000"/>
          <w:szCs w:val="24"/>
        </w:rPr>
        <w:t>ii</w:t>
      </w:r>
      <w:r w:rsidRPr="009E0C46">
        <w:rPr>
          <w:rFonts w:ascii="Times New Roman" w:hAnsi="Times New Roman" w:cs="Times New Roman"/>
          <w:color w:val="000000"/>
          <w:szCs w:val="24"/>
          <w:lang w:val="ru-RU"/>
        </w:rPr>
        <w:t xml:space="preserve">) </w:t>
      </w:r>
      <w:r w:rsidRPr="009E0C46">
        <w:rPr>
          <w:rFonts w:ascii="Times New Roman" w:hAnsi="Times New Roman" w:cs="Times New Roman"/>
          <w:color w:val="000000"/>
          <w:szCs w:val="24"/>
          <w:lang w:val="ru-RU"/>
        </w:rPr>
        <w:tab/>
      </w:r>
      <w:r>
        <w:rPr>
          <w:rFonts w:cs="Times New Roman"/>
          <w:szCs w:val="24"/>
          <w:lang w:val="ru-RU"/>
        </w:rPr>
        <w:t>описывает</w:t>
      </w:r>
      <w:r w:rsidRPr="009E0C46">
        <w:rPr>
          <w:rFonts w:cs="Times New Roman"/>
          <w:szCs w:val="24"/>
          <w:lang w:val="ru-RU"/>
        </w:rPr>
        <w:t xml:space="preserve"> - </w:t>
      </w:r>
      <w:r>
        <w:rPr>
          <w:rFonts w:cs="Times New Roman"/>
          <w:szCs w:val="24"/>
          <w:lang w:val="ru-RU"/>
        </w:rPr>
        <w:t>с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техническими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деталями</w:t>
      </w:r>
      <w:r w:rsidRPr="009E0C46">
        <w:rPr>
          <w:rFonts w:cs="Times New Roman"/>
          <w:szCs w:val="24"/>
          <w:lang w:val="ru-RU"/>
        </w:rPr>
        <w:t xml:space="preserve"> – </w:t>
      </w:r>
      <w:r>
        <w:rPr>
          <w:rFonts w:cs="Times New Roman"/>
          <w:szCs w:val="24"/>
          <w:lang w:val="ru-RU"/>
        </w:rPr>
        <w:t>каждую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меру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по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смягчению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воздействий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в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том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числе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вид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воздействия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к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которому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она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относится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а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также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условия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при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которых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она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необходима</w:t>
      </w:r>
      <w:r w:rsidRPr="009E0C46">
        <w:rPr>
          <w:rFonts w:cs="Times New Roman"/>
          <w:szCs w:val="24"/>
          <w:lang w:val="ru-RU"/>
        </w:rPr>
        <w:t xml:space="preserve"> (</w:t>
      </w:r>
      <w:r>
        <w:rPr>
          <w:rFonts w:cs="Times New Roman"/>
          <w:szCs w:val="24"/>
          <w:lang w:val="ru-RU"/>
        </w:rPr>
        <w:t>например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постоянно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или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случае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непредвиденных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обстоятельств</w:t>
      </w:r>
      <w:r w:rsidRPr="009E0C46">
        <w:rPr>
          <w:rFonts w:cs="Times New Roman"/>
          <w:szCs w:val="24"/>
          <w:lang w:val="ru-RU"/>
        </w:rPr>
        <w:t xml:space="preserve">), </w:t>
      </w:r>
      <w:r>
        <w:rPr>
          <w:rFonts w:cs="Times New Roman"/>
          <w:szCs w:val="24"/>
          <w:lang w:val="ru-RU"/>
        </w:rPr>
        <w:t>вместе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техническим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исполнением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описанием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оборудования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рабочие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процедуры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если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этом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возникнет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необходимость</w:t>
      </w:r>
      <w:r w:rsidRPr="009E0C46">
        <w:rPr>
          <w:rFonts w:cs="Times New Roman"/>
          <w:color w:val="000000"/>
          <w:szCs w:val="24"/>
          <w:lang w:val="ru-RU"/>
        </w:rPr>
        <w:t>;</w:t>
      </w:r>
    </w:p>
    <w:p w:rsidR="005A42B5" w:rsidRPr="009E0C46" w:rsidRDefault="005A42B5" w:rsidP="005A42B5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Cs w:val="24"/>
          <w:lang w:val="ru-RU"/>
        </w:rPr>
      </w:pPr>
      <w:r w:rsidRPr="009E0C46">
        <w:rPr>
          <w:rFonts w:ascii="Times New Roman" w:hAnsi="Times New Roman" w:cs="Times New Roman"/>
          <w:color w:val="000000"/>
          <w:szCs w:val="24"/>
          <w:lang w:val="ru-RU"/>
        </w:rPr>
        <w:t>(</w:t>
      </w:r>
      <w:r>
        <w:rPr>
          <w:rFonts w:ascii="Times New Roman" w:hAnsi="Times New Roman" w:cs="Times New Roman"/>
          <w:color w:val="000000"/>
          <w:szCs w:val="24"/>
        </w:rPr>
        <w:t>iii</w:t>
      </w:r>
      <w:r w:rsidRPr="009E0C46">
        <w:rPr>
          <w:rFonts w:ascii="Times New Roman" w:hAnsi="Times New Roman" w:cs="Times New Roman"/>
          <w:color w:val="000000"/>
          <w:szCs w:val="24"/>
          <w:lang w:val="ru-RU"/>
        </w:rPr>
        <w:t xml:space="preserve">) </w:t>
      </w:r>
      <w:r w:rsidRPr="009E0C46">
        <w:rPr>
          <w:rFonts w:ascii="Times New Roman" w:hAnsi="Times New Roman" w:cs="Times New Roman"/>
          <w:color w:val="000000"/>
          <w:szCs w:val="24"/>
          <w:lang w:val="ru-RU"/>
        </w:rPr>
        <w:tab/>
      </w:r>
      <w:r>
        <w:rPr>
          <w:rFonts w:cs="Times New Roman"/>
          <w:szCs w:val="24"/>
          <w:lang w:val="ru-RU"/>
        </w:rPr>
        <w:t>оценивает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потенциальные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социально</w:t>
      </w:r>
      <w:r w:rsidRPr="009E0C46">
        <w:rPr>
          <w:rFonts w:cs="Times New Roman"/>
          <w:szCs w:val="24"/>
          <w:lang w:val="ru-RU"/>
        </w:rPr>
        <w:t>-</w:t>
      </w:r>
      <w:r>
        <w:rPr>
          <w:rFonts w:cs="Times New Roman"/>
          <w:szCs w:val="24"/>
          <w:lang w:val="ru-RU"/>
        </w:rPr>
        <w:t>экологические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воздействия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этих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мер</w:t>
      </w:r>
      <w:r w:rsidRPr="009E0C46">
        <w:rPr>
          <w:rFonts w:cs="Times New Roman"/>
          <w:szCs w:val="24"/>
          <w:lang w:val="ru-RU"/>
        </w:rPr>
        <w:t xml:space="preserve">; </w:t>
      </w:r>
      <w:r>
        <w:rPr>
          <w:rFonts w:cs="Times New Roman"/>
          <w:szCs w:val="24"/>
          <w:lang w:val="ru-RU"/>
        </w:rPr>
        <w:t>и</w:t>
      </w:r>
    </w:p>
    <w:p w:rsidR="005A42B5" w:rsidRPr="00E05497" w:rsidRDefault="005A42B5" w:rsidP="005A42B5">
      <w:pPr>
        <w:spacing w:before="100" w:beforeAutospacing="1" w:after="100" w:afterAutospacing="1" w:line="240" w:lineRule="auto"/>
        <w:ind w:left="360"/>
        <w:jc w:val="both"/>
        <w:rPr>
          <w:rFonts w:eastAsia="Times New Roman"/>
          <w:color w:val="000000"/>
          <w:lang w:val="ru-RU"/>
        </w:rPr>
      </w:pPr>
      <w:r w:rsidRPr="009E0C46">
        <w:rPr>
          <w:rFonts w:ascii="Times New Roman" w:hAnsi="Times New Roman" w:cs="Times New Roman"/>
          <w:color w:val="000000"/>
          <w:szCs w:val="24"/>
          <w:lang w:val="ru-RU"/>
        </w:rPr>
        <w:t>(</w:t>
      </w:r>
      <w:r>
        <w:rPr>
          <w:rFonts w:ascii="Times New Roman" w:hAnsi="Times New Roman" w:cs="Times New Roman"/>
          <w:color w:val="000000"/>
          <w:szCs w:val="24"/>
        </w:rPr>
        <w:t>iv</w:t>
      </w:r>
      <w:r w:rsidRPr="009E0C46">
        <w:rPr>
          <w:rFonts w:ascii="Times New Roman" w:hAnsi="Times New Roman" w:cs="Times New Roman"/>
          <w:color w:val="000000"/>
          <w:szCs w:val="24"/>
          <w:lang w:val="ru-RU"/>
        </w:rPr>
        <w:t xml:space="preserve">) </w:t>
      </w:r>
      <w:r w:rsidRPr="009E0C46">
        <w:rPr>
          <w:rFonts w:ascii="Times New Roman" w:hAnsi="Times New Roman" w:cs="Times New Roman"/>
          <w:color w:val="000000"/>
          <w:szCs w:val="24"/>
          <w:lang w:val="ru-RU"/>
        </w:rPr>
        <w:tab/>
      </w:r>
      <w:r w:rsidRPr="009E0C46">
        <w:rPr>
          <w:rFonts w:cs="Times New Roman"/>
          <w:szCs w:val="24"/>
          <w:lang w:val="ru-RU"/>
        </w:rPr>
        <w:tab/>
      </w:r>
      <w:r>
        <w:rPr>
          <w:rFonts w:cs="Times New Roman"/>
          <w:szCs w:val="24"/>
          <w:lang w:val="ru-RU"/>
        </w:rPr>
        <w:t>учитывает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соответствии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другими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планами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смягчения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негативных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последствий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необходимых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для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проекта</w:t>
      </w:r>
      <w:r w:rsidRPr="009E0C46">
        <w:rPr>
          <w:rFonts w:cs="Times New Roman"/>
          <w:szCs w:val="24"/>
          <w:lang w:val="ru-RU"/>
        </w:rPr>
        <w:t xml:space="preserve"> (</w:t>
      </w:r>
      <w:r>
        <w:rPr>
          <w:rFonts w:cs="Times New Roman"/>
          <w:szCs w:val="24"/>
          <w:lang w:val="ru-RU"/>
        </w:rPr>
        <w:t>например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при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вынужденном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переселении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коренные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народы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или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культурное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наследие</w:t>
      </w:r>
      <w:r w:rsidRPr="009E0C46">
        <w:rPr>
          <w:rFonts w:cs="Times New Roman"/>
          <w:szCs w:val="24"/>
          <w:lang w:val="ru-RU"/>
        </w:rPr>
        <w:t>)</w:t>
      </w:r>
      <w:r w:rsidRPr="00E05497">
        <w:rPr>
          <w:rFonts w:eastAsia="Times New Roman"/>
          <w:color w:val="000000"/>
          <w:lang w:val="ru-RU"/>
        </w:rPr>
        <w:t>.</w:t>
      </w:r>
    </w:p>
    <w:p w:rsidR="005A42B5" w:rsidRPr="009E0C46" w:rsidRDefault="005A42B5" w:rsidP="005A42B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Cs w:val="24"/>
          <w:lang w:val="ru-RU"/>
        </w:rPr>
      </w:pPr>
      <w:r w:rsidRPr="00E05497">
        <w:rPr>
          <w:rFonts w:eastAsia="Times New Roman"/>
          <w:color w:val="000000"/>
          <w:lang w:val="ru-RU"/>
        </w:rPr>
        <w:t>(</w:t>
      </w:r>
      <w:r w:rsidRPr="000844F5">
        <w:rPr>
          <w:rFonts w:eastAsia="Times New Roman"/>
          <w:color w:val="000000"/>
        </w:rPr>
        <w:t>B</w:t>
      </w:r>
      <w:r w:rsidRPr="00E05497">
        <w:rPr>
          <w:rFonts w:eastAsia="Times New Roman"/>
          <w:color w:val="000000"/>
          <w:lang w:val="ru-RU"/>
        </w:rPr>
        <w:t>)</w:t>
      </w:r>
      <w:r w:rsidRPr="00E05497">
        <w:rPr>
          <w:rFonts w:eastAsia="Times New Roman"/>
          <w:i/>
          <w:iCs/>
          <w:color w:val="000000"/>
          <w:lang w:val="ru-RU"/>
        </w:rPr>
        <w:t xml:space="preserve"> </w:t>
      </w:r>
      <w:r w:rsidRPr="004A5BD7">
        <w:rPr>
          <w:rFonts w:cs="Times New Roman"/>
          <w:b/>
          <w:i/>
          <w:color w:val="000000"/>
          <w:szCs w:val="24"/>
          <w:lang w:val="ru-RU"/>
        </w:rPr>
        <w:t>Мониторинг</w:t>
      </w:r>
    </w:p>
    <w:p w:rsidR="005A42B5" w:rsidRPr="009E0C46" w:rsidRDefault="005A42B5" w:rsidP="005A42B5">
      <w:pPr>
        <w:spacing w:after="0" w:line="240" w:lineRule="auto"/>
        <w:jc w:val="both"/>
        <w:rPr>
          <w:rFonts w:eastAsia="Times New Roman"/>
          <w:color w:val="000000"/>
          <w:lang w:val="ru-RU"/>
        </w:rPr>
      </w:pPr>
    </w:p>
    <w:p w:rsidR="005A42B5" w:rsidRPr="00E05497" w:rsidRDefault="005A42B5" w:rsidP="005A42B5">
      <w:pPr>
        <w:spacing w:after="0" w:line="240" w:lineRule="auto"/>
        <w:ind w:left="360"/>
        <w:jc w:val="both"/>
        <w:rPr>
          <w:rFonts w:eastAsia="Times New Roman"/>
          <w:color w:val="000000"/>
          <w:lang w:val="ru-RU"/>
        </w:rPr>
      </w:pPr>
      <w:r w:rsidRPr="009E0C46">
        <w:rPr>
          <w:rFonts w:ascii="Times New Roman" w:hAnsi="Times New Roman" w:cs="Times New Roman"/>
          <w:color w:val="000000"/>
          <w:szCs w:val="24"/>
          <w:lang w:val="ru-RU"/>
        </w:rPr>
        <w:t xml:space="preserve">- </w:t>
      </w:r>
      <w:r>
        <w:rPr>
          <w:rFonts w:cs="Times New Roman"/>
          <w:szCs w:val="24"/>
          <w:lang w:val="ru-RU"/>
        </w:rPr>
        <w:t>ПСЭУ</w:t>
      </w:r>
      <w:r w:rsidRPr="009E0C46">
        <w:rPr>
          <w:rFonts w:cs="Times New Roman"/>
          <w:szCs w:val="24"/>
          <w:lang w:val="ru-RU"/>
        </w:rPr>
        <w:t xml:space="preserve"> </w:t>
      </w:r>
      <w:r w:rsidRPr="00E05497">
        <w:rPr>
          <w:rStyle w:val="hps"/>
          <w:rFonts w:cs="Times New Roman"/>
          <w:caps w:val="0"/>
          <w:spacing w:val="0"/>
          <w:sz w:val="22"/>
          <w:lang w:val="ru-RU"/>
        </w:rPr>
        <w:t>определяет</w:t>
      </w:r>
      <w:r w:rsidRPr="00E05497">
        <w:rPr>
          <w:rFonts w:cs="Times New Roman"/>
          <w:lang w:val="ru-RU"/>
        </w:rPr>
        <w:t xml:space="preserve"> </w:t>
      </w:r>
      <w:r w:rsidRPr="00E05497">
        <w:rPr>
          <w:rStyle w:val="hps"/>
          <w:rFonts w:cs="Times New Roman"/>
          <w:caps w:val="0"/>
          <w:spacing w:val="0"/>
          <w:sz w:val="22"/>
          <w:lang w:val="ru-RU"/>
        </w:rPr>
        <w:t>цели</w:t>
      </w:r>
      <w:r w:rsidRPr="00E05497">
        <w:rPr>
          <w:rFonts w:cs="Times New Roman"/>
          <w:lang w:val="ru-RU"/>
        </w:rPr>
        <w:t xml:space="preserve"> </w:t>
      </w:r>
      <w:r w:rsidRPr="00E05497">
        <w:rPr>
          <w:rStyle w:val="hps"/>
          <w:rFonts w:cs="Times New Roman"/>
          <w:caps w:val="0"/>
          <w:spacing w:val="0"/>
          <w:sz w:val="22"/>
          <w:lang w:val="ru-RU"/>
        </w:rPr>
        <w:t>мониторинга и</w:t>
      </w:r>
      <w:r w:rsidRPr="00E05497">
        <w:rPr>
          <w:rFonts w:cs="Times New Roman"/>
          <w:lang w:val="ru-RU"/>
        </w:rPr>
        <w:t xml:space="preserve"> </w:t>
      </w:r>
      <w:r w:rsidRPr="00E05497">
        <w:rPr>
          <w:rStyle w:val="hps"/>
          <w:rFonts w:cs="Times New Roman"/>
          <w:caps w:val="0"/>
          <w:spacing w:val="0"/>
          <w:sz w:val="22"/>
          <w:lang w:val="ru-RU"/>
        </w:rPr>
        <w:t>указывается</w:t>
      </w:r>
      <w:r w:rsidRPr="00E05497">
        <w:rPr>
          <w:rFonts w:cs="Times New Roman"/>
          <w:lang w:val="ru-RU"/>
        </w:rPr>
        <w:t xml:space="preserve"> </w:t>
      </w:r>
      <w:r w:rsidRPr="00E05497">
        <w:rPr>
          <w:rStyle w:val="hps"/>
          <w:rFonts w:cs="Times New Roman"/>
          <w:caps w:val="0"/>
          <w:spacing w:val="0"/>
          <w:sz w:val="22"/>
          <w:lang w:val="ru-RU"/>
        </w:rPr>
        <w:t>вид мониторинга</w:t>
      </w:r>
      <w:r w:rsidRPr="00E05497">
        <w:rPr>
          <w:rFonts w:cs="Times New Roman"/>
          <w:lang w:val="ru-RU"/>
        </w:rPr>
        <w:t xml:space="preserve">, </w:t>
      </w:r>
      <w:r w:rsidRPr="00E05497">
        <w:rPr>
          <w:rStyle w:val="hps"/>
          <w:rFonts w:cs="Times New Roman"/>
          <w:caps w:val="0"/>
          <w:spacing w:val="0"/>
          <w:sz w:val="22"/>
          <w:lang w:val="ru-RU"/>
        </w:rPr>
        <w:t>с</w:t>
      </w:r>
      <w:r w:rsidRPr="00E05497">
        <w:rPr>
          <w:rFonts w:cs="Times New Roman"/>
          <w:lang w:val="ru-RU"/>
        </w:rPr>
        <w:t xml:space="preserve"> </w:t>
      </w:r>
      <w:r w:rsidRPr="00E05497">
        <w:rPr>
          <w:rStyle w:val="hps"/>
          <w:rFonts w:cs="Times New Roman"/>
          <w:caps w:val="0"/>
          <w:spacing w:val="0"/>
          <w:sz w:val="22"/>
          <w:lang w:val="ru-RU"/>
        </w:rPr>
        <w:t>связи</w:t>
      </w:r>
      <w:r w:rsidRPr="00E05497">
        <w:rPr>
          <w:rFonts w:cs="Times New Roman"/>
          <w:lang w:val="ru-RU"/>
        </w:rPr>
        <w:t xml:space="preserve"> </w:t>
      </w:r>
      <w:r w:rsidRPr="00E05497">
        <w:rPr>
          <w:rStyle w:val="hps"/>
          <w:rFonts w:cs="Times New Roman"/>
          <w:caps w:val="0"/>
          <w:spacing w:val="0"/>
          <w:sz w:val="22"/>
          <w:lang w:val="ru-RU"/>
        </w:rPr>
        <w:t>к воздействиям</w:t>
      </w:r>
      <w:r w:rsidRPr="00E05497">
        <w:rPr>
          <w:rFonts w:cs="Times New Roman"/>
          <w:lang w:val="ru-RU"/>
        </w:rPr>
        <w:t xml:space="preserve"> </w:t>
      </w:r>
      <w:r w:rsidRPr="00E05497">
        <w:rPr>
          <w:rStyle w:val="hps"/>
          <w:rFonts w:cs="Times New Roman"/>
          <w:caps w:val="0"/>
          <w:spacing w:val="0"/>
          <w:sz w:val="22"/>
          <w:lang w:val="ru-RU"/>
        </w:rPr>
        <w:t>начисленных</w:t>
      </w:r>
      <w:r w:rsidRPr="00E05497">
        <w:rPr>
          <w:rFonts w:cs="Times New Roman"/>
          <w:lang w:val="ru-RU"/>
        </w:rPr>
        <w:t xml:space="preserve"> </w:t>
      </w:r>
      <w:r w:rsidRPr="00E05497">
        <w:rPr>
          <w:rStyle w:val="hps"/>
          <w:rFonts w:cs="Times New Roman"/>
          <w:caps w:val="0"/>
          <w:spacing w:val="0"/>
          <w:sz w:val="22"/>
          <w:lang w:val="ru-RU"/>
        </w:rPr>
        <w:t>в</w:t>
      </w:r>
      <w:r w:rsidRPr="00E05497">
        <w:rPr>
          <w:rFonts w:cs="Times New Roman"/>
          <w:lang w:val="ru-RU"/>
        </w:rPr>
        <w:t xml:space="preserve"> </w:t>
      </w:r>
      <w:r w:rsidRPr="00E05497">
        <w:rPr>
          <w:rStyle w:val="hps"/>
          <w:rFonts w:cs="Times New Roman"/>
          <w:caps w:val="0"/>
          <w:spacing w:val="0"/>
          <w:sz w:val="22"/>
          <w:lang w:val="ru-RU"/>
        </w:rPr>
        <w:t>экологической и социальной оценки</w:t>
      </w:r>
      <w:r w:rsidRPr="00E05497">
        <w:rPr>
          <w:rFonts w:cs="Times New Roman"/>
          <w:lang w:val="ru-RU"/>
        </w:rPr>
        <w:t xml:space="preserve"> </w:t>
      </w:r>
      <w:r w:rsidRPr="00E05497">
        <w:rPr>
          <w:rStyle w:val="hps"/>
          <w:rFonts w:cs="Times New Roman"/>
          <w:caps w:val="0"/>
          <w:spacing w:val="0"/>
          <w:sz w:val="22"/>
          <w:lang w:val="ru-RU"/>
        </w:rPr>
        <w:t>и</w:t>
      </w:r>
      <w:r w:rsidRPr="00E05497">
        <w:rPr>
          <w:rFonts w:cs="Times New Roman"/>
          <w:lang w:val="ru-RU"/>
        </w:rPr>
        <w:t xml:space="preserve"> </w:t>
      </w:r>
      <w:r w:rsidRPr="00E05497">
        <w:rPr>
          <w:rStyle w:val="hps"/>
          <w:rFonts w:cs="Times New Roman"/>
          <w:caps w:val="0"/>
          <w:spacing w:val="0"/>
          <w:sz w:val="22"/>
          <w:lang w:val="ru-RU"/>
        </w:rPr>
        <w:t>мер</w:t>
      </w:r>
      <w:r w:rsidRPr="00E05497">
        <w:rPr>
          <w:rFonts w:cs="Times New Roman"/>
          <w:lang w:val="ru-RU"/>
        </w:rPr>
        <w:t xml:space="preserve"> </w:t>
      </w:r>
      <w:r w:rsidRPr="00E05497">
        <w:rPr>
          <w:rStyle w:val="hps"/>
          <w:rFonts w:cs="Times New Roman"/>
          <w:caps w:val="0"/>
          <w:spacing w:val="0"/>
          <w:sz w:val="22"/>
          <w:lang w:val="ru-RU"/>
        </w:rPr>
        <w:t>по смягчению последствий</w:t>
      </w:r>
      <w:r w:rsidRPr="00E05497">
        <w:rPr>
          <w:rFonts w:cs="Times New Roman"/>
          <w:lang w:val="ru-RU"/>
        </w:rPr>
        <w:t xml:space="preserve">, описанных </w:t>
      </w:r>
      <w:r w:rsidRPr="00E05497">
        <w:rPr>
          <w:rStyle w:val="hps"/>
          <w:rFonts w:cs="Times New Roman"/>
          <w:caps w:val="0"/>
          <w:spacing w:val="0"/>
          <w:sz w:val="22"/>
          <w:lang w:val="ru-RU"/>
        </w:rPr>
        <w:t>в</w:t>
      </w:r>
      <w:r w:rsidRPr="00E05497">
        <w:rPr>
          <w:rFonts w:cs="Times New Roman"/>
          <w:lang w:val="ru-RU"/>
        </w:rPr>
        <w:t xml:space="preserve"> </w:t>
      </w:r>
      <w:r w:rsidRPr="00E05497">
        <w:rPr>
          <w:rStyle w:val="hps"/>
          <w:rFonts w:cs="Times New Roman"/>
          <w:caps w:val="0"/>
          <w:spacing w:val="0"/>
          <w:sz w:val="22"/>
          <w:lang w:val="ru-RU"/>
        </w:rPr>
        <w:t>ПСЭУ</w:t>
      </w:r>
      <w:r w:rsidRPr="000844F5">
        <w:rPr>
          <w:rFonts w:eastAsia="Times New Roman"/>
          <w:color w:val="000000"/>
          <w:vertAlign w:val="superscript"/>
        </w:rPr>
        <w:footnoteReference w:id="41"/>
      </w:r>
      <w:r w:rsidRPr="00E05497">
        <w:rPr>
          <w:rFonts w:eastAsia="Times New Roman"/>
          <w:color w:val="000000"/>
          <w:lang w:val="ru-RU"/>
        </w:rPr>
        <w:t xml:space="preserve">. </w:t>
      </w:r>
      <w:r>
        <w:rPr>
          <w:rFonts w:cs="Times New Roman"/>
          <w:color w:val="000000"/>
          <w:szCs w:val="24"/>
          <w:lang w:val="ru-RU"/>
        </w:rPr>
        <w:t>В</w:t>
      </w:r>
      <w:r w:rsidRPr="009E0C46">
        <w:rPr>
          <w:rFonts w:cs="Times New Roman"/>
          <w:color w:val="000000"/>
          <w:szCs w:val="24"/>
          <w:lang w:val="ru-RU"/>
        </w:rPr>
        <w:t xml:space="preserve"> </w:t>
      </w:r>
      <w:r>
        <w:rPr>
          <w:rFonts w:cs="Times New Roman"/>
          <w:color w:val="000000"/>
          <w:szCs w:val="24"/>
          <w:lang w:val="ru-RU"/>
        </w:rPr>
        <w:t>частности</w:t>
      </w:r>
      <w:r w:rsidRPr="009E0C46">
        <w:rPr>
          <w:rFonts w:cs="Times New Roman"/>
          <w:color w:val="000000"/>
          <w:szCs w:val="24"/>
          <w:lang w:val="ru-RU"/>
        </w:rPr>
        <w:t xml:space="preserve">, </w:t>
      </w:r>
      <w:r>
        <w:rPr>
          <w:rFonts w:cs="Times New Roman"/>
          <w:color w:val="000000"/>
          <w:szCs w:val="24"/>
          <w:lang w:val="ru-RU"/>
        </w:rPr>
        <w:t>раздел</w:t>
      </w:r>
      <w:r w:rsidRPr="009E0C46">
        <w:rPr>
          <w:rFonts w:cs="Times New Roman"/>
          <w:color w:val="000000"/>
          <w:szCs w:val="24"/>
          <w:lang w:val="ru-RU"/>
        </w:rPr>
        <w:t xml:space="preserve"> </w:t>
      </w:r>
      <w:r>
        <w:rPr>
          <w:rFonts w:cs="Times New Roman"/>
          <w:color w:val="000000"/>
          <w:szCs w:val="24"/>
          <w:lang w:val="ru-RU"/>
        </w:rPr>
        <w:t>мониторинг</w:t>
      </w:r>
      <w:r w:rsidRPr="009E0C46">
        <w:rPr>
          <w:rFonts w:cs="Times New Roman"/>
          <w:color w:val="000000"/>
          <w:szCs w:val="24"/>
          <w:lang w:val="ru-RU"/>
        </w:rPr>
        <w:t xml:space="preserve"> </w:t>
      </w:r>
      <w:r>
        <w:rPr>
          <w:rFonts w:cs="Times New Roman"/>
          <w:color w:val="000000"/>
          <w:szCs w:val="24"/>
          <w:lang w:val="ru-RU"/>
        </w:rPr>
        <w:t>ПСЭУ</w:t>
      </w:r>
      <w:r w:rsidRPr="009E0C46">
        <w:rPr>
          <w:rFonts w:cs="Times New Roman"/>
          <w:color w:val="000000"/>
          <w:szCs w:val="24"/>
          <w:lang w:val="ru-RU"/>
        </w:rPr>
        <w:t xml:space="preserve"> </w:t>
      </w:r>
      <w:r>
        <w:rPr>
          <w:rFonts w:cs="Times New Roman"/>
          <w:color w:val="000000"/>
          <w:szCs w:val="24"/>
          <w:lang w:val="ru-RU"/>
        </w:rPr>
        <w:t>обеспечивает</w:t>
      </w:r>
      <w:r w:rsidRPr="009E0C46">
        <w:rPr>
          <w:rFonts w:cs="Times New Roman"/>
          <w:color w:val="000000"/>
          <w:szCs w:val="24"/>
          <w:lang w:val="ru-RU"/>
        </w:rPr>
        <w:t xml:space="preserve"> (</w:t>
      </w:r>
      <w:r>
        <w:rPr>
          <w:rFonts w:cs="Times New Roman"/>
          <w:color w:val="000000"/>
          <w:szCs w:val="24"/>
          <w:lang w:val="ru-RU"/>
        </w:rPr>
        <w:t>а</w:t>
      </w:r>
      <w:r w:rsidRPr="009E0C46">
        <w:rPr>
          <w:rFonts w:cs="Times New Roman"/>
          <w:color w:val="000000"/>
          <w:szCs w:val="24"/>
          <w:lang w:val="ru-RU"/>
        </w:rPr>
        <w:t xml:space="preserve">) </w:t>
      </w:r>
      <w:r>
        <w:rPr>
          <w:rFonts w:cs="Times New Roman"/>
          <w:color w:val="000000"/>
          <w:szCs w:val="24"/>
          <w:lang w:val="ru-RU"/>
        </w:rPr>
        <w:t>конкретное</w:t>
      </w:r>
      <w:r w:rsidRPr="009E0C46">
        <w:rPr>
          <w:rFonts w:cs="Times New Roman"/>
          <w:color w:val="000000"/>
          <w:szCs w:val="24"/>
          <w:lang w:val="ru-RU"/>
        </w:rPr>
        <w:t xml:space="preserve"> </w:t>
      </w:r>
      <w:r>
        <w:rPr>
          <w:rFonts w:cs="Times New Roman"/>
          <w:color w:val="000000"/>
          <w:szCs w:val="24"/>
          <w:lang w:val="ru-RU"/>
        </w:rPr>
        <w:t>описание</w:t>
      </w:r>
      <w:r w:rsidRPr="009E0C46">
        <w:rPr>
          <w:rFonts w:cs="Times New Roman"/>
          <w:color w:val="000000"/>
          <w:szCs w:val="24"/>
          <w:lang w:val="ru-RU"/>
        </w:rPr>
        <w:t xml:space="preserve"> </w:t>
      </w:r>
      <w:r>
        <w:rPr>
          <w:rFonts w:cs="Times New Roman"/>
          <w:color w:val="000000"/>
          <w:szCs w:val="24"/>
          <w:lang w:val="ru-RU"/>
        </w:rPr>
        <w:t>и</w:t>
      </w:r>
      <w:r w:rsidRPr="009E0C46">
        <w:rPr>
          <w:rFonts w:cs="Times New Roman"/>
          <w:color w:val="000000"/>
          <w:szCs w:val="24"/>
          <w:lang w:val="ru-RU"/>
        </w:rPr>
        <w:t xml:space="preserve"> </w:t>
      </w:r>
      <w:r>
        <w:rPr>
          <w:rFonts w:cs="Times New Roman"/>
          <w:color w:val="000000"/>
          <w:szCs w:val="24"/>
          <w:lang w:val="ru-RU"/>
        </w:rPr>
        <w:t>технические</w:t>
      </w:r>
      <w:r w:rsidRPr="009E0C46">
        <w:rPr>
          <w:rFonts w:cs="Times New Roman"/>
          <w:color w:val="000000"/>
          <w:szCs w:val="24"/>
          <w:lang w:val="ru-RU"/>
        </w:rPr>
        <w:t xml:space="preserve"> </w:t>
      </w:r>
      <w:r>
        <w:rPr>
          <w:rFonts w:cs="Times New Roman"/>
          <w:color w:val="000000"/>
          <w:szCs w:val="24"/>
          <w:lang w:val="ru-RU"/>
        </w:rPr>
        <w:t>подробности</w:t>
      </w:r>
      <w:r w:rsidRPr="009E0C46">
        <w:rPr>
          <w:rFonts w:cs="Times New Roman"/>
          <w:color w:val="000000"/>
          <w:szCs w:val="24"/>
          <w:lang w:val="ru-RU"/>
        </w:rPr>
        <w:t xml:space="preserve"> </w:t>
      </w:r>
      <w:r>
        <w:rPr>
          <w:rFonts w:cs="Times New Roman"/>
          <w:color w:val="000000"/>
          <w:szCs w:val="24"/>
          <w:lang w:val="ru-RU"/>
        </w:rPr>
        <w:t>мер</w:t>
      </w:r>
      <w:r w:rsidRPr="009E0C46">
        <w:rPr>
          <w:rFonts w:cs="Times New Roman"/>
          <w:color w:val="000000"/>
          <w:szCs w:val="24"/>
          <w:lang w:val="ru-RU"/>
        </w:rPr>
        <w:t xml:space="preserve"> </w:t>
      </w:r>
      <w:r>
        <w:rPr>
          <w:rFonts w:cs="Times New Roman"/>
          <w:color w:val="000000"/>
          <w:szCs w:val="24"/>
          <w:lang w:val="ru-RU"/>
        </w:rPr>
        <w:t>контроля</w:t>
      </w:r>
      <w:r w:rsidRPr="009E0C46">
        <w:rPr>
          <w:rFonts w:cs="Times New Roman"/>
          <w:color w:val="000000"/>
          <w:szCs w:val="24"/>
          <w:lang w:val="ru-RU"/>
        </w:rPr>
        <w:t xml:space="preserve">, </w:t>
      </w:r>
      <w:r>
        <w:rPr>
          <w:rFonts w:cs="Times New Roman"/>
          <w:color w:val="000000"/>
          <w:szCs w:val="24"/>
          <w:lang w:val="ru-RU"/>
        </w:rPr>
        <w:t>в</w:t>
      </w:r>
      <w:r w:rsidRPr="009E0C46">
        <w:rPr>
          <w:rFonts w:cs="Times New Roman"/>
          <w:color w:val="000000"/>
          <w:szCs w:val="24"/>
          <w:lang w:val="ru-RU"/>
        </w:rPr>
        <w:t xml:space="preserve"> </w:t>
      </w:r>
      <w:r>
        <w:rPr>
          <w:rFonts w:cs="Times New Roman"/>
          <w:color w:val="000000"/>
          <w:szCs w:val="24"/>
          <w:lang w:val="ru-RU"/>
        </w:rPr>
        <w:t>том</w:t>
      </w:r>
      <w:r w:rsidRPr="009E0C46">
        <w:rPr>
          <w:rFonts w:cs="Times New Roman"/>
          <w:color w:val="000000"/>
          <w:szCs w:val="24"/>
          <w:lang w:val="ru-RU"/>
        </w:rPr>
        <w:t xml:space="preserve"> </w:t>
      </w:r>
      <w:r>
        <w:rPr>
          <w:rFonts w:cs="Times New Roman"/>
          <w:color w:val="000000"/>
          <w:szCs w:val="24"/>
          <w:lang w:val="ru-RU"/>
        </w:rPr>
        <w:t>числе</w:t>
      </w:r>
      <w:r w:rsidRPr="009E0C46">
        <w:rPr>
          <w:rFonts w:cs="Times New Roman"/>
          <w:color w:val="000000"/>
          <w:szCs w:val="24"/>
          <w:lang w:val="ru-RU"/>
        </w:rPr>
        <w:t xml:space="preserve"> </w:t>
      </w:r>
      <w:r>
        <w:rPr>
          <w:rFonts w:cs="Times New Roman"/>
          <w:color w:val="000000"/>
          <w:szCs w:val="24"/>
          <w:lang w:val="ru-RU"/>
        </w:rPr>
        <w:t>измеряемые</w:t>
      </w:r>
      <w:r w:rsidRPr="009E0C46">
        <w:rPr>
          <w:rFonts w:cs="Times New Roman"/>
          <w:color w:val="000000"/>
          <w:szCs w:val="24"/>
          <w:lang w:val="ru-RU"/>
        </w:rPr>
        <w:t xml:space="preserve"> </w:t>
      </w:r>
      <w:r>
        <w:rPr>
          <w:rFonts w:cs="Times New Roman"/>
          <w:color w:val="000000"/>
          <w:szCs w:val="24"/>
          <w:lang w:val="ru-RU"/>
        </w:rPr>
        <w:t>параметры</w:t>
      </w:r>
      <w:r w:rsidRPr="009E0C46">
        <w:rPr>
          <w:rFonts w:cs="Times New Roman"/>
          <w:color w:val="000000"/>
          <w:szCs w:val="24"/>
          <w:lang w:val="ru-RU"/>
        </w:rPr>
        <w:t xml:space="preserve">, </w:t>
      </w:r>
      <w:r>
        <w:rPr>
          <w:rFonts w:cs="Times New Roman"/>
          <w:color w:val="000000"/>
          <w:szCs w:val="24"/>
          <w:lang w:val="ru-RU"/>
        </w:rPr>
        <w:t>используемые</w:t>
      </w:r>
      <w:r w:rsidRPr="009E0C46">
        <w:rPr>
          <w:rFonts w:cs="Times New Roman"/>
          <w:color w:val="000000"/>
          <w:szCs w:val="24"/>
          <w:lang w:val="ru-RU"/>
        </w:rPr>
        <w:t xml:space="preserve"> </w:t>
      </w:r>
      <w:r>
        <w:rPr>
          <w:rFonts w:cs="Times New Roman"/>
          <w:color w:val="000000"/>
          <w:szCs w:val="24"/>
          <w:lang w:val="ru-RU"/>
        </w:rPr>
        <w:t>методы</w:t>
      </w:r>
      <w:r w:rsidRPr="009E0C46">
        <w:rPr>
          <w:rFonts w:cs="Times New Roman"/>
          <w:color w:val="000000"/>
          <w:szCs w:val="24"/>
          <w:lang w:val="ru-RU"/>
        </w:rPr>
        <w:t xml:space="preserve">, </w:t>
      </w:r>
      <w:r>
        <w:rPr>
          <w:rFonts w:cs="Times New Roman"/>
          <w:color w:val="000000"/>
          <w:szCs w:val="24"/>
          <w:lang w:val="ru-RU"/>
        </w:rPr>
        <w:t>места</w:t>
      </w:r>
      <w:r w:rsidRPr="009E0C46">
        <w:rPr>
          <w:rFonts w:cs="Times New Roman"/>
          <w:color w:val="000000"/>
          <w:szCs w:val="24"/>
          <w:lang w:val="ru-RU"/>
        </w:rPr>
        <w:t xml:space="preserve"> </w:t>
      </w:r>
      <w:r>
        <w:rPr>
          <w:rFonts w:cs="Times New Roman"/>
          <w:color w:val="000000"/>
          <w:szCs w:val="24"/>
          <w:lang w:val="ru-RU"/>
        </w:rPr>
        <w:t>отбора</w:t>
      </w:r>
      <w:r w:rsidRPr="009E0C46">
        <w:rPr>
          <w:rFonts w:cs="Times New Roman"/>
          <w:color w:val="000000"/>
          <w:szCs w:val="24"/>
          <w:lang w:val="ru-RU"/>
        </w:rPr>
        <w:t xml:space="preserve"> </w:t>
      </w:r>
      <w:r>
        <w:rPr>
          <w:rFonts w:cs="Times New Roman"/>
          <w:color w:val="000000"/>
          <w:szCs w:val="24"/>
          <w:lang w:val="ru-RU"/>
        </w:rPr>
        <w:t>проб</w:t>
      </w:r>
      <w:r w:rsidRPr="009E0C46">
        <w:rPr>
          <w:rFonts w:cs="Times New Roman"/>
          <w:color w:val="000000"/>
          <w:szCs w:val="24"/>
          <w:lang w:val="ru-RU"/>
        </w:rPr>
        <w:t xml:space="preserve">, </w:t>
      </w:r>
      <w:r>
        <w:rPr>
          <w:rFonts w:cs="Times New Roman"/>
          <w:color w:val="000000"/>
          <w:szCs w:val="24"/>
          <w:lang w:val="ru-RU"/>
        </w:rPr>
        <w:t>периодичность</w:t>
      </w:r>
      <w:r w:rsidRPr="009E0C46">
        <w:rPr>
          <w:rFonts w:cs="Times New Roman"/>
          <w:color w:val="000000"/>
          <w:szCs w:val="24"/>
          <w:lang w:val="ru-RU"/>
        </w:rPr>
        <w:t xml:space="preserve"> </w:t>
      </w:r>
      <w:r>
        <w:rPr>
          <w:rFonts w:cs="Times New Roman"/>
          <w:color w:val="000000"/>
          <w:szCs w:val="24"/>
          <w:lang w:val="ru-RU"/>
        </w:rPr>
        <w:t>измерений</w:t>
      </w:r>
      <w:r w:rsidRPr="009E0C46">
        <w:rPr>
          <w:rFonts w:cs="Times New Roman"/>
          <w:color w:val="000000"/>
          <w:szCs w:val="24"/>
          <w:lang w:val="ru-RU"/>
        </w:rPr>
        <w:t xml:space="preserve">, </w:t>
      </w:r>
      <w:r>
        <w:rPr>
          <w:rFonts w:cs="Times New Roman"/>
          <w:color w:val="000000"/>
          <w:szCs w:val="24"/>
          <w:lang w:val="ru-RU"/>
        </w:rPr>
        <w:t>пределы</w:t>
      </w:r>
      <w:r w:rsidRPr="009E0C46">
        <w:rPr>
          <w:rFonts w:cs="Times New Roman"/>
          <w:color w:val="000000"/>
          <w:szCs w:val="24"/>
          <w:lang w:val="ru-RU"/>
        </w:rPr>
        <w:t xml:space="preserve"> </w:t>
      </w:r>
      <w:r>
        <w:rPr>
          <w:rFonts w:cs="Times New Roman"/>
          <w:color w:val="000000"/>
          <w:szCs w:val="24"/>
          <w:lang w:val="ru-RU"/>
        </w:rPr>
        <w:t>обнаружения</w:t>
      </w:r>
      <w:r w:rsidRPr="009E0C46">
        <w:rPr>
          <w:rFonts w:cs="Times New Roman"/>
          <w:color w:val="000000"/>
          <w:szCs w:val="24"/>
          <w:lang w:val="ru-RU"/>
        </w:rPr>
        <w:t xml:space="preserve"> (</w:t>
      </w:r>
      <w:r>
        <w:rPr>
          <w:rFonts w:cs="Times New Roman"/>
          <w:color w:val="000000"/>
          <w:szCs w:val="24"/>
          <w:lang w:val="ru-RU"/>
        </w:rPr>
        <w:t>в</w:t>
      </w:r>
      <w:r w:rsidRPr="009E0C46">
        <w:rPr>
          <w:rFonts w:cs="Times New Roman"/>
          <w:color w:val="000000"/>
          <w:szCs w:val="24"/>
          <w:lang w:val="ru-RU"/>
        </w:rPr>
        <w:t xml:space="preserve"> </w:t>
      </w:r>
      <w:r>
        <w:rPr>
          <w:rFonts w:cs="Times New Roman"/>
          <w:color w:val="000000"/>
          <w:szCs w:val="24"/>
          <w:lang w:val="ru-RU"/>
        </w:rPr>
        <w:t>соответствующих</w:t>
      </w:r>
      <w:r w:rsidRPr="009E0C46">
        <w:rPr>
          <w:rFonts w:cs="Times New Roman"/>
          <w:color w:val="000000"/>
          <w:szCs w:val="24"/>
          <w:lang w:val="ru-RU"/>
        </w:rPr>
        <w:t xml:space="preserve"> </w:t>
      </w:r>
      <w:r>
        <w:rPr>
          <w:rFonts w:cs="Times New Roman"/>
          <w:color w:val="000000"/>
          <w:szCs w:val="24"/>
          <w:lang w:val="ru-RU"/>
        </w:rPr>
        <w:t>случаях</w:t>
      </w:r>
      <w:r w:rsidRPr="009E0C46">
        <w:rPr>
          <w:rFonts w:cs="Times New Roman"/>
          <w:color w:val="000000"/>
          <w:szCs w:val="24"/>
          <w:lang w:val="ru-RU"/>
        </w:rPr>
        <w:t xml:space="preserve">), </w:t>
      </w:r>
      <w:r>
        <w:rPr>
          <w:rFonts w:cs="Times New Roman"/>
          <w:color w:val="000000"/>
          <w:szCs w:val="24"/>
          <w:lang w:val="ru-RU"/>
        </w:rPr>
        <w:t>и</w:t>
      </w:r>
      <w:r w:rsidRPr="009E0C46">
        <w:rPr>
          <w:rFonts w:cs="Times New Roman"/>
          <w:color w:val="000000"/>
          <w:szCs w:val="24"/>
          <w:lang w:val="ru-RU"/>
        </w:rPr>
        <w:t xml:space="preserve"> </w:t>
      </w:r>
      <w:r>
        <w:rPr>
          <w:rFonts w:cs="Times New Roman"/>
          <w:color w:val="000000"/>
          <w:szCs w:val="24"/>
          <w:lang w:val="ru-RU"/>
        </w:rPr>
        <w:t>определение</w:t>
      </w:r>
      <w:r w:rsidRPr="009E0C46">
        <w:rPr>
          <w:rFonts w:cs="Times New Roman"/>
          <w:color w:val="000000"/>
          <w:szCs w:val="24"/>
          <w:lang w:val="ru-RU"/>
        </w:rPr>
        <w:t xml:space="preserve"> </w:t>
      </w:r>
      <w:r>
        <w:rPr>
          <w:rFonts w:cs="Times New Roman"/>
          <w:color w:val="000000"/>
          <w:szCs w:val="24"/>
          <w:lang w:val="ru-RU"/>
        </w:rPr>
        <w:t>пороговых</w:t>
      </w:r>
      <w:r w:rsidRPr="009E0C46">
        <w:rPr>
          <w:rFonts w:cs="Times New Roman"/>
          <w:color w:val="000000"/>
          <w:szCs w:val="24"/>
          <w:lang w:val="ru-RU"/>
        </w:rPr>
        <w:t xml:space="preserve"> </w:t>
      </w:r>
      <w:r>
        <w:rPr>
          <w:rFonts w:cs="Times New Roman"/>
          <w:color w:val="000000"/>
          <w:szCs w:val="24"/>
          <w:lang w:val="ru-RU"/>
        </w:rPr>
        <w:t>значений</w:t>
      </w:r>
      <w:r w:rsidRPr="009E0C46">
        <w:rPr>
          <w:rFonts w:cs="Times New Roman"/>
          <w:color w:val="000000"/>
          <w:szCs w:val="24"/>
          <w:lang w:val="ru-RU"/>
        </w:rPr>
        <w:t xml:space="preserve">, </w:t>
      </w:r>
      <w:r>
        <w:rPr>
          <w:rFonts w:cs="Times New Roman"/>
          <w:color w:val="000000"/>
          <w:szCs w:val="24"/>
          <w:lang w:val="ru-RU"/>
        </w:rPr>
        <w:t>которые</w:t>
      </w:r>
      <w:r w:rsidRPr="009E0C46">
        <w:rPr>
          <w:rFonts w:cs="Times New Roman"/>
          <w:color w:val="000000"/>
          <w:szCs w:val="24"/>
          <w:lang w:val="ru-RU"/>
        </w:rPr>
        <w:t xml:space="preserve"> </w:t>
      </w:r>
      <w:r>
        <w:rPr>
          <w:rFonts w:cs="Times New Roman"/>
          <w:color w:val="000000"/>
          <w:szCs w:val="24"/>
          <w:lang w:val="ru-RU"/>
        </w:rPr>
        <w:t>будут</w:t>
      </w:r>
      <w:r w:rsidRPr="009E0C46">
        <w:rPr>
          <w:rFonts w:cs="Times New Roman"/>
          <w:color w:val="000000"/>
          <w:szCs w:val="24"/>
          <w:lang w:val="ru-RU"/>
        </w:rPr>
        <w:t xml:space="preserve"> </w:t>
      </w:r>
      <w:r>
        <w:rPr>
          <w:rFonts w:cs="Times New Roman"/>
          <w:color w:val="000000"/>
          <w:szCs w:val="24"/>
          <w:lang w:val="ru-RU"/>
        </w:rPr>
        <w:lastRenderedPageBreak/>
        <w:t>сигнализировать</w:t>
      </w:r>
      <w:r w:rsidRPr="009E0C46">
        <w:rPr>
          <w:rFonts w:cs="Times New Roman"/>
          <w:color w:val="000000"/>
          <w:szCs w:val="24"/>
          <w:lang w:val="ru-RU"/>
        </w:rPr>
        <w:t xml:space="preserve"> </w:t>
      </w:r>
      <w:r>
        <w:rPr>
          <w:rFonts w:cs="Times New Roman"/>
          <w:color w:val="000000"/>
          <w:szCs w:val="24"/>
          <w:lang w:val="ru-RU"/>
        </w:rPr>
        <w:t>о</w:t>
      </w:r>
      <w:r w:rsidRPr="009E0C46">
        <w:rPr>
          <w:rFonts w:cs="Times New Roman"/>
          <w:color w:val="000000"/>
          <w:szCs w:val="24"/>
          <w:lang w:val="ru-RU"/>
        </w:rPr>
        <w:t xml:space="preserve"> </w:t>
      </w:r>
      <w:r>
        <w:rPr>
          <w:rFonts w:cs="Times New Roman"/>
          <w:color w:val="000000"/>
          <w:szCs w:val="24"/>
          <w:lang w:val="ru-RU"/>
        </w:rPr>
        <w:t>необходимости</w:t>
      </w:r>
      <w:r w:rsidRPr="009E0C46">
        <w:rPr>
          <w:rFonts w:cs="Times New Roman"/>
          <w:color w:val="000000"/>
          <w:szCs w:val="24"/>
          <w:lang w:val="ru-RU"/>
        </w:rPr>
        <w:t xml:space="preserve"> </w:t>
      </w:r>
      <w:r>
        <w:rPr>
          <w:rFonts w:cs="Times New Roman"/>
          <w:color w:val="000000"/>
          <w:szCs w:val="24"/>
          <w:lang w:val="ru-RU"/>
        </w:rPr>
        <w:t>корректирующих</w:t>
      </w:r>
      <w:r w:rsidRPr="009E0C46">
        <w:rPr>
          <w:rFonts w:cs="Times New Roman"/>
          <w:color w:val="000000"/>
          <w:szCs w:val="24"/>
          <w:lang w:val="ru-RU"/>
        </w:rPr>
        <w:t xml:space="preserve"> </w:t>
      </w:r>
      <w:r>
        <w:rPr>
          <w:rFonts w:cs="Times New Roman"/>
          <w:color w:val="000000"/>
          <w:szCs w:val="24"/>
          <w:lang w:val="ru-RU"/>
        </w:rPr>
        <w:t>действий</w:t>
      </w:r>
      <w:r w:rsidRPr="009E0C46">
        <w:rPr>
          <w:rFonts w:cs="Times New Roman"/>
          <w:color w:val="000000"/>
          <w:szCs w:val="24"/>
          <w:lang w:val="ru-RU"/>
        </w:rPr>
        <w:t xml:space="preserve">; </w:t>
      </w:r>
      <w:r>
        <w:rPr>
          <w:rFonts w:cs="Times New Roman"/>
          <w:color w:val="000000"/>
          <w:szCs w:val="24"/>
          <w:lang w:val="ru-RU"/>
        </w:rPr>
        <w:t>и</w:t>
      </w:r>
      <w:r w:rsidRPr="009E0C46">
        <w:rPr>
          <w:rFonts w:cs="Times New Roman"/>
          <w:color w:val="000000"/>
          <w:szCs w:val="24"/>
          <w:lang w:val="ru-RU"/>
        </w:rPr>
        <w:t xml:space="preserve"> (</w:t>
      </w:r>
      <w:r w:rsidRPr="005433D7">
        <w:rPr>
          <w:rFonts w:ascii="Times New Roman" w:hAnsi="Times New Roman" w:cs="Times New Roman"/>
          <w:color w:val="000000"/>
          <w:szCs w:val="24"/>
        </w:rPr>
        <w:t>b</w:t>
      </w:r>
      <w:r w:rsidRPr="009E0C46">
        <w:rPr>
          <w:rFonts w:cs="Times New Roman"/>
          <w:color w:val="000000"/>
          <w:szCs w:val="24"/>
          <w:lang w:val="ru-RU"/>
        </w:rPr>
        <w:t xml:space="preserve">) </w:t>
      </w:r>
      <w:r>
        <w:rPr>
          <w:rFonts w:cs="Times New Roman"/>
          <w:color w:val="000000"/>
          <w:szCs w:val="24"/>
          <w:lang w:val="ru-RU"/>
        </w:rPr>
        <w:t>мониторинг</w:t>
      </w:r>
      <w:r w:rsidRPr="009E0C46">
        <w:rPr>
          <w:rFonts w:cs="Times New Roman"/>
          <w:color w:val="000000"/>
          <w:szCs w:val="24"/>
          <w:lang w:val="ru-RU"/>
        </w:rPr>
        <w:t xml:space="preserve"> </w:t>
      </w:r>
      <w:r>
        <w:rPr>
          <w:rFonts w:cs="Times New Roman"/>
          <w:color w:val="000000"/>
          <w:szCs w:val="24"/>
          <w:lang w:val="ru-RU"/>
        </w:rPr>
        <w:t>и</w:t>
      </w:r>
      <w:r w:rsidRPr="009E0C46">
        <w:rPr>
          <w:rFonts w:cs="Times New Roman"/>
          <w:color w:val="000000"/>
          <w:szCs w:val="24"/>
          <w:lang w:val="ru-RU"/>
        </w:rPr>
        <w:t xml:space="preserve"> </w:t>
      </w:r>
      <w:r>
        <w:rPr>
          <w:rFonts w:cs="Times New Roman"/>
          <w:color w:val="000000"/>
          <w:szCs w:val="24"/>
          <w:lang w:val="ru-RU"/>
        </w:rPr>
        <w:t>процедуры</w:t>
      </w:r>
      <w:r w:rsidRPr="009E0C46">
        <w:rPr>
          <w:rFonts w:cs="Times New Roman"/>
          <w:color w:val="000000"/>
          <w:szCs w:val="24"/>
          <w:lang w:val="ru-RU"/>
        </w:rPr>
        <w:t xml:space="preserve"> </w:t>
      </w:r>
      <w:r>
        <w:rPr>
          <w:rFonts w:cs="Times New Roman"/>
          <w:color w:val="000000"/>
          <w:szCs w:val="24"/>
          <w:lang w:val="ru-RU"/>
        </w:rPr>
        <w:t>отчетности</w:t>
      </w:r>
      <w:r w:rsidRPr="009E0C46">
        <w:rPr>
          <w:rFonts w:cs="Times New Roman"/>
          <w:color w:val="000000"/>
          <w:szCs w:val="24"/>
          <w:lang w:val="ru-RU"/>
        </w:rPr>
        <w:t xml:space="preserve"> (</w:t>
      </w:r>
      <w:r w:rsidRPr="005433D7">
        <w:rPr>
          <w:rFonts w:ascii="Times New Roman" w:hAnsi="Times New Roman" w:cs="Times New Roman"/>
          <w:color w:val="000000"/>
          <w:szCs w:val="24"/>
        </w:rPr>
        <w:t>i</w:t>
      </w:r>
      <w:r w:rsidRPr="009E0C46">
        <w:rPr>
          <w:rFonts w:cs="Times New Roman"/>
          <w:color w:val="000000"/>
          <w:szCs w:val="24"/>
          <w:lang w:val="ru-RU"/>
        </w:rPr>
        <w:t xml:space="preserve">) </w:t>
      </w:r>
      <w:r>
        <w:rPr>
          <w:rFonts w:cs="Times New Roman"/>
          <w:color w:val="000000"/>
          <w:szCs w:val="24"/>
          <w:lang w:val="ru-RU"/>
        </w:rPr>
        <w:t>обеспечение</w:t>
      </w:r>
      <w:r w:rsidRPr="009E0C46">
        <w:rPr>
          <w:rFonts w:cs="Times New Roman"/>
          <w:color w:val="000000"/>
          <w:szCs w:val="24"/>
          <w:lang w:val="ru-RU"/>
        </w:rPr>
        <w:t xml:space="preserve"> </w:t>
      </w:r>
      <w:r>
        <w:rPr>
          <w:rFonts w:cs="Times New Roman"/>
          <w:color w:val="000000"/>
          <w:szCs w:val="24"/>
          <w:lang w:val="ru-RU"/>
        </w:rPr>
        <w:t>раннего</w:t>
      </w:r>
      <w:r w:rsidRPr="009E0C46">
        <w:rPr>
          <w:rFonts w:cs="Times New Roman"/>
          <w:color w:val="000000"/>
          <w:szCs w:val="24"/>
          <w:lang w:val="ru-RU"/>
        </w:rPr>
        <w:t xml:space="preserve"> </w:t>
      </w:r>
      <w:r>
        <w:rPr>
          <w:rFonts w:cs="Times New Roman"/>
          <w:color w:val="000000"/>
          <w:szCs w:val="24"/>
          <w:lang w:val="ru-RU"/>
        </w:rPr>
        <w:t>выявления</w:t>
      </w:r>
      <w:r w:rsidRPr="009E0C46">
        <w:rPr>
          <w:rFonts w:cs="Times New Roman"/>
          <w:color w:val="000000"/>
          <w:szCs w:val="24"/>
          <w:lang w:val="ru-RU"/>
        </w:rPr>
        <w:t xml:space="preserve"> </w:t>
      </w:r>
      <w:r>
        <w:rPr>
          <w:rFonts w:cs="Times New Roman"/>
          <w:color w:val="000000"/>
          <w:szCs w:val="24"/>
          <w:lang w:val="ru-RU"/>
        </w:rPr>
        <w:t>условий</w:t>
      </w:r>
      <w:r w:rsidRPr="009E0C46">
        <w:rPr>
          <w:rFonts w:cs="Times New Roman"/>
          <w:color w:val="000000"/>
          <w:szCs w:val="24"/>
          <w:lang w:val="ru-RU"/>
        </w:rPr>
        <w:t xml:space="preserve">, </w:t>
      </w:r>
      <w:r>
        <w:rPr>
          <w:rFonts w:cs="Times New Roman"/>
          <w:color w:val="000000"/>
          <w:szCs w:val="24"/>
          <w:lang w:val="ru-RU"/>
        </w:rPr>
        <w:t>которые</w:t>
      </w:r>
      <w:r w:rsidRPr="009E0C46">
        <w:rPr>
          <w:rFonts w:cs="Times New Roman"/>
          <w:color w:val="000000"/>
          <w:szCs w:val="24"/>
          <w:lang w:val="ru-RU"/>
        </w:rPr>
        <w:t xml:space="preserve"> </w:t>
      </w:r>
      <w:r>
        <w:rPr>
          <w:rFonts w:cs="Times New Roman"/>
          <w:color w:val="000000"/>
          <w:szCs w:val="24"/>
          <w:lang w:val="ru-RU"/>
        </w:rPr>
        <w:t>требуют</w:t>
      </w:r>
      <w:r w:rsidRPr="009E0C46">
        <w:rPr>
          <w:rFonts w:cs="Times New Roman"/>
          <w:color w:val="000000"/>
          <w:szCs w:val="24"/>
          <w:lang w:val="ru-RU"/>
        </w:rPr>
        <w:t xml:space="preserve"> </w:t>
      </w:r>
      <w:r>
        <w:rPr>
          <w:rFonts w:cs="Times New Roman"/>
          <w:color w:val="000000"/>
          <w:szCs w:val="24"/>
          <w:lang w:val="ru-RU"/>
        </w:rPr>
        <w:t>особых</w:t>
      </w:r>
      <w:r w:rsidRPr="009E0C46">
        <w:rPr>
          <w:rFonts w:cs="Times New Roman"/>
          <w:color w:val="000000"/>
          <w:szCs w:val="24"/>
          <w:lang w:val="ru-RU"/>
        </w:rPr>
        <w:t xml:space="preserve"> </w:t>
      </w:r>
      <w:r>
        <w:rPr>
          <w:rFonts w:cs="Times New Roman"/>
          <w:color w:val="000000"/>
          <w:szCs w:val="24"/>
          <w:lang w:val="ru-RU"/>
        </w:rPr>
        <w:t>мер</w:t>
      </w:r>
      <w:r w:rsidRPr="009E0C46">
        <w:rPr>
          <w:rFonts w:cs="Times New Roman"/>
          <w:color w:val="000000"/>
          <w:szCs w:val="24"/>
          <w:lang w:val="ru-RU"/>
        </w:rPr>
        <w:t xml:space="preserve"> </w:t>
      </w:r>
      <w:r>
        <w:rPr>
          <w:rFonts w:cs="Times New Roman"/>
          <w:color w:val="000000"/>
          <w:szCs w:val="24"/>
          <w:lang w:val="ru-RU"/>
        </w:rPr>
        <w:t>по</w:t>
      </w:r>
      <w:r w:rsidRPr="009E0C46">
        <w:rPr>
          <w:rFonts w:cs="Times New Roman"/>
          <w:color w:val="000000"/>
          <w:szCs w:val="24"/>
          <w:lang w:val="ru-RU"/>
        </w:rPr>
        <w:t xml:space="preserve"> </w:t>
      </w:r>
      <w:r>
        <w:rPr>
          <w:rFonts w:cs="Times New Roman"/>
          <w:color w:val="000000"/>
          <w:szCs w:val="24"/>
          <w:lang w:val="ru-RU"/>
        </w:rPr>
        <w:t>смягчению</w:t>
      </w:r>
      <w:r w:rsidRPr="009E0C46">
        <w:rPr>
          <w:rFonts w:cs="Times New Roman"/>
          <w:color w:val="000000"/>
          <w:szCs w:val="24"/>
          <w:lang w:val="ru-RU"/>
        </w:rPr>
        <w:t xml:space="preserve"> </w:t>
      </w:r>
      <w:r>
        <w:rPr>
          <w:rFonts w:cs="Times New Roman"/>
          <w:color w:val="000000"/>
          <w:szCs w:val="24"/>
          <w:lang w:val="ru-RU"/>
        </w:rPr>
        <w:t>последствий</w:t>
      </w:r>
      <w:r w:rsidRPr="009E0C46">
        <w:rPr>
          <w:rFonts w:cs="Times New Roman"/>
          <w:color w:val="000000"/>
          <w:szCs w:val="24"/>
          <w:lang w:val="ru-RU"/>
        </w:rPr>
        <w:t xml:space="preserve">, </w:t>
      </w:r>
      <w:r>
        <w:rPr>
          <w:rFonts w:cs="Times New Roman"/>
          <w:color w:val="000000"/>
          <w:szCs w:val="24"/>
          <w:lang w:val="ru-RU"/>
        </w:rPr>
        <w:t>и</w:t>
      </w:r>
      <w:r w:rsidRPr="009E0C46">
        <w:rPr>
          <w:rFonts w:cs="Times New Roman"/>
          <w:color w:val="000000"/>
          <w:szCs w:val="24"/>
          <w:lang w:val="ru-RU"/>
        </w:rPr>
        <w:t xml:space="preserve"> (</w:t>
      </w:r>
      <w:r w:rsidRPr="005433D7">
        <w:rPr>
          <w:rFonts w:ascii="Times New Roman" w:hAnsi="Times New Roman" w:cs="Times New Roman"/>
          <w:color w:val="000000"/>
          <w:szCs w:val="24"/>
        </w:rPr>
        <w:t>ii</w:t>
      </w:r>
      <w:r w:rsidRPr="009E0C46">
        <w:rPr>
          <w:rFonts w:cs="Times New Roman"/>
          <w:color w:val="000000"/>
          <w:szCs w:val="24"/>
          <w:lang w:val="ru-RU"/>
        </w:rPr>
        <w:t xml:space="preserve">) </w:t>
      </w:r>
      <w:r>
        <w:rPr>
          <w:rFonts w:cs="Times New Roman"/>
          <w:color w:val="000000"/>
          <w:szCs w:val="24"/>
          <w:lang w:val="ru-RU"/>
        </w:rPr>
        <w:t>предоставление</w:t>
      </w:r>
      <w:r w:rsidRPr="009E0C46">
        <w:rPr>
          <w:rFonts w:cs="Times New Roman"/>
          <w:color w:val="000000"/>
          <w:szCs w:val="24"/>
          <w:lang w:val="ru-RU"/>
        </w:rPr>
        <w:t xml:space="preserve"> </w:t>
      </w:r>
      <w:r>
        <w:rPr>
          <w:rFonts w:cs="Times New Roman"/>
          <w:color w:val="000000"/>
          <w:szCs w:val="24"/>
          <w:lang w:val="ru-RU"/>
        </w:rPr>
        <w:t>информации</w:t>
      </w:r>
      <w:r w:rsidRPr="009E0C46">
        <w:rPr>
          <w:rFonts w:cs="Times New Roman"/>
          <w:color w:val="000000"/>
          <w:szCs w:val="24"/>
          <w:lang w:val="ru-RU"/>
        </w:rPr>
        <w:t xml:space="preserve"> </w:t>
      </w:r>
      <w:r>
        <w:rPr>
          <w:rFonts w:cs="Times New Roman"/>
          <w:color w:val="000000"/>
          <w:szCs w:val="24"/>
          <w:lang w:val="ru-RU"/>
        </w:rPr>
        <w:t>о</w:t>
      </w:r>
      <w:r w:rsidRPr="009E0C46">
        <w:rPr>
          <w:rFonts w:cs="Times New Roman"/>
          <w:color w:val="000000"/>
          <w:szCs w:val="24"/>
          <w:lang w:val="ru-RU"/>
        </w:rPr>
        <w:t xml:space="preserve"> </w:t>
      </w:r>
      <w:r>
        <w:rPr>
          <w:rFonts w:cs="Times New Roman"/>
          <w:color w:val="000000"/>
          <w:szCs w:val="24"/>
          <w:lang w:val="ru-RU"/>
        </w:rPr>
        <w:t>ходе</w:t>
      </w:r>
      <w:r w:rsidRPr="009E0C46">
        <w:rPr>
          <w:rFonts w:cs="Times New Roman"/>
          <w:color w:val="000000"/>
          <w:szCs w:val="24"/>
          <w:lang w:val="ru-RU"/>
        </w:rPr>
        <w:t xml:space="preserve"> </w:t>
      </w:r>
      <w:r>
        <w:rPr>
          <w:rFonts w:cs="Times New Roman"/>
          <w:color w:val="000000"/>
          <w:szCs w:val="24"/>
          <w:lang w:val="ru-RU"/>
        </w:rPr>
        <w:t>и</w:t>
      </w:r>
      <w:r w:rsidRPr="009E0C46">
        <w:rPr>
          <w:rFonts w:cs="Times New Roman"/>
          <w:color w:val="000000"/>
          <w:szCs w:val="24"/>
          <w:lang w:val="ru-RU"/>
        </w:rPr>
        <w:t xml:space="preserve"> </w:t>
      </w:r>
      <w:r>
        <w:rPr>
          <w:rFonts w:cs="Times New Roman"/>
          <w:color w:val="000000"/>
          <w:szCs w:val="24"/>
          <w:lang w:val="ru-RU"/>
        </w:rPr>
        <w:t>результатах</w:t>
      </w:r>
      <w:r w:rsidRPr="009E0C46">
        <w:rPr>
          <w:rFonts w:cs="Times New Roman"/>
          <w:color w:val="000000"/>
          <w:szCs w:val="24"/>
          <w:lang w:val="ru-RU"/>
        </w:rPr>
        <w:t xml:space="preserve"> </w:t>
      </w:r>
      <w:r>
        <w:rPr>
          <w:rFonts w:cs="Times New Roman"/>
          <w:color w:val="000000"/>
          <w:szCs w:val="24"/>
          <w:lang w:val="ru-RU"/>
        </w:rPr>
        <w:t>смягчения</w:t>
      </w:r>
      <w:r w:rsidRPr="009E0C46">
        <w:rPr>
          <w:rFonts w:cs="Times New Roman"/>
          <w:color w:val="000000"/>
          <w:szCs w:val="24"/>
          <w:lang w:val="ru-RU"/>
        </w:rPr>
        <w:t xml:space="preserve"> </w:t>
      </w:r>
      <w:r>
        <w:rPr>
          <w:rFonts w:cs="Times New Roman"/>
          <w:color w:val="000000"/>
          <w:szCs w:val="24"/>
          <w:lang w:val="ru-RU"/>
        </w:rPr>
        <w:t>негативных</w:t>
      </w:r>
      <w:r w:rsidRPr="009E0C46">
        <w:rPr>
          <w:rFonts w:cs="Times New Roman"/>
          <w:color w:val="000000"/>
          <w:szCs w:val="24"/>
          <w:lang w:val="ru-RU"/>
        </w:rPr>
        <w:t xml:space="preserve"> </w:t>
      </w:r>
      <w:r>
        <w:rPr>
          <w:rFonts w:cs="Times New Roman"/>
          <w:color w:val="000000"/>
          <w:szCs w:val="24"/>
          <w:lang w:val="ru-RU"/>
        </w:rPr>
        <w:t>воздействий</w:t>
      </w:r>
      <w:r w:rsidRPr="00E05497">
        <w:rPr>
          <w:rFonts w:eastAsia="Times New Roman"/>
          <w:color w:val="000000"/>
          <w:lang w:val="ru-RU"/>
        </w:rPr>
        <w:t>.</w:t>
      </w:r>
    </w:p>
    <w:p w:rsidR="005A42B5" w:rsidRPr="00E05497" w:rsidRDefault="005A42B5" w:rsidP="005A42B5">
      <w:pPr>
        <w:spacing w:after="0" w:line="240" w:lineRule="auto"/>
        <w:jc w:val="both"/>
        <w:rPr>
          <w:rFonts w:eastAsia="Times New Roman"/>
          <w:i/>
          <w:iCs/>
          <w:color w:val="000000"/>
          <w:lang w:val="ru-RU"/>
        </w:rPr>
      </w:pPr>
    </w:p>
    <w:p w:rsidR="005A42B5" w:rsidRDefault="005A42B5" w:rsidP="005A42B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Cs w:val="24"/>
        </w:rPr>
      </w:pPr>
      <w:r w:rsidRPr="000844F5">
        <w:rPr>
          <w:rFonts w:eastAsia="Times New Roman"/>
          <w:color w:val="000000"/>
        </w:rPr>
        <w:t>(C)</w:t>
      </w:r>
      <w:r w:rsidRPr="000844F5">
        <w:rPr>
          <w:rFonts w:eastAsia="Times New Roman"/>
          <w:i/>
          <w:iCs/>
          <w:color w:val="000000"/>
        </w:rPr>
        <w:t xml:space="preserve"> </w:t>
      </w:r>
      <w:r>
        <w:rPr>
          <w:rFonts w:cs="Times New Roman"/>
          <w:b/>
          <w:i/>
          <w:szCs w:val="24"/>
          <w:lang w:val="ru-RU"/>
        </w:rPr>
        <w:t>Развитие</w:t>
      </w:r>
      <w:r w:rsidRPr="005433D7">
        <w:rPr>
          <w:rFonts w:cs="Times New Roman"/>
          <w:b/>
          <w:i/>
          <w:szCs w:val="24"/>
        </w:rPr>
        <w:t xml:space="preserve"> </w:t>
      </w:r>
      <w:r>
        <w:rPr>
          <w:rFonts w:cs="Times New Roman"/>
          <w:b/>
          <w:i/>
          <w:szCs w:val="24"/>
          <w:lang w:val="ru-RU"/>
        </w:rPr>
        <w:t>потенциала</w:t>
      </w:r>
      <w:r w:rsidRPr="005433D7">
        <w:rPr>
          <w:rFonts w:cs="Times New Roman"/>
          <w:b/>
          <w:i/>
          <w:szCs w:val="24"/>
        </w:rPr>
        <w:t xml:space="preserve"> </w:t>
      </w:r>
      <w:r>
        <w:rPr>
          <w:rFonts w:cs="Times New Roman"/>
          <w:b/>
          <w:i/>
          <w:szCs w:val="24"/>
          <w:lang w:val="ru-RU"/>
        </w:rPr>
        <w:t>и</w:t>
      </w:r>
      <w:r w:rsidRPr="005433D7">
        <w:rPr>
          <w:rFonts w:cs="Times New Roman"/>
          <w:b/>
          <w:i/>
          <w:szCs w:val="24"/>
        </w:rPr>
        <w:t xml:space="preserve"> </w:t>
      </w:r>
      <w:r>
        <w:rPr>
          <w:rFonts w:cs="Times New Roman"/>
          <w:b/>
          <w:i/>
          <w:szCs w:val="24"/>
          <w:lang w:val="ru-RU"/>
        </w:rPr>
        <w:t>обучение</w:t>
      </w:r>
    </w:p>
    <w:p w:rsidR="005A42B5" w:rsidRPr="00145307" w:rsidRDefault="005A42B5" w:rsidP="005A42B5">
      <w:pPr>
        <w:spacing w:after="0" w:line="240" w:lineRule="auto"/>
        <w:jc w:val="both"/>
        <w:rPr>
          <w:rFonts w:eastAsia="Times New Roman"/>
          <w:color w:val="000000"/>
        </w:rPr>
      </w:pPr>
    </w:p>
    <w:p w:rsidR="005A42B5" w:rsidRPr="009E0C46" w:rsidRDefault="005A42B5" w:rsidP="004F104E">
      <w:pPr>
        <w:numPr>
          <w:ilvl w:val="0"/>
          <w:numId w:val="14"/>
        </w:numPr>
        <w:tabs>
          <w:tab w:val="left" w:pos="425"/>
          <w:tab w:val="left" w:pos="1440"/>
          <w:tab w:val="left" w:pos="2835"/>
          <w:tab w:val="left" w:pos="4590"/>
          <w:tab w:val="left" w:pos="5580"/>
        </w:tabs>
        <w:spacing w:after="120" w:line="240" w:lineRule="auto"/>
        <w:jc w:val="both"/>
        <w:rPr>
          <w:rFonts w:cs="Times New Roman"/>
          <w:szCs w:val="24"/>
          <w:lang w:val="ru-RU"/>
        </w:rPr>
      </w:pPr>
      <w:r w:rsidRPr="009E0C46">
        <w:rPr>
          <w:rFonts w:cs="Times New Roman"/>
          <w:szCs w:val="24"/>
          <w:lang w:val="ru-RU"/>
        </w:rPr>
        <w:t xml:space="preserve">- </w:t>
      </w:r>
      <w:r w:rsidRPr="005433D7">
        <w:rPr>
          <w:rFonts w:cs="Times New Roman"/>
          <w:szCs w:val="24"/>
          <w:lang w:val="ru-RU"/>
        </w:rPr>
        <w:t>Для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поддержки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своевременного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эффективного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осуществления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компонентов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социально</w:t>
      </w:r>
      <w:r w:rsidRPr="009E0C46">
        <w:rPr>
          <w:rFonts w:cs="Times New Roman"/>
          <w:szCs w:val="24"/>
          <w:lang w:val="ru-RU"/>
        </w:rPr>
        <w:t>-</w:t>
      </w:r>
      <w:r w:rsidRPr="005433D7">
        <w:rPr>
          <w:rFonts w:cs="Times New Roman"/>
          <w:szCs w:val="24"/>
          <w:lang w:val="ru-RU"/>
        </w:rPr>
        <w:t>экологических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проектов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мер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по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смягчению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воздействий</w:t>
      </w:r>
      <w:r w:rsidRPr="009E0C46">
        <w:rPr>
          <w:rFonts w:cs="Times New Roman"/>
          <w:szCs w:val="24"/>
          <w:lang w:val="ru-RU"/>
        </w:rPr>
        <w:t xml:space="preserve">, </w:t>
      </w:r>
      <w:r w:rsidRPr="005433D7">
        <w:rPr>
          <w:rFonts w:cs="Times New Roman"/>
          <w:szCs w:val="24"/>
          <w:lang w:val="ru-RU"/>
        </w:rPr>
        <w:t>ПСЭУ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опирается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на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социально</w:t>
      </w:r>
      <w:r w:rsidRPr="009E0C46">
        <w:rPr>
          <w:rFonts w:cs="Times New Roman"/>
          <w:szCs w:val="24"/>
          <w:lang w:val="ru-RU"/>
        </w:rPr>
        <w:t>-</w:t>
      </w:r>
      <w:r w:rsidRPr="005433D7">
        <w:rPr>
          <w:rFonts w:cs="Times New Roman"/>
          <w:szCs w:val="24"/>
          <w:lang w:val="ru-RU"/>
        </w:rPr>
        <w:t>экологическую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оценку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существования</w:t>
      </w:r>
      <w:r w:rsidRPr="009E0C46">
        <w:rPr>
          <w:rFonts w:cs="Times New Roman"/>
          <w:szCs w:val="24"/>
          <w:lang w:val="ru-RU"/>
        </w:rPr>
        <w:t xml:space="preserve">, </w:t>
      </w:r>
      <w:r w:rsidRPr="005433D7">
        <w:rPr>
          <w:rFonts w:cs="Times New Roman"/>
          <w:szCs w:val="24"/>
          <w:lang w:val="ru-RU"/>
        </w:rPr>
        <w:t>роль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возможности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ответственных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лиц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на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месте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или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на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уровне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агентства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министерства</w:t>
      </w:r>
      <w:r w:rsidRPr="009E0C46">
        <w:rPr>
          <w:rFonts w:cs="Times New Roman"/>
          <w:szCs w:val="24"/>
          <w:lang w:val="ru-RU"/>
        </w:rPr>
        <w:t xml:space="preserve">. </w:t>
      </w:r>
    </w:p>
    <w:p w:rsidR="005A42B5" w:rsidRPr="009E0C46" w:rsidRDefault="005A42B5" w:rsidP="005A42B5">
      <w:pPr>
        <w:spacing w:after="0" w:line="240" w:lineRule="auto"/>
        <w:ind w:left="630"/>
        <w:jc w:val="both"/>
        <w:rPr>
          <w:rFonts w:eastAsia="Times New Roman"/>
          <w:color w:val="000000"/>
          <w:lang w:val="ru-RU"/>
        </w:rPr>
      </w:pPr>
    </w:p>
    <w:p w:rsidR="005A42B5" w:rsidRPr="009E0C46" w:rsidRDefault="005A42B5" w:rsidP="004F104E">
      <w:pPr>
        <w:numPr>
          <w:ilvl w:val="0"/>
          <w:numId w:val="14"/>
        </w:numPr>
        <w:tabs>
          <w:tab w:val="left" w:pos="425"/>
          <w:tab w:val="left" w:pos="1440"/>
          <w:tab w:val="left" w:pos="2835"/>
          <w:tab w:val="left" w:pos="4590"/>
          <w:tab w:val="left" w:pos="5580"/>
        </w:tabs>
        <w:spacing w:after="120" w:line="240" w:lineRule="auto"/>
        <w:jc w:val="both"/>
        <w:rPr>
          <w:rFonts w:cs="Times New Roman"/>
          <w:szCs w:val="24"/>
          <w:lang w:val="ru-RU"/>
        </w:rPr>
      </w:pPr>
      <w:r w:rsidRPr="005433D7">
        <w:rPr>
          <w:rFonts w:cs="Times New Roman"/>
          <w:szCs w:val="24"/>
          <w:lang w:val="ru-RU"/>
        </w:rPr>
        <w:t>В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частности</w:t>
      </w:r>
      <w:r w:rsidRPr="009E0C46">
        <w:rPr>
          <w:rFonts w:cs="Times New Roman"/>
          <w:szCs w:val="24"/>
          <w:lang w:val="ru-RU"/>
        </w:rPr>
        <w:t xml:space="preserve">, </w:t>
      </w:r>
      <w:r w:rsidRPr="005433D7">
        <w:rPr>
          <w:rFonts w:cs="Times New Roman"/>
          <w:szCs w:val="24"/>
          <w:lang w:val="ru-RU"/>
        </w:rPr>
        <w:t>ПСЭУ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обеспечивает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конкретное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описание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институциональных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механизмов</w:t>
      </w:r>
      <w:r w:rsidRPr="009E0C46">
        <w:rPr>
          <w:rFonts w:cs="Times New Roman"/>
          <w:szCs w:val="24"/>
          <w:lang w:val="ru-RU"/>
        </w:rPr>
        <w:t xml:space="preserve">, </w:t>
      </w:r>
      <w:r w:rsidRPr="005433D7">
        <w:rPr>
          <w:rFonts w:cs="Times New Roman"/>
          <w:szCs w:val="24"/>
          <w:lang w:val="ru-RU"/>
        </w:rPr>
        <w:t>выявление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стороны</w:t>
      </w:r>
      <w:r w:rsidRPr="009E0C46">
        <w:rPr>
          <w:rFonts w:cs="Times New Roman"/>
          <w:szCs w:val="24"/>
          <w:lang w:val="ru-RU"/>
        </w:rPr>
        <w:t xml:space="preserve">, </w:t>
      </w:r>
      <w:r w:rsidRPr="005433D7">
        <w:rPr>
          <w:rFonts w:cs="Times New Roman"/>
          <w:szCs w:val="24"/>
          <w:lang w:val="ru-RU"/>
        </w:rPr>
        <w:t>несущей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ответственность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за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принятие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мер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по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смягчению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воздействий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проведения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мониторинга</w:t>
      </w:r>
      <w:r w:rsidRPr="009E0C46">
        <w:rPr>
          <w:rFonts w:cs="Times New Roman"/>
          <w:szCs w:val="24"/>
          <w:lang w:val="ru-RU"/>
        </w:rPr>
        <w:t xml:space="preserve"> (</w:t>
      </w:r>
      <w:r w:rsidRPr="005433D7">
        <w:rPr>
          <w:rFonts w:cs="Times New Roman"/>
          <w:szCs w:val="24"/>
          <w:lang w:val="ru-RU"/>
        </w:rPr>
        <w:t>например</w:t>
      </w:r>
      <w:r w:rsidRPr="009E0C46">
        <w:rPr>
          <w:rFonts w:cs="Times New Roman"/>
          <w:szCs w:val="24"/>
          <w:lang w:val="ru-RU"/>
        </w:rPr>
        <w:t xml:space="preserve">, </w:t>
      </w:r>
      <w:r w:rsidRPr="005433D7">
        <w:rPr>
          <w:rFonts w:cs="Times New Roman"/>
          <w:szCs w:val="24"/>
          <w:lang w:val="ru-RU"/>
        </w:rPr>
        <w:t>для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работы</w:t>
      </w:r>
      <w:r w:rsidRPr="009E0C46">
        <w:rPr>
          <w:rFonts w:cs="Times New Roman"/>
          <w:szCs w:val="24"/>
          <w:lang w:val="ru-RU"/>
        </w:rPr>
        <w:t xml:space="preserve">, </w:t>
      </w:r>
      <w:r w:rsidRPr="005433D7">
        <w:rPr>
          <w:rFonts w:cs="Times New Roman"/>
          <w:szCs w:val="24"/>
          <w:lang w:val="ru-RU"/>
        </w:rPr>
        <w:t>контроля</w:t>
      </w:r>
      <w:r w:rsidRPr="009E0C46">
        <w:rPr>
          <w:rFonts w:cs="Times New Roman"/>
          <w:szCs w:val="24"/>
          <w:lang w:val="ru-RU"/>
        </w:rPr>
        <w:t xml:space="preserve">, </w:t>
      </w:r>
      <w:r w:rsidRPr="005433D7">
        <w:rPr>
          <w:rFonts w:cs="Times New Roman"/>
          <w:szCs w:val="24"/>
          <w:lang w:val="ru-RU"/>
        </w:rPr>
        <w:t>исполнения</w:t>
      </w:r>
      <w:r w:rsidRPr="009E0C46">
        <w:rPr>
          <w:rFonts w:cs="Times New Roman"/>
          <w:szCs w:val="24"/>
          <w:lang w:val="ru-RU"/>
        </w:rPr>
        <w:t xml:space="preserve">, </w:t>
      </w:r>
      <w:r w:rsidRPr="005433D7">
        <w:rPr>
          <w:rFonts w:cs="Times New Roman"/>
          <w:szCs w:val="24"/>
          <w:lang w:val="ru-RU"/>
        </w:rPr>
        <w:t>мониторинга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реализации</w:t>
      </w:r>
      <w:r w:rsidRPr="009E0C46">
        <w:rPr>
          <w:rFonts w:cs="Times New Roman"/>
          <w:szCs w:val="24"/>
          <w:lang w:val="ru-RU"/>
        </w:rPr>
        <w:t xml:space="preserve">, </w:t>
      </w:r>
      <w:r w:rsidRPr="005433D7">
        <w:rPr>
          <w:rFonts w:cs="Times New Roman"/>
          <w:szCs w:val="24"/>
          <w:lang w:val="ru-RU"/>
        </w:rPr>
        <w:t>ликвидация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последствий</w:t>
      </w:r>
      <w:r w:rsidRPr="009E0C46">
        <w:rPr>
          <w:rFonts w:cs="Times New Roman"/>
          <w:szCs w:val="24"/>
          <w:lang w:val="ru-RU"/>
        </w:rPr>
        <w:t xml:space="preserve">, </w:t>
      </w:r>
      <w:r w:rsidRPr="005433D7">
        <w:rPr>
          <w:rFonts w:cs="Times New Roman"/>
          <w:szCs w:val="24"/>
          <w:lang w:val="ru-RU"/>
        </w:rPr>
        <w:t>финансирования</w:t>
      </w:r>
      <w:r w:rsidRPr="009E0C46">
        <w:rPr>
          <w:rFonts w:cs="Times New Roman"/>
          <w:szCs w:val="24"/>
          <w:lang w:val="ru-RU"/>
        </w:rPr>
        <w:t xml:space="preserve">, </w:t>
      </w:r>
      <w:r w:rsidRPr="005433D7">
        <w:rPr>
          <w:rFonts w:cs="Times New Roman"/>
          <w:szCs w:val="24"/>
          <w:lang w:val="ru-RU"/>
        </w:rPr>
        <w:t>отчетности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обучения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персонала</w:t>
      </w:r>
      <w:r w:rsidRPr="009E0C46">
        <w:rPr>
          <w:rFonts w:cs="Times New Roman"/>
          <w:szCs w:val="24"/>
          <w:lang w:val="ru-RU"/>
        </w:rPr>
        <w:t>).</w:t>
      </w:r>
    </w:p>
    <w:p w:rsidR="005A42B5" w:rsidRPr="009E0C46" w:rsidRDefault="005A42B5" w:rsidP="005A42B5">
      <w:pPr>
        <w:spacing w:after="0" w:line="240" w:lineRule="auto"/>
        <w:ind w:left="630"/>
        <w:jc w:val="both"/>
        <w:rPr>
          <w:rFonts w:eastAsia="Times New Roman"/>
          <w:color w:val="000000"/>
          <w:lang w:val="ru-RU"/>
        </w:rPr>
      </w:pPr>
    </w:p>
    <w:p w:rsidR="005A42B5" w:rsidRPr="009E0C46" w:rsidRDefault="005A42B5" w:rsidP="004F104E">
      <w:pPr>
        <w:numPr>
          <w:ilvl w:val="0"/>
          <w:numId w:val="14"/>
        </w:numPr>
        <w:tabs>
          <w:tab w:val="left" w:pos="425"/>
          <w:tab w:val="left" w:pos="1440"/>
          <w:tab w:val="left" w:pos="2835"/>
          <w:tab w:val="left" w:pos="4590"/>
          <w:tab w:val="left" w:pos="5580"/>
        </w:tabs>
        <w:spacing w:after="120" w:line="240" w:lineRule="auto"/>
        <w:jc w:val="both"/>
        <w:rPr>
          <w:rFonts w:cs="Times New Roman"/>
          <w:szCs w:val="24"/>
          <w:lang w:val="ru-RU"/>
        </w:rPr>
      </w:pP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Для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укрепления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возможностей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социально</w:t>
      </w:r>
      <w:r w:rsidRPr="009E0C46">
        <w:rPr>
          <w:rFonts w:cs="Times New Roman"/>
          <w:szCs w:val="24"/>
          <w:lang w:val="ru-RU"/>
        </w:rPr>
        <w:t>-</w:t>
      </w:r>
      <w:r w:rsidRPr="005433D7">
        <w:rPr>
          <w:rFonts w:cs="Times New Roman"/>
          <w:szCs w:val="24"/>
          <w:lang w:val="ru-RU"/>
        </w:rPr>
        <w:t>экологического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управления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в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ответственных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ведомствах</w:t>
      </w:r>
      <w:r w:rsidRPr="009E0C46">
        <w:rPr>
          <w:rFonts w:cs="Times New Roman"/>
          <w:szCs w:val="24"/>
          <w:lang w:val="ru-RU"/>
        </w:rPr>
        <w:t xml:space="preserve">, </w:t>
      </w:r>
      <w:r w:rsidRPr="005433D7">
        <w:rPr>
          <w:rFonts w:cs="Times New Roman"/>
          <w:szCs w:val="24"/>
          <w:lang w:val="ru-RU"/>
        </w:rPr>
        <w:t>ответственных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за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реализацию</w:t>
      </w:r>
      <w:r w:rsidRPr="009E0C46">
        <w:rPr>
          <w:rFonts w:cs="Times New Roman"/>
          <w:szCs w:val="24"/>
          <w:lang w:val="ru-RU"/>
        </w:rPr>
        <w:t xml:space="preserve">, </w:t>
      </w:r>
      <w:r w:rsidRPr="005433D7">
        <w:rPr>
          <w:rFonts w:cs="Times New Roman"/>
          <w:szCs w:val="24"/>
          <w:lang w:val="ru-RU"/>
        </w:rPr>
        <w:t>ПСЭУ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рекомендует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создание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или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расширение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ответственными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сторонами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обучения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персонала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любые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дополнительные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меры</w:t>
      </w:r>
      <w:r w:rsidRPr="009E0C46">
        <w:rPr>
          <w:rFonts w:cs="Times New Roman"/>
          <w:szCs w:val="24"/>
          <w:lang w:val="ru-RU"/>
        </w:rPr>
        <w:t xml:space="preserve">, </w:t>
      </w:r>
      <w:r w:rsidRPr="005433D7">
        <w:rPr>
          <w:rFonts w:cs="Times New Roman"/>
          <w:szCs w:val="24"/>
          <w:lang w:val="ru-RU"/>
        </w:rPr>
        <w:t>которые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могут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потребоваться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для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поддержки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осуществления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мер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по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смягчению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негативных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воздействий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каких</w:t>
      </w:r>
      <w:r w:rsidRPr="009E0C46">
        <w:rPr>
          <w:rFonts w:cs="Times New Roman"/>
          <w:szCs w:val="24"/>
          <w:lang w:val="ru-RU"/>
        </w:rPr>
        <w:t>-</w:t>
      </w:r>
      <w:r w:rsidRPr="005433D7">
        <w:rPr>
          <w:rFonts w:cs="Times New Roman"/>
          <w:szCs w:val="24"/>
          <w:lang w:val="ru-RU"/>
        </w:rPr>
        <w:t>либо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других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рекомендаций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по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социально</w:t>
      </w:r>
      <w:r w:rsidRPr="009E0C46">
        <w:rPr>
          <w:rFonts w:cs="Times New Roman"/>
          <w:szCs w:val="24"/>
          <w:lang w:val="ru-RU"/>
        </w:rPr>
        <w:t>-</w:t>
      </w:r>
      <w:r w:rsidRPr="005433D7">
        <w:rPr>
          <w:rFonts w:cs="Times New Roman"/>
          <w:szCs w:val="24"/>
          <w:lang w:val="ru-RU"/>
        </w:rPr>
        <w:t>экологической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оценке</w:t>
      </w:r>
      <w:r w:rsidRPr="009E0C46">
        <w:rPr>
          <w:rFonts w:cs="Times New Roman"/>
          <w:szCs w:val="24"/>
          <w:lang w:val="ru-RU"/>
        </w:rPr>
        <w:t xml:space="preserve">. </w:t>
      </w:r>
    </w:p>
    <w:p w:rsidR="005A42B5" w:rsidRPr="009E0C46" w:rsidRDefault="005A42B5" w:rsidP="005A42B5">
      <w:pPr>
        <w:spacing w:after="0" w:line="240" w:lineRule="auto"/>
        <w:ind w:left="630"/>
        <w:jc w:val="both"/>
        <w:rPr>
          <w:rFonts w:eastAsia="Times New Roman"/>
          <w:color w:val="000000"/>
          <w:lang w:val="ru-RU"/>
        </w:rPr>
      </w:pPr>
    </w:p>
    <w:p w:rsidR="005A42B5" w:rsidRPr="009E0C46" w:rsidRDefault="005A42B5" w:rsidP="005A42B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Cs w:val="24"/>
          <w:lang w:val="ru-RU"/>
        </w:rPr>
      </w:pPr>
      <w:r w:rsidRPr="009E0C46">
        <w:rPr>
          <w:rFonts w:ascii="Times New Roman" w:hAnsi="Times New Roman" w:cs="Times New Roman"/>
          <w:color w:val="000000"/>
          <w:szCs w:val="24"/>
          <w:lang w:val="ru-RU"/>
        </w:rPr>
        <w:t>(</w:t>
      </w:r>
      <w:r w:rsidRPr="005433D7">
        <w:rPr>
          <w:rFonts w:ascii="Times New Roman" w:hAnsi="Times New Roman" w:cs="Times New Roman"/>
          <w:color w:val="000000"/>
          <w:szCs w:val="24"/>
        </w:rPr>
        <w:t>D</w:t>
      </w:r>
      <w:r w:rsidRPr="009E0C46">
        <w:rPr>
          <w:rFonts w:ascii="Times New Roman" w:hAnsi="Times New Roman" w:cs="Times New Roman"/>
          <w:color w:val="000000"/>
          <w:szCs w:val="24"/>
          <w:lang w:val="ru-RU"/>
        </w:rPr>
        <w:t>)</w:t>
      </w:r>
      <w:r w:rsidRPr="009E0C46">
        <w:rPr>
          <w:rFonts w:ascii="Times New Roman" w:hAnsi="Times New Roman" w:cs="Times New Roman"/>
          <w:b/>
          <w:i/>
          <w:color w:val="000000"/>
          <w:szCs w:val="24"/>
          <w:lang w:val="ru-RU"/>
        </w:rPr>
        <w:t xml:space="preserve"> </w:t>
      </w:r>
      <w:r>
        <w:rPr>
          <w:rFonts w:cs="Times New Roman"/>
          <w:b/>
          <w:i/>
          <w:color w:val="000000"/>
          <w:szCs w:val="24"/>
          <w:lang w:val="ru-RU"/>
        </w:rPr>
        <w:t>График</w:t>
      </w:r>
      <w:r w:rsidRPr="009E0C46">
        <w:rPr>
          <w:rFonts w:cs="Times New Roman"/>
          <w:b/>
          <w:i/>
          <w:color w:val="000000"/>
          <w:szCs w:val="24"/>
          <w:lang w:val="ru-RU"/>
        </w:rPr>
        <w:t xml:space="preserve"> </w:t>
      </w:r>
      <w:r>
        <w:rPr>
          <w:rFonts w:cs="Times New Roman"/>
          <w:b/>
          <w:i/>
          <w:color w:val="000000"/>
          <w:szCs w:val="24"/>
          <w:lang w:val="ru-RU"/>
        </w:rPr>
        <w:t>реализации</w:t>
      </w:r>
      <w:r w:rsidRPr="009E0C46">
        <w:rPr>
          <w:rFonts w:cs="Times New Roman"/>
          <w:b/>
          <w:i/>
          <w:color w:val="000000"/>
          <w:szCs w:val="24"/>
          <w:lang w:val="ru-RU"/>
        </w:rPr>
        <w:t xml:space="preserve"> </w:t>
      </w:r>
      <w:r>
        <w:rPr>
          <w:rFonts w:cs="Times New Roman"/>
          <w:b/>
          <w:i/>
          <w:color w:val="000000"/>
          <w:szCs w:val="24"/>
          <w:lang w:val="ru-RU"/>
        </w:rPr>
        <w:t>и</w:t>
      </w:r>
      <w:r w:rsidRPr="009E0C46">
        <w:rPr>
          <w:rFonts w:cs="Times New Roman"/>
          <w:b/>
          <w:i/>
          <w:color w:val="000000"/>
          <w:szCs w:val="24"/>
          <w:lang w:val="ru-RU"/>
        </w:rPr>
        <w:t xml:space="preserve"> </w:t>
      </w:r>
      <w:r>
        <w:rPr>
          <w:rFonts w:cs="Times New Roman"/>
          <w:b/>
          <w:i/>
          <w:color w:val="000000"/>
          <w:szCs w:val="24"/>
          <w:lang w:val="ru-RU"/>
        </w:rPr>
        <w:t>оценка</w:t>
      </w:r>
      <w:r w:rsidRPr="009E0C46">
        <w:rPr>
          <w:rFonts w:cs="Times New Roman"/>
          <w:b/>
          <w:i/>
          <w:color w:val="000000"/>
          <w:szCs w:val="24"/>
          <w:lang w:val="ru-RU"/>
        </w:rPr>
        <w:t xml:space="preserve"> </w:t>
      </w:r>
      <w:r>
        <w:rPr>
          <w:rFonts w:cs="Times New Roman"/>
          <w:b/>
          <w:i/>
          <w:color w:val="000000"/>
          <w:szCs w:val="24"/>
          <w:lang w:val="ru-RU"/>
        </w:rPr>
        <w:t>затрат</w:t>
      </w:r>
    </w:p>
    <w:p w:rsidR="005A42B5" w:rsidRPr="009E0C46" w:rsidRDefault="005A42B5" w:rsidP="005A42B5">
      <w:pPr>
        <w:spacing w:after="0" w:line="240" w:lineRule="auto"/>
        <w:jc w:val="both"/>
        <w:rPr>
          <w:rFonts w:eastAsia="Times New Roman"/>
          <w:color w:val="000000"/>
          <w:lang w:val="ru-RU"/>
        </w:rPr>
      </w:pPr>
    </w:p>
    <w:p w:rsidR="005A42B5" w:rsidRPr="005433D7" w:rsidRDefault="005A42B5" w:rsidP="004F104E">
      <w:pPr>
        <w:numPr>
          <w:ilvl w:val="0"/>
          <w:numId w:val="14"/>
        </w:numPr>
        <w:tabs>
          <w:tab w:val="left" w:pos="425"/>
          <w:tab w:val="left" w:pos="1440"/>
          <w:tab w:val="left" w:pos="2835"/>
          <w:tab w:val="left" w:pos="4590"/>
          <w:tab w:val="left" w:pos="5580"/>
        </w:tabs>
        <w:spacing w:after="120" w:line="240" w:lineRule="auto"/>
        <w:jc w:val="both"/>
        <w:rPr>
          <w:rFonts w:cs="Times New Roman"/>
          <w:szCs w:val="24"/>
        </w:rPr>
      </w:pPr>
      <w:r w:rsidRPr="005433D7">
        <w:rPr>
          <w:rFonts w:cs="Times New Roman"/>
          <w:szCs w:val="24"/>
          <w:lang w:val="ru-RU"/>
        </w:rPr>
        <w:t>Для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всех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трех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аспектов</w:t>
      </w:r>
      <w:r w:rsidRPr="009E0C46">
        <w:rPr>
          <w:rFonts w:cs="Times New Roman"/>
          <w:szCs w:val="24"/>
          <w:lang w:val="ru-RU"/>
        </w:rPr>
        <w:t xml:space="preserve"> (</w:t>
      </w:r>
      <w:r w:rsidRPr="005433D7">
        <w:rPr>
          <w:rFonts w:cs="Times New Roman"/>
          <w:szCs w:val="24"/>
          <w:lang w:val="ru-RU"/>
        </w:rPr>
        <w:t>смягчение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негативных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воздействий</w:t>
      </w:r>
      <w:r w:rsidRPr="009E0C46">
        <w:rPr>
          <w:rFonts w:cs="Times New Roman"/>
          <w:szCs w:val="24"/>
          <w:lang w:val="ru-RU"/>
        </w:rPr>
        <w:t xml:space="preserve">, </w:t>
      </w:r>
      <w:r w:rsidRPr="005433D7">
        <w:rPr>
          <w:rFonts w:cs="Times New Roman"/>
          <w:szCs w:val="24"/>
          <w:lang w:val="ru-RU"/>
        </w:rPr>
        <w:t>мониторинг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развитие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потенциала</w:t>
      </w:r>
      <w:r w:rsidRPr="009E0C46">
        <w:rPr>
          <w:rFonts w:cs="Times New Roman"/>
          <w:szCs w:val="24"/>
          <w:lang w:val="ru-RU"/>
        </w:rPr>
        <w:t xml:space="preserve">), </w:t>
      </w:r>
      <w:r w:rsidRPr="005433D7">
        <w:rPr>
          <w:rFonts w:cs="Times New Roman"/>
          <w:szCs w:val="24"/>
          <w:lang w:val="ru-RU"/>
        </w:rPr>
        <w:t>ПСЭУ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обеспечивает</w:t>
      </w:r>
      <w:r w:rsidRPr="009E0C46">
        <w:rPr>
          <w:rFonts w:cs="Times New Roman"/>
          <w:szCs w:val="24"/>
          <w:lang w:val="ru-RU"/>
        </w:rPr>
        <w:t xml:space="preserve"> (</w:t>
      </w:r>
      <w:r w:rsidRPr="005433D7">
        <w:rPr>
          <w:rFonts w:cs="Times New Roman"/>
          <w:szCs w:val="24"/>
          <w:lang w:val="ru-RU"/>
        </w:rPr>
        <w:t>а</w:t>
      </w:r>
      <w:r w:rsidRPr="009E0C46">
        <w:rPr>
          <w:rFonts w:cs="Times New Roman"/>
          <w:szCs w:val="24"/>
          <w:lang w:val="ru-RU"/>
        </w:rPr>
        <w:t xml:space="preserve">) </w:t>
      </w:r>
      <w:r w:rsidRPr="005433D7">
        <w:rPr>
          <w:rFonts w:cs="Times New Roman"/>
          <w:szCs w:val="24"/>
          <w:lang w:val="ru-RU"/>
        </w:rPr>
        <w:t>график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осуществления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мер</w:t>
      </w:r>
      <w:r w:rsidRPr="009E0C46">
        <w:rPr>
          <w:rFonts w:cs="Times New Roman"/>
          <w:szCs w:val="24"/>
          <w:lang w:val="ru-RU"/>
        </w:rPr>
        <w:t xml:space="preserve">, </w:t>
      </w:r>
      <w:r w:rsidRPr="005433D7">
        <w:rPr>
          <w:rFonts w:cs="Times New Roman"/>
          <w:szCs w:val="24"/>
          <w:lang w:val="ru-RU"/>
        </w:rPr>
        <w:t>которые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должны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быть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осуществлены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в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рамках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проекта</w:t>
      </w:r>
      <w:r w:rsidRPr="009E0C46">
        <w:rPr>
          <w:rFonts w:cs="Times New Roman"/>
          <w:szCs w:val="24"/>
          <w:lang w:val="ru-RU"/>
        </w:rPr>
        <w:t xml:space="preserve">, </w:t>
      </w:r>
      <w:r w:rsidRPr="005433D7">
        <w:rPr>
          <w:rFonts w:cs="Times New Roman"/>
          <w:szCs w:val="24"/>
          <w:lang w:val="ru-RU"/>
        </w:rPr>
        <w:t>с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указанием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поэтапного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осуществления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координации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с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планами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реализации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проекта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в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целом</w:t>
      </w:r>
      <w:r w:rsidRPr="009E0C46">
        <w:rPr>
          <w:rFonts w:cs="Times New Roman"/>
          <w:szCs w:val="24"/>
          <w:lang w:val="ru-RU"/>
        </w:rPr>
        <w:t xml:space="preserve">; </w:t>
      </w:r>
      <w:r w:rsidRPr="005433D7"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(</w:t>
      </w:r>
      <w:r w:rsidRPr="005433D7">
        <w:rPr>
          <w:rFonts w:ascii="Times New Roman" w:hAnsi="Times New Roman" w:cs="Times New Roman"/>
          <w:szCs w:val="24"/>
        </w:rPr>
        <w:t>b</w:t>
      </w:r>
      <w:r w:rsidRPr="009E0C46">
        <w:rPr>
          <w:rFonts w:cs="Times New Roman"/>
          <w:szCs w:val="24"/>
          <w:lang w:val="ru-RU"/>
        </w:rPr>
        <w:t xml:space="preserve">) </w:t>
      </w:r>
      <w:r w:rsidRPr="005433D7">
        <w:rPr>
          <w:rFonts w:cs="Times New Roman"/>
          <w:szCs w:val="24"/>
          <w:lang w:val="ru-RU"/>
        </w:rPr>
        <w:t>капитальные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текущие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оценки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затрат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источники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средств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для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реализации</w:t>
      </w:r>
      <w:r w:rsidRPr="009E0C46">
        <w:rPr>
          <w:rFonts w:cs="Times New Roman"/>
          <w:szCs w:val="24"/>
          <w:lang w:val="ru-RU"/>
        </w:rPr>
        <w:t xml:space="preserve"> </w:t>
      </w:r>
      <w:r w:rsidRPr="005433D7">
        <w:rPr>
          <w:rFonts w:cs="Times New Roman"/>
          <w:szCs w:val="24"/>
          <w:lang w:val="ru-RU"/>
        </w:rPr>
        <w:t>ПСЭУ</w:t>
      </w:r>
      <w:r w:rsidRPr="009E0C46">
        <w:rPr>
          <w:rFonts w:cs="Times New Roman"/>
          <w:szCs w:val="24"/>
          <w:lang w:val="ru-RU"/>
        </w:rPr>
        <w:t xml:space="preserve">. </w:t>
      </w:r>
      <w:r w:rsidRPr="005433D7">
        <w:rPr>
          <w:rFonts w:cs="Times New Roman"/>
          <w:szCs w:val="24"/>
          <w:lang w:val="ru-RU"/>
        </w:rPr>
        <w:t>Эти</w:t>
      </w:r>
      <w:r w:rsidRPr="005433D7">
        <w:rPr>
          <w:rFonts w:cs="Times New Roman"/>
          <w:szCs w:val="24"/>
        </w:rPr>
        <w:t xml:space="preserve"> </w:t>
      </w:r>
      <w:r w:rsidRPr="005433D7">
        <w:rPr>
          <w:rFonts w:cs="Times New Roman"/>
          <w:szCs w:val="24"/>
          <w:lang w:val="ru-RU"/>
        </w:rPr>
        <w:t>цифры</w:t>
      </w:r>
      <w:r w:rsidRPr="005433D7">
        <w:rPr>
          <w:rFonts w:cs="Times New Roman"/>
          <w:szCs w:val="24"/>
        </w:rPr>
        <w:t xml:space="preserve"> </w:t>
      </w:r>
      <w:r w:rsidRPr="005433D7">
        <w:rPr>
          <w:rFonts w:cs="Times New Roman"/>
          <w:szCs w:val="24"/>
          <w:lang w:val="ru-RU"/>
        </w:rPr>
        <w:t>также</w:t>
      </w:r>
      <w:r w:rsidRPr="005433D7">
        <w:rPr>
          <w:rFonts w:cs="Times New Roman"/>
          <w:szCs w:val="24"/>
        </w:rPr>
        <w:t xml:space="preserve"> </w:t>
      </w:r>
      <w:r w:rsidRPr="005433D7">
        <w:rPr>
          <w:rFonts w:cs="Times New Roman"/>
          <w:szCs w:val="24"/>
          <w:lang w:val="ru-RU"/>
        </w:rPr>
        <w:t>включены</w:t>
      </w:r>
      <w:r w:rsidRPr="005433D7">
        <w:rPr>
          <w:rFonts w:cs="Times New Roman"/>
          <w:szCs w:val="24"/>
        </w:rPr>
        <w:t xml:space="preserve"> </w:t>
      </w:r>
      <w:r w:rsidRPr="005433D7">
        <w:rPr>
          <w:rFonts w:cs="Times New Roman"/>
          <w:szCs w:val="24"/>
          <w:lang w:val="ru-RU"/>
        </w:rPr>
        <w:t>в</w:t>
      </w:r>
      <w:r w:rsidRPr="005433D7">
        <w:rPr>
          <w:rFonts w:cs="Times New Roman"/>
          <w:szCs w:val="24"/>
        </w:rPr>
        <w:t xml:space="preserve"> </w:t>
      </w:r>
      <w:r w:rsidRPr="005433D7">
        <w:rPr>
          <w:rFonts w:cs="Times New Roman"/>
          <w:szCs w:val="24"/>
          <w:lang w:val="ru-RU"/>
        </w:rPr>
        <w:t>таблицу</w:t>
      </w:r>
      <w:r w:rsidRPr="005433D7">
        <w:rPr>
          <w:rFonts w:cs="Times New Roman"/>
          <w:szCs w:val="24"/>
        </w:rPr>
        <w:t xml:space="preserve"> </w:t>
      </w:r>
      <w:r w:rsidRPr="005433D7">
        <w:rPr>
          <w:rFonts w:cs="Times New Roman"/>
          <w:szCs w:val="24"/>
          <w:lang w:val="ru-RU"/>
        </w:rPr>
        <w:t>затрат</w:t>
      </w:r>
      <w:r w:rsidRPr="005433D7">
        <w:rPr>
          <w:rFonts w:cs="Times New Roman"/>
          <w:szCs w:val="24"/>
        </w:rPr>
        <w:t xml:space="preserve"> </w:t>
      </w:r>
      <w:r w:rsidRPr="005433D7">
        <w:rPr>
          <w:rFonts w:cs="Times New Roman"/>
          <w:szCs w:val="24"/>
          <w:lang w:val="ru-RU"/>
        </w:rPr>
        <w:t>всего</w:t>
      </w:r>
      <w:r w:rsidRPr="005433D7">
        <w:rPr>
          <w:rFonts w:cs="Times New Roman"/>
          <w:szCs w:val="24"/>
        </w:rPr>
        <w:t xml:space="preserve"> </w:t>
      </w:r>
      <w:r w:rsidRPr="005433D7">
        <w:rPr>
          <w:rFonts w:cs="Times New Roman"/>
          <w:szCs w:val="24"/>
          <w:lang w:val="ru-RU"/>
        </w:rPr>
        <w:t>проекта</w:t>
      </w:r>
      <w:r w:rsidRPr="005433D7">
        <w:rPr>
          <w:rFonts w:cs="Times New Roman"/>
          <w:szCs w:val="24"/>
        </w:rPr>
        <w:t>.</w:t>
      </w:r>
    </w:p>
    <w:p w:rsidR="005A42B5" w:rsidRPr="00145307" w:rsidRDefault="005A42B5" w:rsidP="005A42B5">
      <w:pPr>
        <w:spacing w:after="0" w:line="240" w:lineRule="auto"/>
        <w:jc w:val="both"/>
        <w:rPr>
          <w:rFonts w:eastAsia="Times New Roman"/>
          <w:i/>
          <w:iCs/>
          <w:color w:val="000000"/>
        </w:rPr>
      </w:pPr>
    </w:p>
    <w:p w:rsidR="005A42B5" w:rsidRDefault="005A42B5" w:rsidP="005A42B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Cs w:val="24"/>
        </w:rPr>
      </w:pPr>
      <w:r w:rsidRPr="009D5AFB">
        <w:rPr>
          <w:rFonts w:ascii="Times New Roman" w:hAnsi="Times New Roman" w:cs="Times New Roman"/>
          <w:color w:val="000000"/>
          <w:szCs w:val="24"/>
        </w:rPr>
        <w:t>(E)</w:t>
      </w:r>
      <w:r w:rsidRPr="009D5AFB">
        <w:rPr>
          <w:rFonts w:ascii="Times New Roman" w:hAnsi="Times New Roman" w:cs="Times New Roman"/>
          <w:i/>
          <w:color w:val="000000"/>
          <w:szCs w:val="24"/>
        </w:rPr>
        <w:t xml:space="preserve"> </w:t>
      </w:r>
      <w:r>
        <w:rPr>
          <w:rFonts w:cs="Times New Roman"/>
          <w:b/>
          <w:i/>
          <w:szCs w:val="24"/>
          <w:lang w:val="ru-RU"/>
        </w:rPr>
        <w:t>Интеграция</w:t>
      </w:r>
      <w:r w:rsidRPr="009D5AFB">
        <w:rPr>
          <w:rFonts w:cs="Times New Roman"/>
          <w:b/>
          <w:i/>
          <w:szCs w:val="24"/>
        </w:rPr>
        <w:t xml:space="preserve"> </w:t>
      </w:r>
      <w:r>
        <w:rPr>
          <w:rFonts w:cs="Times New Roman"/>
          <w:b/>
          <w:i/>
          <w:szCs w:val="24"/>
          <w:lang w:val="ru-RU"/>
        </w:rPr>
        <w:t>ПСЭУ</w:t>
      </w:r>
      <w:r w:rsidRPr="009D5AFB">
        <w:rPr>
          <w:rFonts w:cs="Times New Roman"/>
          <w:b/>
          <w:i/>
          <w:szCs w:val="24"/>
        </w:rPr>
        <w:t xml:space="preserve"> </w:t>
      </w:r>
      <w:r>
        <w:rPr>
          <w:rFonts w:cs="Times New Roman"/>
          <w:b/>
          <w:i/>
          <w:szCs w:val="24"/>
          <w:lang w:val="ru-RU"/>
        </w:rPr>
        <w:t>с</w:t>
      </w:r>
      <w:r w:rsidRPr="009D5AFB">
        <w:rPr>
          <w:rFonts w:cs="Times New Roman"/>
          <w:b/>
          <w:i/>
          <w:szCs w:val="24"/>
        </w:rPr>
        <w:t xml:space="preserve"> </w:t>
      </w:r>
      <w:r>
        <w:rPr>
          <w:rFonts w:cs="Times New Roman"/>
          <w:b/>
          <w:i/>
          <w:szCs w:val="24"/>
          <w:lang w:val="ru-RU"/>
        </w:rPr>
        <w:t>проектом</w:t>
      </w:r>
    </w:p>
    <w:p w:rsidR="005A42B5" w:rsidRPr="00145307" w:rsidRDefault="005A42B5" w:rsidP="005A42B5">
      <w:pPr>
        <w:spacing w:after="0" w:line="240" w:lineRule="auto"/>
        <w:jc w:val="both"/>
        <w:rPr>
          <w:rFonts w:eastAsia="Times New Roman"/>
          <w:color w:val="000000"/>
        </w:rPr>
      </w:pPr>
    </w:p>
    <w:p w:rsidR="005A42B5" w:rsidRPr="009E0C46" w:rsidRDefault="005A42B5" w:rsidP="004F104E">
      <w:pPr>
        <w:numPr>
          <w:ilvl w:val="0"/>
          <w:numId w:val="14"/>
        </w:numPr>
        <w:tabs>
          <w:tab w:val="left" w:pos="425"/>
          <w:tab w:val="left" w:pos="1440"/>
          <w:tab w:val="left" w:pos="2835"/>
          <w:tab w:val="left" w:pos="4590"/>
          <w:tab w:val="left" w:pos="5580"/>
        </w:tabs>
        <w:spacing w:after="120" w:line="240" w:lineRule="auto"/>
        <w:jc w:val="both"/>
        <w:rPr>
          <w:rFonts w:cs="Times New Roman"/>
          <w:szCs w:val="24"/>
          <w:lang w:val="ru-RU"/>
        </w:rPr>
      </w:pPr>
      <w:bookmarkStart w:id="31" w:name="_Toc418171759"/>
      <w:r w:rsidRPr="009D5AFB">
        <w:rPr>
          <w:rFonts w:cs="Times New Roman"/>
          <w:szCs w:val="24"/>
          <w:lang w:val="ru-RU"/>
        </w:rPr>
        <w:t>Решение</w:t>
      </w:r>
      <w:r w:rsidRPr="009E0C46">
        <w:rPr>
          <w:rFonts w:cs="Times New Roman"/>
          <w:szCs w:val="24"/>
          <w:lang w:val="ru-RU"/>
        </w:rPr>
        <w:t xml:space="preserve"> </w:t>
      </w:r>
      <w:r w:rsidRPr="009D5AFB">
        <w:rPr>
          <w:rFonts w:cs="Times New Roman"/>
          <w:szCs w:val="24"/>
          <w:lang w:val="ru-RU"/>
        </w:rPr>
        <w:t>Заемщика</w:t>
      </w:r>
      <w:r w:rsidRPr="009E0C46">
        <w:rPr>
          <w:rFonts w:cs="Times New Roman"/>
          <w:szCs w:val="24"/>
          <w:lang w:val="ru-RU"/>
        </w:rPr>
        <w:t xml:space="preserve"> </w:t>
      </w:r>
      <w:r w:rsidRPr="009D5AFB">
        <w:rPr>
          <w:rFonts w:cs="Times New Roman"/>
          <w:szCs w:val="24"/>
          <w:lang w:val="ru-RU"/>
        </w:rPr>
        <w:t>приступить</w:t>
      </w:r>
      <w:r w:rsidRPr="009E0C46">
        <w:rPr>
          <w:rFonts w:cs="Times New Roman"/>
          <w:szCs w:val="24"/>
          <w:lang w:val="ru-RU"/>
        </w:rPr>
        <w:t xml:space="preserve"> </w:t>
      </w:r>
      <w:r w:rsidRPr="009D5AFB">
        <w:rPr>
          <w:rFonts w:cs="Times New Roman"/>
          <w:szCs w:val="24"/>
          <w:lang w:val="ru-RU"/>
        </w:rPr>
        <w:t>к</w:t>
      </w:r>
      <w:r w:rsidRPr="009E0C46">
        <w:rPr>
          <w:rFonts w:cs="Times New Roman"/>
          <w:szCs w:val="24"/>
          <w:lang w:val="ru-RU"/>
        </w:rPr>
        <w:t xml:space="preserve"> </w:t>
      </w:r>
      <w:r w:rsidRPr="009D5AFB">
        <w:rPr>
          <w:rFonts w:cs="Times New Roman"/>
          <w:szCs w:val="24"/>
          <w:lang w:val="ru-RU"/>
        </w:rPr>
        <w:t>проекту</w:t>
      </w:r>
      <w:r w:rsidRPr="009E0C46">
        <w:rPr>
          <w:rFonts w:cs="Times New Roman"/>
          <w:szCs w:val="24"/>
          <w:lang w:val="ru-RU"/>
        </w:rPr>
        <w:t xml:space="preserve"> </w:t>
      </w:r>
      <w:r w:rsidRPr="009D5AFB"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 w:rsidRPr="009D5AFB">
        <w:rPr>
          <w:rFonts w:cs="Times New Roman"/>
          <w:szCs w:val="24"/>
          <w:lang w:val="ru-RU"/>
        </w:rPr>
        <w:t>решение</w:t>
      </w:r>
      <w:r w:rsidRPr="009E0C46">
        <w:rPr>
          <w:rFonts w:cs="Times New Roman"/>
          <w:szCs w:val="24"/>
          <w:lang w:val="ru-RU"/>
        </w:rPr>
        <w:t xml:space="preserve"> </w:t>
      </w:r>
      <w:r w:rsidRPr="009D5AFB">
        <w:rPr>
          <w:rFonts w:cs="Times New Roman"/>
          <w:szCs w:val="24"/>
          <w:lang w:val="ru-RU"/>
        </w:rPr>
        <w:t>Банка</w:t>
      </w:r>
      <w:r w:rsidRPr="009E0C46">
        <w:rPr>
          <w:rFonts w:cs="Times New Roman"/>
          <w:szCs w:val="24"/>
          <w:lang w:val="ru-RU"/>
        </w:rPr>
        <w:t xml:space="preserve"> </w:t>
      </w:r>
      <w:r w:rsidRPr="009D5AFB">
        <w:rPr>
          <w:rFonts w:cs="Times New Roman"/>
          <w:szCs w:val="24"/>
          <w:lang w:val="ru-RU"/>
        </w:rPr>
        <w:t>по</w:t>
      </w:r>
      <w:r w:rsidRPr="009E0C46">
        <w:rPr>
          <w:rFonts w:cs="Times New Roman"/>
          <w:szCs w:val="24"/>
          <w:lang w:val="ru-RU"/>
        </w:rPr>
        <w:t xml:space="preserve"> </w:t>
      </w:r>
      <w:r w:rsidRPr="009D5AFB">
        <w:rPr>
          <w:rFonts w:cs="Times New Roman"/>
          <w:szCs w:val="24"/>
          <w:lang w:val="ru-RU"/>
        </w:rPr>
        <w:t>его</w:t>
      </w:r>
      <w:r w:rsidRPr="009E0C46">
        <w:rPr>
          <w:rFonts w:cs="Times New Roman"/>
          <w:szCs w:val="24"/>
          <w:lang w:val="ru-RU"/>
        </w:rPr>
        <w:t xml:space="preserve"> </w:t>
      </w:r>
      <w:r w:rsidRPr="009D5AFB">
        <w:rPr>
          <w:rFonts w:cs="Times New Roman"/>
          <w:szCs w:val="24"/>
          <w:lang w:val="ru-RU"/>
        </w:rPr>
        <w:t>поддержке</w:t>
      </w:r>
      <w:r w:rsidRPr="009E0C46">
        <w:rPr>
          <w:rFonts w:cs="Times New Roman"/>
          <w:szCs w:val="24"/>
          <w:lang w:val="ru-RU"/>
        </w:rPr>
        <w:t xml:space="preserve"> </w:t>
      </w:r>
      <w:r w:rsidRPr="009D5AFB">
        <w:rPr>
          <w:rFonts w:cs="Times New Roman"/>
          <w:szCs w:val="24"/>
          <w:lang w:val="ru-RU"/>
        </w:rPr>
        <w:t>основываются</w:t>
      </w:r>
      <w:r w:rsidRPr="009E0C46">
        <w:rPr>
          <w:rFonts w:cs="Times New Roman"/>
          <w:szCs w:val="24"/>
          <w:lang w:val="ru-RU"/>
        </w:rPr>
        <w:t xml:space="preserve"> </w:t>
      </w:r>
      <w:r w:rsidRPr="009D5AFB">
        <w:rPr>
          <w:rFonts w:cs="Times New Roman"/>
          <w:szCs w:val="24"/>
          <w:lang w:val="ru-RU"/>
        </w:rPr>
        <w:t>частично</w:t>
      </w:r>
      <w:r w:rsidRPr="009E0C46">
        <w:rPr>
          <w:rFonts w:cs="Times New Roman"/>
          <w:szCs w:val="24"/>
          <w:lang w:val="ru-RU"/>
        </w:rPr>
        <w:t xml:space="preserve"> </w:t>
      </w:r>
      <w:r w:rsidRPr="009D5AFB">
        <w:rPr>
          <w:rFonts w:cs="Times New Roman"/>
          <w:szCs w:val="24"/>
          <w:lang w:val="ru-RU"/>
        </w:rPr>
        <w:t>на</w:t>
      </w:r>
      <w:r w:rsidRPr="009E0C46">
        <w:rPr>
          <w:rFonts w:cs="Times New Roman"/>
          <w:szCs w:val="24"/>
          <w:lang w:val="ru-RU"/>
        </w:rPr>
        <w:t xml:space="preserve"> </w:t>
      </w:r>
      <w:r w:rsidRPr="009D5AFB">
        <w:rPr>
          <w:rFonts w:cs="Times New Roman"/>
          <w:szCs w:val="24"/>
          <w:lang w:val="ru-RU"/>
        </w:rPr>
        <w:t>предположении</w:t>
      </w:r>
      <w:r w:rsidRPr="009E0C46">
        <w:rPr>
          <w:rFonts w:cs="Times New Roman"/>
          <w:szCs w:val="24"/>
          <w:lang w:val="ru-RU"/>
        </w:rPr>
        <w:t xml:space="preserve">, </w:t>
      </w:r>
      <w:r w:rsidRPr="009D5AFB">
        <w:rPr>
          <w:rFonts w:cs="Times New Roman"/>
          <w:szCs w:val="24"/>
          <w:lang w:val="ru-RU"/>
        </w:rPr>
        <w:t>что</w:t>
      </w:r>
      <w:r w:rsidRPr="009E0C46">
        <w:rPr>
          <w:rFonts w:cs="Times New Roman"/>
          <w:szCs w:val="24"/>
          <w:lang w:val="ru-RU"/>
        </w:rPr>
        <w:t xml:space="preserve"> </w:t>
      </w:r>
      <w:r w:rsidRPr="009D5AFB">
        <w:rPr>
          <w:rFonts w:cs="Times New Roman"/>
          <w:szCs w:val="24"/>
          <w:lang w:val="ru-RU"/>
        </w:rPr>
        <w:t>ПСЭО</w:t>
      </w:r>
      <w:r w:rsidRPr="009E0C46">
        <w:rPr>
          <w:rFonts w:cs="Times New Roman"/>
          <w:szCs w:val="24"/>
          <w:lang w:val="ru-RU"/>
        </w:rPr>
        <w:t xml:space="preserve"> (</w:t>
      </w:r>
      <w:r w:rsidRPr="009D5AFB">
        <w:rPr>
          <w:rFonts w:cs="Times New Roman"/>
          <w:szCs w:val="24"/>
          <w:lang w:val="ru-RU"/>
        </w:rPr>
        <w:t>либо</w:t>
      </w:r>
      <w:r w:rsidRPr="009E0C46">
        <w:rPr>
          <w:rFonts w:cs="Times New Roman"/>
          <w:szCs w:val="24"/>
          <w:lang w:val="ru-RU"/>
        </w:rPr>
        <w:t xml:space="preserve"> </w:t>
      </w:r>
      <w:r w:rsidRPr="009D5AFB">
        <w:rPr>
          <w:rFonts w:cs="Times New Roman"/>
          <w:szCs w:val="24"/>
          <w:lang w:val="ru-RU"/>
        </w:rPr>
        <w:t>отдельно</w:t>
      </w:r>
      <w:r w:rsidRPr="009E0C46">
        <w:rPr>
          <w:rFonts w:cs="Times New Roman"/>
          <w:szCs w:val="24"/>
          <w:lang w:val="ru-RU"/>
        </w:rPr>
        <w:t xml:space="preserve"> </w:t>
      </w:r>
      <w:r w:rsidRPr="009D5AFB">
        <w:rPr>
          <w:rFonts w:cs="Times New Roman"/>
          <w:szCs w:val="24"/>
          <w:lang w:val="ru-RU"/>
        </w:rPr>
        <w:t>или</w:t>
      </w:r>
      <w:r w:rsidRPr="009E0C46">
        <w:rPr>
          <w:rFonts w:cs="Times New Roman"/>
          <w:szCs w:val="24"/>
          <w:lang w:val="ru-RU"/>
        </w:rPr>
        <w:t xml:space="preserve"> </w:t>
      </w:r>
      <w:r w:rsidRPr="009D5AFB">
        <w:rPr>
          <w:rFonts w:cs="Times New Roman"/>
          <w:szCs w:val="24"/>
          <w:lang w:val="ru-RU"/>
        </w:rPr>
        <w:t>как</w:t>
      </w:r>
      <w:r w:rsidRPr="009E0C46">
        <w:rPr>
          <w:rFonts w:cs="Times New Roman"/>
          <w:szCs w:val="24"/>
          <w:lang w:val="ru-RU"/>
        </w:rPr>
        <w:t xml:space="preserve"> </w:t>
      </w:r>
      <w:r w:rsidRPr="009D5AFB">
        <w:rPr>
          <w:rFonts w:cs="Times New Roman"/>
          <w:szCs w:val="24"/>
          <w:lang w:val="ru-RU"/>
        </w:rPr>
        <w:t>составная</w:t>
      </w:r>
      <w:r w:rsidRPr="009E0C46">
        <w:rPr>
          <w:rFonts w:cs="Times New Roman"/>
          <w:szCs w:val="24"/>
          <w:lang w:val="ru-RU"/>
        </w:rPr>
        <w:t xml:space="preserve"> </w:t>
      </w:r>
      <w:r w:rsidRPr="009D5AFB">
        <w:rPr>
          <w:rFonts w:cs="Times New Roman"/>
          <w:szCs w:val="24"/>
          <w:lang w:val="ru-RU"/>
        </w:rPr>
        <w:t>часть</w:t>
      </w:r>
      <w:r w:rsidRPr="009E0C46">
        <w:rPr>
          <w:rFonts w:cs="Times New Roman"/>
          <w:szCs w:val="24"/>
          <w:lang w:val="ru-RU"/>
        </w:rPr>
        <w:t xml:space="preserve"> </w:t>
      </w:r>
      <w:r w:rsidRPr="009D5AFB">
        <w:rPr>
          <w:rFonts w:cs="Times New Roman"/>
          <w:szCs w:val="24"/>
          <w:lang w:val="ru-RU"/>
        </w:rPr>
        <w:t>ПСЭО</w:t>
      </w:r>
      <w:r w:rsidRPr="009E0C46">
        <w:rPr>
          <w:rFonts w:cs="Times New Roman"/>
          <w:szCs w:val="24"/>
          <w:lang w:val="ru-RU"/>
        </w:rPr>
        <w:t xml:space="preserve">) </w:t>
      </w:r>
      <w:r w:rsidRPr="009D5AFB">
        <w:rPr>
          <w:rFonts w:cs="Times New Roman"/>
          <w:szCs w:val="24"/>
          <w:lang w:val="ru-RU"/>
        </w:rPr>
        <w:t>будет</w:t>
      </w:r>
      <w:r w:rsidRPr="009E0C46">
        <w:rPr>
          <w:rFonts w:cs="Times New Roman"/>
          <w:szCs w:val="24"/>
          <w:lang w:val="ru-RU"/>
        </w:rPr>
        <w:t xml:space="preserve"> </w:t>
      </w:r>
      <w:r w:rsidRPr="009D5AFB">
        <w:rPr>
          <w:rFonts w:cs="Times New Roman"/>
          <w:szCs w:val="24"/>
          <w:lang w:val="ru-RU"/>
        </w:rPr>
        <w:t>выполняться</w:t>
      </w:r>
      <w:r w:rsidRPr="009E0C46">
        <w:rPr>
          <w:rFonts w:cs="Times New Roman"/>
          <w:szCs w:val="24"/>
          <w:lang w:val="ru-RU"/>
        </w:rPr>
        <w:t xml:space="preserve"> </w:t>
      </w:r>
      <w:r w:rsidRPr="009D5AFB">
        <w:rPr>
          <w:rFonts w:cs="Times New Roman"/>
          <w:szCs w:val="24"/>
          <w:lang w:val="ru-RU"/>
        </w:rPr>
        <w:t>эффективно</w:t>
      </w:r>
      <w:r w:rsidRPr="009E0C46">
        <w:rPr>
          <w:rFonts w:cs="Times New Roman"/>
          <w:szCs w:val="24"/>
          <w:lang w:val="ru-RU"/>
        </w:rPr>
        <w:t xml:space="preserve">. </w:t>
      </w:r>
      <w:r w:rsidRPr="009D5AFB">
        <w:rPr>
          <w:rFonts w:cs="Times New Roman"/>
          <w:szCs w:val="24"/>
          <w:lang w:val="ru-RU"/>
        </w:rPr>
        <w:t>Следовательно</w:t>
      </w:r>
      <w:r w:rsidRPr="009E0C46">
        <w:rPr>
          <w:rFonts w:cs="Times New Roman"/>
          <w:szCs w:val="24"/>
          <w:lang w:val="ru-RU"/>
        </w:rPr>
        <w:t xml:space="preserve">, </w:t>
      </w:r>
      <w:r w:rsidRPr="009D5AFB">
        <w:rPr>
          <w:rFonts w:cs="Times New Roman"/>
          <w:szCs w:val="24"/>
          <w:lang w:val="ru-RU"/>
        </w:rPr>
        <w:t>каждая</w:t>
      </w:r>
      <w:r w:rsidRPr="009E0C46">
        <w:rPr>
          <w:rFonts w:cs="Times New Roman"/>
          <w:szCs w:val="24"/>
          <w:lang w:val="ru-RU"/>
        </w:rPr>
        <w:t xml:space="preserve"> </w:t>
      </w:r>
      <w:r w:rsidRPr="009D5AFB">
        <w:rPr>
          <w:rFonts w:cs="Times New Roman"/>
          <w:szCs w:val="24"/>
          <w:lang w:val="ru-RU"/>
        </w:rPr>
        <w:t>из</w:t>
      </w:r>
      <w:r w:rsidRPr="009E0C46">
        <w:rPr>
          <w:rFonts w:cs="Times New Roman"/>
          <w:szCs w:val="24"/>
          <w:lang w:val="ru-RU"/>
        </w:rPr>
        <w:t xml:space="preserve"> </w:t>
      </w:r>
      <w:r w:rsidRPr="009D5AFB">
        <w:rPr>
          <w:rFonts w:cs="Times New Roman"/>
          <w:szCs w:val="24"/>
          <w:lang w:val="ru-RU"/>
        </w:rPr>
        <w:t>осуществляемых</w:t>
      </w:r>
      <w:r w:rsidRPr="009E0C46">
        <w:rPr>
          <w:rFonts w:cs="Times New Roman"/>
          <w:szCs w:val="24"/>
          <w:lang w:val="ru-RU"/>
        </w:rPr>
        <w:t xml:space="preserve"> </w:t>
      </w:r>
      <w:r w:rsidRPr="009D5AFB">
        <w:rPr>
          <w:rFonts w:cs="Times New Roman"/>
          <w:szCs w:val="24"/>
          <w:lang w:val="ru-RU"/>
        </w:rPr>
        <w:t>мер</w:t>
      </w:r>
      <w:r w:rsidRPr="009E0C46">
        <w:rPr>
          <w:rFonts w:cs="Times New Roman"/>
          <w:szCs w:val="24"/>
          <w:lang w:val="ru-RU"/>
        </w:rPr>
        <w:t xml:space="preserve"> </w:t>
      </w:r>
      <w:r w:rsidRPr="009D5AFB"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 w:rsidRPr="009D5AFB">
        <w:rPr>
          <w:rFonts w:cs="Times New Roman"/>
          <w:szCs w:val="24"/>
          <w:lang w:val="ru-RU"/>
        </w:rPr>
        <w:t>действий</w:t>
      </w:r>
      <w:r w:rsidRPr="009E0C46">
        <w:rPr>
          <w:rFonts w:cs="Times New Roman"/>
          <w:szCs w:val="24"/>
          <w:lang w:val="ru-RU"/>
        </w:rPr>
        <w:t xml:space="preserve"> </w:t>
      </w:r>
      <w:r w:rsidRPr="009D5AFB">
        <w:rPr>
          <w:rFonts w:cs="Times New Roman"/>
          <w:szCs w:val="24"/>
          <w:lang w:val="ru-RU"/>
        </w:rPr>
        <w:t>будет</w:t>
      </w:r>
      <w:r w:rsidRPr="009E0C46">
        <w:rPr>
          <w:rFonts w:cs="Times New Roman"/>
          <w:szCs w:val="24"/>
          <w:lang w:val="ru-RU"/>
        </w:rPr>
        <w:t xml:space="preserve"> </w:t>
      </w:r>
      <w:r w:rsidRPr="009D5AFB">
        <w:rPr>
          <w:rFonts w:cs="Times New Roman"/>
          <w:szCs w:val="24"/>
          <w:lang w:val="ru-RU"/>
        </w:rPr>
        <w:t>четко</w:t>
      </w:r>
      <w:r w:rsidRPr="009E0C46">
        <w:rPr>
          <w:rFonts w:cs="Times New Roman"/>
          <w:szCs w:val="24"/>
          <w:lang w:val="ru-RU"/>
        </w:rPr>
        <w:t xml:space="preserve"> </w:t>
      </w:r>
      <w:r w:rsidRPr="009D5AFB">
        <w:rPr>
          <w:rFonts w:cs="Times New Roman"/>
          <w:szCs w:val="24"/>
          <w:lang w:val="ru-RU"/>
        </w:rPr>
        <w:t>определена</w:t>
      </w:r>
      <w:r w:rsidRPr="009E0C46">
        <w:rPr>
          <w:rFonts w:cs="Times New Roman"/>
          <w:szCs w:val="24"/>
          <w:lang w:val="ru-RU"/>
        </w:rPr>
        <w:t xml:space="preserve">, </w:t>
      </w:r>
      <w:r w:rsidRPr="009D5AFB">
        <w:rPr>
          <w:rFonts w:cs="Times New Roman"/>
          <w:szCs w:val="24"/>
          <w:lang w:val="ru-RU"/>
        </w:rPr>
        <w:t>в</w:t>
      </w:r>
      <w:r w:rsidRPr="009E0C46">
        <w:rPr>
          <w:rFonts w:cs="Times New Roman"/>
          <w:szCs w:val="24"/>
          <w:lang w:val="ru-RU"/>
        </w:rPr>
        <w:t xml:space="preserve"> </w:t>
      </w:r>
      <w:r w:rsidRPr="009D5AFB">
        <w:rPr>
          <w:rFonts w:cs="Times New Roman"/>
          <w:szCs w:val="24"/>
          <w:lang w:val="ru-RU"/>
        </w:rPr>
        <w:t>том</w:t>
      </w:r>
      <w:r w:rsidRPr="009E0C46">
        <w:rPr>
          <w:rFonts w:cs="Times New Roman"/>
          <w:szCs w:val="24"/>
          <w:lang w:val="ru-RU"/>
        </w:rPr>
        <w:t xml:space="preserve"> </w:t>
      </w:r>
      <w:r w:rsidRPr="009D5AFB">
        <w:rPr>
          <w:rFonts w:cs="Times New Roman"/>
          <w:szCs w:val="24"/>
          <w:lang w:val="ru-RU"/>
        </w:rPr>
        <w:t>числе</w:t>
      </w:r>
      <w:r w:rsidRPr="009E0C46">
        <w:rPr>
          <w:rFonts w:cs="Times New Roman"/>
          <w:szCs w:val="24"/>
          <w:lang w:val="ru-RU"/>
        </w:rPr>
        <w:t xml:space="preserve"> </w:t>
      </w:r>
      <w:r w:rsidRPr="009D5AFB">
        <w:rPr>
          <w:rFonts w:cs="Times New Roman"/>
          <w:szCs w:val="24"/>
          <w:lang w:val="ru-RU"/>
        </w:rPr>
        <w:t>меры</w:t>
      </w:r>
      <w:r w:rsidRPr="009E0C46">
        <w:rPr>
          <w:rFonts w:cs="Times New Roman"/>
          <w:szCs w:val="24"/>
          <w:lang w:val="ru-RU"/>
        </w:rPr>
        <w:t xml:space="preserve"> </w:t>
      </w:r>
      <w:r w:rsidRPr="009D5AFB">
        <w:rPr>
          <w:rFonts w:cs="Times New Roman"/>
          <w:szCs w:val="24"/>
          <w:lang w:val="ru-RU"/>
        </w:rPr>
        <w:t>по</w:t>
      </w:r>
      <w:r w:rsidRPr="009E0C46">
        <w:rPr>
          <w:rFonts w:cs="Times New Roman"/>
          <w:szCs w:val="24"/>
          <w:lang w:val="ru-RU"/>
        </w:rPr>
        <w:t xml:space="preserve"> </w:t>
      </w:r>
      <w:r w:rsidRPr="009D5AFB">
        <w:rPr>
          <w:rFonts w:cs="Times New Roman"/>
          <w:szCs w:val="24"/>
          <w:lang w:val="ru-RU"/>
        </w:rPr>
        <w:t>индивидуального</w:t>
      </w:r>
      <w:r w:rsidRPr="009E0C46">
        <w:rPr>
          <w:rFonts w:cs="Times New Roman"/>
          <w:szCs w:val="24"/>
          <w:lang w:val="ru-RU"/>
        </w:rPr>
        <w:t xml:space="preserve"> </w:t>
      </w:r>
      <w:r w:rsidRPr="009D5AFB">
        <w:rPr>
          <w:rFonts w:cs="Times New Roman"/>
          <w:szCs w:val="24"/>
          <w:lang w:val="ru-RU"/>
        </w:rPr>
        <w:t>смягчения</w:t>
      </w:r>
      <w:r w:rsidRPr="009E0C46">
        <w:rPr>
          <w:rFonts w:cs="Times New Roman"/>
          <w:szCs w:val="24"/>
          <w:lang w:val="ru-RU"/>
        </w:rPr>
        <w:t xml:space="preserve"> </w:t>
      </w:r>
      <w:r w:rsidRPr="009D5AFB">
        <w:rPr>
          <w:rFonts w:cs="Times New Roman"/>
          <w:szCs w:val="24"/>
          <w:lang w:val="ru-RU"/>
        </w:rPr>
        <w:t>негативных</w:t>
      </w:r>
      <w:r w:rsidRPr="009E0C46">
        <w:rPr>
          <w:rFonts w:cs="Times New Roman"/>
          <w:szCs w:val="24"/>
          <w:lang w:val="ru-RU"/>
        </w:rPr>
        <w:t xml:space="preserve"> </w:t>
      </w:r>
      <w:r w:rsidRPr="009D5AFB">
        <w:rPr>
          <w:rFonts w:cs="Times New Roman"/>
          <w:szCs w:val="24"/>
          <w:lang w:val="ru-RU"/>
        </w:rPr>
        <w:t>воздействий</w:t>
      </w:r>
      <w:r w:rsidRPr="009E0C46">
        <w:rPr>
          <w:rFonts w:cs="Times New Roman"/>
          <w:szCs w:val="24"/>
          <w:lang w:val="ru-RU"/>
        </w:rPr>
        <w:t xml:space="preserve"> </w:t>
      </w:r>
      <w:r w:rsidRPr="009D5AFB"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 w:rsidRPr="009D5AFB">
        <w:rPr>
          <w:rFonts w:cs="Times New Roman"/>
          <w:szCs w:val="24"/>
          <w:lang w:val="ru-RU"/>
        </w:rPr>
        <w:t>мониторинг</w:t>
      </w:r>
      <w:r w:rsidRPr="009E0C46">
        <w:rPr>
          <w:rFonts w:cs="Times New Roman"/>
          <w:szCs w:val="24"/>
          <w:lang w:val="ru-RU"/>
        </w:rPr>
        <w:t xml:space="preserve"> </w:t>
      </w:r>
      <w:r w:rsidRPr="009D5AFB">
        <w:rPr>
          <w:rFonts w:cs="Times New Roman"/>
          <w:szCs w:val="24"/>
          <w:lang w:val="ru-RU"/>
        </w:rPr>
        <w:t>мер</w:t>
      </w:r>
      <w:r w:rsidRPr="009E0C46">
        <w:rPr>
          <w:rFonts w:cs="Times New Roman"/>
          <w:szCs w:val="24"/>
          <w:lang w:val="ru-RU"/>
        </w:rPr>
        <w:t xml:space="preserve">, </w:t>
      </w:r>
      <w:r w:rsidRPr="009D5AFB">
        <w:rPr>
          <w:rFonts w:cs="Times New Roman"/>
          <w:szCs w:val="24"/>
          <w:lang w:val="ru-RU"/>
        </w:rPr>
        <w:t>действий</w:t>
      </w:r>
      <w:r w:rsidRPr="009E0C46">
        <w:rPr>
          <w:rFonts w:cs="Times New Roman"/>
          <w:szCs w:val="24"/>
          <w:lang w:val="ru-RU"/>
        </w:rPr>
        <w:t xml:space="preserve"> </w:t>
      </w:r>
      <w:r w:rsidRPr="009D5AFB"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 w:rsidRPr="009D5AFB">
        <w:rPr>
          <w:rFonts w:cs="Times New Roman"/>
          <w:szCs w:val="24"/>
          <w:lang w:val="ru-RU"/>
        </w:rPr>
        <w:t>организационных</w:t>
      </w:r>
      <w:r w:rsidRPr="009E0C46">
        <w:rPr>
          <w:rFonts w:cs="Times New Roman"/>
          <w:szCs w:val="24"/>
          <w:lang w:val="ru-RU"/>
        </w:rPr>
        <w:t xml:space="preserve"> </w:t>
      </w:r>
      <w:r w:rsidRPr="009D5AFB">
        <w:rPr>
          <w:rFonts w:cs="Times New Roman"/>
          <w:szCs w:val="24"/>
          <w:lang w:val="ru-RU"/>
        </w:rPr>
        <w:t>обязанностей</w:t>
      </w:r>
      <w:r w:rsidRPr="009E0C46">
        <w:rPr>
          <w:rFonts w:cs="Times New Roman"/>
          <w:szCs w:val="24"/>
          <w:lang w:val="ru-RU"/>
        </w:rPr>
        <w:t xml:space="preserve">, </w:t>
      </w:r>
      <w:r w:rsidRPr="009D5AFB">
        <w:rPr>
          <w:rFonts w:cs="Times New Roman"/>
          <w:szCs w:val="24"/>
          <w:lang w:val="ru-RU"/>
        </w:rPr>
        <w:t>относящихся</w:t>
      </w:r>
      <w:r w:rsidRPr="009E0C46">
        <w:rPr>
          <w:rFonts w:cs="Times New Roman"/>
          <w:szCs w:val="24"/>
          <w:lang w:val="ru-RU"/>
        </w:rPr>
        <w:t xml:space="preserve"> </w:t>
      </w:r>
      <w:r w:rsidRPr="009D5AFB">
        <w:rPr>
          <w:rFonts w:cs="Times New Roman"/>
          <w:szCs w:val="24"/>
          <w:lang w:val="ru-RU"/>
        </w:rPr>
        <w:t>к</w:t>
      </w:r>
      <w:r w:rsidRPr="009E0C46">
        <w:rPr>
          <w:rFonts w:cs="Times New Roman"/>
          <w:szCs w:val="24"/>
          <w:lang w:val="ru-RU"/>
        </w:rPr>
        <w:t xml:space="preserve"> </w:t>
      </w:r>
      <w:r w:rsidRPr="009D5AFB">
        <w:rPr>
          <w:rFonts w:cs="Times New Roman"/>
          <w:szCs w:val="24"/>
          <w:lang w:val="ru-RU"/>
        </w:rPr>
        <w:t>каждой</w:t>
      </w:r>
      <w:r w:rsidRPr="009E0C46">
        <w:rPr>
          <w:rFonts w:cs="Times New Roman"/>
          <w:szCs w:val="24"/>
          <w:lang w:val="ru-RU"/>
        </w:rPr>
        <w:t xml:space="preserve"> </w:t>
      </w:r>
      <w:r w:rsidRPr="009D5AFB">
        <w:rPr>
          <w:rFonts w:cs="Times New Roman"/>
          <w:szCs w:val="24"/>
          <w:lang w:val="ru-RU"/>
        </w:rPr>
        <w:t>из</w:t>
      </w:r>
      <w:r w:rsidRPr="009E0C46">
        <w:rPr>
          <w:rFonts w:cs="Times New Roman"/>
          <w:szCs w:val="24"/>
          <w:lang w:val="ru-RU"/>
        </w:rPr>
        <w:t xml:space="preserve"> </w:t>
      </w:r>
      <w:r w:rsidRPr="009D5AFB">
        <w:rPr>
          <w:rFonts w:cs="Times New Roman"/>
          <w:szCs w:val="24"/>
          <w:lang w:val="ru-RU"/>
        </w:rPr>
        <w:t>них</w:t>
      </w:r>
      <w:r w:rsidRPr="009E0C46">
        <w:rPr>
          <w:rFonts w:cs="Times New Roman"/>
          <w:szCs w:val="24"/>
          <w:lang w:val="ru-RU"/>
        </w:rPr>
        <w:t xml:space="preserve">, </w:t>
      </w:r>
      <w:r w:rsidRPr="009D5AFB"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 w:rsidRPr="009D5AFB">
        <w:rPr>
          <w:rFonts w:cs="Times New Roman"/>
          <w:szCs w:val="24"/>
          <w:lang w:val="ru-RU"/>
        </w:rPr>
        <w:t>затраты</w:t>
      </w:r>
      <w:r w:rsidRPr="009E0C46">
        <w:rPr>
          <w:rFonts w:cs="Times New Roman"/>
          <w:szCs w:val="24"/>
          <w:lang w:val="ru-RU"/>
        </w:rPr>
        <w:t xml:space="preserve"> </w:t>
      </w:r>
      <w:r w:rsidRPr="009D5AFB">
        <w:rPr>
          <w:rFonts w:cs="Times New Roman"/>
          <w:szCs w:val="24"/>
          <w:lang w:val="ru-RU"/>
        </w:rPr>
        <w:t>на</w:t>
      </w:r>
      <w:r w:rsidRPr="009E0C46">
        <w:rPr>
          <w:rFonts w:cs="Times New Roman"/>
          <w:szCs w:val="24"/>
          <w:lang w:val="ru-RU"/>
        </w:rPr>
        <w:t xml:space="preserve"> </w:t>
      </w:r>
      <w:r w:rsidRPr="009D5AFB">
        <w:rPr>
          <w:rFonts w:cs="Times New Roman"/>
          <w:szCs w:val="24"/>
          <w:lang w:val="ru-RU"/>
        </w:rPr>
        <w:t>это</w:t>
      </w:r>
      <w:r w:rsidRPr="009E0C46">
        <w:rPr>
          <w:rFonts w:cs="Times New Roman"/>
          <w:szCs w:val="24"/>
          <w:lang w:val="ru-RU"/>
        </w:rPr>
        <w:t xml:space="preserve"> </w:t>
      </w:r>
      <w:r w:rsidRPr="009D5AFB">
        <w:rPr>
          <w:rFonts w:cs="Times New Roman"/>
          <w:szCs w:val="24"/>
          <w:lang w:val="ru-RU"/>
        </w:rPr>
        <w:t>будут</w:t>
      </w:r>
      <w:r w:rsidRPr="009E0C46">
        <w:rPr>
          <w:rFonts w:cs="Times New Roman"/>
          <w:szCs w:val="24"/>
          <w:lang w:val="ru-RU"/>
        </w:rPr>
        <w:t xml:space="preserve"> </w:t>
      </w:r>
      <w:r w:rsidRPr="009D5AFB">
        <w:rPr>
          <w:rFonts w:cs="Times New Roman"/>
          <w:szCs w:val="24"/>
          <w:lang w:val="ru-RU"/>
        </w:rPr>
        <w:t>включены</w:t>
      </w:r>
      <w:r w:rsidRPr="009E0C46">
        <w:rPr>
          <w:rFonts w:cs="Times New Roman"/>
          <w:szCs w:val="24"/>
          <w:lang w:val="ru-RU"/>
        </w:rPr>
        <w:t xml:space="preserve"> </w:t>
      </w:r>
      <w:r w:rsidRPr="009D5AFB">
        <w:rPr>
          <w:rFonts w:cs="Times New Roman"/>
          <w:szCs w:val="24"/>
          <w:lang w:val="ru-RU"/>
        </w:rPr>
        <w:t>в</w:t>
      </w:r>
      <w:r w:rsidRPr="009E0C46">
        <w:rPr>
          <w:rFonts w:cs="Times New Roman"/>
          <w:szCs w:val="24"/>
          <w:lang w:val="ru-RU"/>
        </w:rPr>
        <w:t xml:space="preserve"> </w:t>
      </w:r>
      <w:r w:rsidRPr="009D5AFB">
        <w:rPr>
          <w:rFonts w:cs="Times New Roman"/>
          <w:szCs w:val="24"/>
          <w:lang w:val="ru-RU"/>
        </w:rPr>
        <w:t>общее</w:t>
      </w:r>
      <w:r w:rsidRPr="009E0C46">
        <w:rPr>
          <w:rFonts w:cs="Times New Roman"/>
          <w:szCs w:val="24"/>
          <w:lang w:val="ru-RU"/>
        </w:rPr>
        <w:t xml:space="preserve"> </w:t>
      </w:r>
      <w:r w:rsidRPr="009D5AFB">
        <w:rPr>
          <w:rFonts w:cs="Times New Roman"/>
          <w:szCs w:val="24"/>
          <w:lang w:val="ru-RU"/>
        </w:rPr>
        <w:t>планирование</w:t>
      </w:r>
      <w:r w:rsidRPr="009E0C46">
        <w:rPr>
          <w:rFonts w:cs="Times New Roman"/>
          <w:szCs w:val="24"/>
          <w:lang w:val="ru-RU"/>
        </w:rPr>
        <w:t xml:space="preserve">, </w:t>
      </w:r>
      <w:r w:rsidRPr="009D5AFB">
        <w:rPr>
          <w:rFonts w:cs="Times New Roman"/>
          <w:szCs w:val="24"/>
          <w:lang w:val="ru-RU"/>
        </w:rPr>
        <w:t>проектирование</w:t>
      </w:r>
      <w:r w:rsidRPr="009E0C46">
        <w:rPr>
          <w:rFonts w:cs="Times New Roman"/>
          <w:szCs w:val="24"/>
          <w:lang w:val="ru-RU"/>
        </w:rPr>
        <w:t xml:space="preserve">, </w:t>
      </w:r>
      <w:r w:rsidRPr="009D5AFB">
        <w:rPr>
          <w:rFonts w:cs="Times New Roman"/>
          <w:szCs w:val="24"/>
          <w:lang w:val="ru-RU"/>
        </w:rPr>
        <w:t>бюджет</w:t>
      </w:r>
      <w:r w:rsidRPr="009E0C46">
        <w:rPr>
          <w:rFonts w:cs="Times New Roman"/>
          <w:szCs w:val="24"/>
          <w:lang w:val="ru-RU"/>
        </w:rPr>
        <w:t xml:space="preserve"> </w:t>
      </w:r>
      <w:r w:rsidRPr="009D5AFB"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 w:rsidRPr="009D5AFB">
        <w:rPr>
          <w:rFonts w:cs="Times New Roman"/>
          <w:szCs w:val="24"/>
          <w:lang w:val="ru-RU"/>
        </w:rPr>
        <w:t>реализацию</w:t>
      </w:r>
      <w:r w:rsidRPr="009E0C46">
        <w:rPr>
          <w:rFonts w:cs="Times New Roman"/>
          <w:szCs w:val="24"/>
          <w:lang w:val="ru-RU"/>
        </w:rPr>
        <w:t xml:space="preserve"> </w:t>
      </w:r>
      <w:r w:rsidRPr="009D5AFB">
        <w:rPr>
          <w:rFonts w:cs="Times New Roman"/>
          <w:szCs w:val="24"/>
          <w:lang w:val="ru-RU"/>
        </w:rPr>
        <w:t>проекта</w:t>
      </w:r>
      <w:r w:rsidRPr="009E0C46">
        <w:rPr>
          <w:rFonts w:cs="Times New Roman"/>
          <w:szCs w:val="24"/>
          <w:lang w:val="ru-RU"/>
        </w:rPr>
        <w:t xml:space="preserve">. </w:t>
      </w:r>
    </w:p>
    <w:p w:rsidR="005A42B5" w:rsidRPr="009D5AFB" w:rsidRDefault="005A42B5" w:rsidP="005A42B5">
      <w:pPr>
        <w:pStyle w:val="Heading3"/>
        <w:rPr>
          <w:rFonts w:ascii="MS Mincho" w:eastAsia="MS Mincho" w:hAnsi="Times New Roman" w:cs="Times New Roman"/>
          <w:szCs w:val="24"/>
        </w:rPr>
      </w:pPr>
      <w:bookmarkStart w:id="32" w:name="_Toc424123730"/>
      <w:bookmarkEnd w:id="31"/>
      <w:r w:rsidRPr="009D5AFB">
        <w:rPr>
          <w:rFonts w:eastAsia="MS Mincho" w:cs="Times New Roman"/>
          <w:szCs w:val="24"/>
          <w:lang w:val="ru-RU"/>
        </w:rPr>
        <w:lastRenderedPageBreak/>
        <w:t>Ориентировочный</w:t>
      </w:r>
      <w:r w:rsidRPr="009D5AFB">
        <w:rPr>
          <w:rFonts w:eastAsia="MS Mincho" w:cs="Times New Roman"/>
          <w:szCs w:val="24"/>
          <w:lang w:val="en-US"/>
        </w:rPr>
        <w:t xml:space="preserve"> </w:t>
      </w:r>
      <w:r w:rsidRPr="009D5AFB">
        <w:rPr>
          <w:rFonts w:eastAsia="MS Mincho" w:cs="Times New Roman"/>
          <w:szCs w:val="24"/>
          <w:lang w:val="ru-RU"/>
        </w:rPr>
        <w:t>план</w:t>
      </w:r>
      <w:r w:rsidRPr="009D5AFB">
        <w:rPr>
          <w:rFonts w:eastAsia="MS Mincho" w:cs="Times New Roman"/>
          <w:szCs w:val="24"/>
          <w:lang w:val="en-US"/>
        </w:rPr>
        <w:t xml:space="preserve"> </w:t>
      </w:r>
      <w:r w:rsidRPr="009D5AFB">
        <w:rPr>
          <w:rFonts w:eastAsia="MS Mincho" w:cs="Times New Roman"/>
          <w:szCs w:val="24"/>
          <w:lang w:val="ru-RU"/>
        </w:rPr>
        <w:t>социально</w:t>
      </w:r>
      <w:r w:rsidRPr="009D5AFB">
        <w:rPr>
          <w:rFonts w:eastAsia="MS Mincho" w:cs="Times New Roman"/>
          <w:szCs w:val="24"/>
          <w:lang w:val="en-US"/>
        </w:rPr>
        <w:t>-</w:t>
      </w:r>
      <w:r w:rsidRPr="009D5AFB">
        <w:rPr>
          <w:rFonts w:eastAsia="MS Mincho" w:cs="Times New Roman"/>
          <w:szCs w:val="24"/>
          <w:lang w:val="ru-RU"/>
        </w:rPr>
        <w:t>экологического</w:t>
      </w:r>
      <w:r w:rsidRPr="009D5AFB">
        <w:rPr>
          <w:rFonts w:eastAsia="MS Mincho" w:cs="Times New Roman"/>
          <w:szCs w:val="24"/>
          <w:lang w:val="en-US"/>
        </w:rPr>
        <w:t xml:space="preserve"> </w:t>
      </w:r>
      <w:r w:rsidRPr="009D5AFB">
        <w:rPr>
          <w:rFonts w:eastAsia="MS Mincho" w:cs="Times New Roman"/>
          <w:szCs w:val="24"/>
          <w:lang w:val="ru-RU"/>
        </w:rPr>
        <w:t>аудита</w:t>
      </w:r>
      <w:bookmarkEnd w:id="32"/>
    </w:p>
    <w:p w:rsidR="005A42B5" w:rsidRPr="009E0C46" w:rsidRDefault="005A42B5" w:rsidP="004F104E">
      <w:pPr>
        <w:pStyle w:val="ListParagraph"/>
        <w:numPr>
          <w:ilvl w:val="0"/>
          <w:numId w:val="24"/>
        </w:numPr>
        <w:tabs>
          <w:tab w:val="left" w:pos="425"/>
          <w:tab w:val="left" w:pos="1440"/>
          <w:tab w:val="left" w:pos="2835"/>
          <w:tab w:val="left" w:pos="4590"/>
          <w:tab w:val="left" w:pos="5580"/>
        </w:tabs>
        <w:spacing w:after="120"/>
        <w:rPr>
          <w:szCs w:val="24"/>
          <w:lang w:val="ru-RU"/>
        </w:rPr>
      </w:pPr>
      <w:r w:rsidRPr="009D5AFB">
        <w:rPr>
          <w:szCs w:val="24"/>
          <w:lang w:val="ru-RU"/>
        </w:rPr>
        <w:t>Целью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аудита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является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выявление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значительных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социально</w:t>
      </w:r>
      <w:r w:rsidRPr="009E0C46">
        <w:rPr>
          <w:szCs w:val="24"/>
          <w:lang w:val="ru-RU"/>
        </w:rPr>
        <w:t>-</w:t>
      </w:r>
      <w:r w:rsidRPr="009D5AFB">
        <w:rPr>
          <w:szCs w:val="24"/>
          <w:lang w:val="ru-RU"/>
        </w:rPr>
        <w:t>экологических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проблем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в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существующем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проекте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или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деятельности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и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оценка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их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текущего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состояния</w:t>
      </w:r>
      <w:r w:rsidRPr="009E0C46">
        <w:rPr>
          <w:szCs w:val="24"/>
          <w:lang w:val="ru-RU"/>
        </w:rPr>
        <w:t xml:space="preserve">, </w:t>
      </w:r>
      <w:r w:rsidRPr="009D5AFB">
        <w:rPr>
          <w:szCs w:val="24"/>
          <w:lang w:val="ru-RU"/>
        </w:rPr>
        <w:t>а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именно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с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точки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зрения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удовлетворения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требований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социально</w:t>
      </w:r>
      <w:r w:rsidRPr="009E0C46">
        <w:rPr>
          <w:szCs w:val="24"/>
          <w:lang w:val="ru-RU"/>
        </w:rPr>
        <w:t>-</w:t>
      </w:r>
      <w:r w:rsidRPr="009D5AFB">
        <w:rPr>
          <w:szCs w:val="24"/>
          <w:lang w:val="ru-RU"/>
        </w:rPr>
        <w:t>экологических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стандартов</w:t>
      </w:r>
      <w:r w:rsidRPr="009E0C46">
        <w:rPr>
          <w:szCs w:val="24"/>
          <w:lang w:val="ru-RU"/>
        </w:rPr>
        <w:t xml:space="preserve">. </w:t>
      </w:r>
    </w:p>
    <w:p w:rsidR="005A42B5" w:rsidRPr="009E0C46" w:rsidRDefault="005A42B5" w:rsidP="005A42B5">
      <w:pPr>
        <w:tabs>
          <w:tab w:val="left" w:pos="-1440"/>
          <w:tab w:val="left" w:pos="-720"/>
        </w:tabs>
        <w:spacing w:after="0" w:line="240" w:lineRule="auto"/>
        <w:jc w:val="both"/>
        <w:rPr>
          <w:rFonts w:eastAsia="Times New Roman" w:cs="Times New Roman"/>
          <w:lang w:val="ru-RU" w:eastAsia="sv-SE"/>
        </w:rPr>
      </w:pPr>
    </w:p>
    <w:p w:rsidR="005A42B5" w:rsidRDefault="005A42B5" w:rsidP="005A42B5">
      <w:pPr>
        <w:spacing w:after="120" w:line="240" w:lineRule="auto"/>
        <w:ind w:left="360"/>
        <w:rPr>
          <w:rFonts w:cs="Times New Roman"/>
          <w:szCs w:val="24"/>
        </w:rPr>
      </w:pPr>
      <w:r w:rsidRPr="009D5AFB">
        <w:rPr>
          <w:rFonts w:cs="Times New Roman"/>
          <w:szCs w:val="24"/>
        </w:rPr>
        <w:t xml:space="preserve">(A) </w:t>
      </w:r>
      <w:r>
        <w:rPr>
          <w:rFonts w:cs="Times New Roman"/>
          <w:b/>
          <w:i/>
          <w:szCs w:val="24"/>
          <w:lang w:val="ru-RU"/>
        </w:rPr>
        <w:t>Краткий</w:t>
      </w:r>
      <w:r w:rsidRPr="009D5AFB">
        <w:rPr>
          <w:rFonts w:cs="Times New Roman"/>
          <w:b/>
          <w:i/>
          <w:szCs w:val="24"/>
        </w:rPr>
        <w:t xml:space="preserve"> </w:t>
      </w:r>
      <w:r>
        <w:rPr>
          <w:rFonts w:cs="Times New Roman"/>
          <w:b/>
          <w:i/>
          <w:szCs w:val="24"/>
          <w:lang w:val="ru-RU"/>
        </w:rPr>
        <w:t>обзор</w:t>
      </w:r>
    </w:p>
    <w:p w:rsidR="005A42B5" w:rsidRPr="00145307" w:rsidRDefault="005A42B5" w:rsidP="005A42B5">
      <w:pPr>
        <w:tabs>
          <w:tab w:val="left" w:pos="-1440"/>
          <w:tab w:val="left" w:pos="-720"/>
        </w:tabs>
        <w:spacing w:after="0" w:line="240" w:lineRule="auto"/>
        <w:ind w:left="720"/>
        <w:jc w:val="both"/>
        <w:rPr>
          <w:rFonts w:eastAsia="Times New Roman" w:cs="Times New Roman"/>
          <w:b/>
          <w:i/>
          <w:lang w:val="en-GB" w:eastAsia="sv-SE"/>
        </w:rPr>
      </w:pPr>
    </w:p>
    <w:p w:rsidR="005A42B5" w:rsidRPr="009E0C46" w:rsidRDefault="005A42B5" w:rsidP="004F104E">
      <w:pPr>
        <w:numPr>
          <w:ilvl w:val="0"/>
          <w:numId w:val="14"/>
        </w:numPr>
        <w:tabs>
          <w:tab w:val="left" w:pos="-1440"/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9D5AFB">
        <w:rPr>
          <w:rFonts w:cs="Times New Roman"/>
          <w:szCs w:val="24"/>
          <w:lang w:val="ru-RU"/>
        </w:rPr>
        <w:t>Кратко</w:t>
      </w:r>
      <w:r w:rsidRPr="009E0C46">
        <w:rPr>
          <w:rFonts w:cs="Times New Roman"/>
          <w:szCs w:val="24"/>
          <w:lang w:val="ru-RU"/>
        </w:rPr>
        <w:t xml:space="preserve"> </w:t>
      </w:r>
      <w:r w:rsidRPr="009D5AFB">
        <w:rPr>
          <w:rFonts w:cs="Times New Roman"/>
          <w:szCs w:val="24"/>
          <w:lang w:val="ru-RU"/>
        </w:rPr>
        <w:t>обрисовывает</w:t>
      </w:r>
      <w:r w:rsidRPr="009E0C46">
        <w:rPr>
          <w:rFonts w:cs="Times New Roman"/>
          <w:szCs w:val="24"/>
          <w:lang w:val="ru-RU"/>
        </w:rPr>
        <w:t xml:space="preserve"> </w:t>
      </w:r>
      <w:r w:rsidRPr="009D5AFB">
        <w:rPr>
          <w:rFonts w:cs="Times New Roman"/>
          <w:szCs w:val="24"/>
          <w:lang w:val="ru-RU"/>
        </w:rPr>
        <w:t>основные</w:t>
      </w:r>
      <w:r w:rsidRPr="009E0C46">
        <w:rPr>
          <w:rFonts w:cs="Times New Roman"/>
          <w:szCs w:val="24"/>
          <w:lang w:val="ru-RU"/>
        </w:rPr>
        <w:t xml:space="preserve"> </w:t>
      </w:r>
      <w:r w:rsidRPr="009D5AFB">
        <w:rPr>
          <w:rFonts w:cs="Times New Roman"/>
          <w:szCs w:val="24"/>
          <w:lang w:val="ru-RU"/>
        </w:rPr>
        <w:t>выводы</w:t>
      </w:r>
      <w:r w:rsidRPr="009E0C46">
        <w:rPr>
          <w:rFonts w:cs="Times New Roman"/>
          <w:szCs w:val="24"/>
          <w:lang w:val="ru-RU"/>
        </w:rPr>
        <w:t xml:space="preserve"> </w:t>
      </w:r>
      <w:r w:rsidRPr="009D5AFB"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 w:rsidRPr="009D5AFB">
        <w:rPr>
          <w:rFonts w:cs="Times New Roman"/>
          <w:szCs w:val="24"/>
          <w:lang w:val="ru-RU"/>
        </w:rPr>
        <w:t>излагает</w:t>
      </w:r>
      <w:r w:rsidRPr="009E0C46">
        <w:rPr>
          <w:rFonts w:cs="Times New Roman"/>
          <w:szCs w:val="24"/>
          <w:lang w:val="ru-RU"/>
        </w:rPr>
        <w:t xml:space="preserve"> </w:t>
      </w:r>
      <w:r w:rsidRPr="009D5AFB">
        <w:rPr>
          <w:rFonts w:cs="Times New Roman"/>
          <w:szCs w:val="24"/>
          <w:lang w:val="ru-RU"/>
        </w:rPr>
        <w:t>рекомендованные</w:t>
      </w:r>
      <w:r w:rsidRPr="009E0C46">
        <w:rPr>
          <w:rFonts w:cs="Times New Roman"/>
          <w:szCs w:val="24"/>
          <w:lang w:val="ru-RU"/>
        </w:rPr>
        <w:t xml:space="preserve"> </w:t>
      </w:r>
      <w:r w:rsidRPr="009D5AFB">
        <w:rPr>
          <w:rFonts w:cs="Times New Roman"/>
          <w:szCs w:val="24"/>
          <w:lang w:val="ru-RU"/>
        </w:rPr>
        <w:t>меры</w:t>
      </w:r>
      <w:r w:rsidRPr="009E0C46">
        <w:rPr>
          <w:rFonts w:cs="Times New Roman"/>
          <w:szCs w:val="24"/>
          <w:lang w:val="ru-RU"/>
        </w:rPr>
        <w:t xml:space="preserve">, </w:t>
      </w:r>
      <w:r w:rsidRPr="009D5AFB">
        <w:rPr>
          <w:rFonts w:cs="Times New Roman"/>
          <w:szCs w:val="24"/>
          <w:lang w:val="ru-RU"/>
        </w:rPr>
        <w:t>действий</w:t>
      </w:r>
      <w:r w:rsidRPr="009E0C46">
        <w:rPr>
          <w:rFonts w:cs="Times New Roman"/>
          <w:szCs w:val="24"/>
          <w:lang w:val="ru-RU"/>
        </w:rPr>
        <w:t xml:space="preserve"> </w:t>
      </w:r>
      <w:r w:rsidRPr="009D5AFB"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 w:rsidRPr="009D5AFB">
        <w:rPr>
          <w:rFonts w:cs="Times New Roman"/>
          <w:szCs w:val="24"/>
          <w:lang w:val="ru-RU"/>
        </w:rPr>
        <w:t>сроки</w:t>
      </w:r>
      <w:r w:rsidRPr="009E0C46">
        <w:rPr>
          <w:rFonts w:cs="Times New Roman"/>
          <w:szCs w:val="24"/>
          <w:lang w:val="ru-RU"/>
        </w:rPr>
        <w:t>.</w:t>
      </w:r>
    </w:p>
    <w:p w:rsidR="005A42B5" w:rsidRPr="009E0C46" w:rsidRDefault="005A42B5" w:rsidP="005A42B5">
      <w:pPr>
        <w:tabs>
          <w:tab w:val="left" w:pos="-1440"/>
          <w:tab w:val="left" w:pos="-720"/>
        </w:tabs>
        <w:spacing w:after="0" w:line="240" w:lineRule="auto"/>
        <w:ind w:left="360"/>
        <w:jc w:val="both"/>
        <w:rPr>
          <w:rFonts w:eastAsia="Times New Roman" w:cs="Times New Roman"/>
          <w:lang w:val="ru-RU" w:eastAsia="sv-SE"/>
        </w:rPr>
      </w:pPr>
    </w:p>
    <w:p w:rsidR="005A42B5" w:rsidRPr="009D5AFB" w:rsidRDefault="005A42B5" w:rsidP="005A42B5">
      <w:pPr>
        <w:spacing w:after="120" w:line="240" w:lineRule="auto"/>
        <w:ind w:left="360"/>
        <w:rPr>
          <w:rFonts w:cs="Times New Roman"/>
          <w:szCs w:val="24"/>
          <w:lang w:val="en-GB"/>
        </w:rPr>
      </w:pPr>
      <w:r w:rsidRPr="009D5AFB">
        <w:rPr>
          <w:rFonts w:cs="Times New Roman"/>
          <w:szCs w:val="24"/>
          <w:lang w:val="en-GB"/>
        </w:rPr>
        <w:t xml:space="preserve">(B) </w:t>
      </w:r>
      <w:r>
        <w:rPr>
          <w:rFonts w:cs="Times New Roman"/>
          <w:b/>
          <w:i/>
          <w:szCs w:val="24"/>
          <w:lang w:val="ru-RU"/>
        </w:rPr>
        <w:t>Правовая</w:t>
      </w:r>
      <w:r w:rsidRPr="009D5AFB">
        <w:rPr>
          <w:rFonts w:cs="Times New Roman"/>
          <w:b/>
          <w:i/>
          <w:szCs w:val="24"/>
          <w:lang w:val="en-GB"/>
        </w:rPr>
        <w:t xml:space="preserve"> </w:t>
      </w:r>
      <w:r>
        <w:rPr>
          <w:rFonts w:cs="Times New Roman"/>
          <w:b/>
          <w:i/>
          <w:szCs w:val="24"/>
          <w:lang w:val="ru-RU"/>
        </w:rPr>
        <w:t>и</w:t>
      </w:r>
      <w:r w:rsidRPr="009D5AFB">
        <w:rPr>
          <w:rFonts w:cs="Times New Roman"/>
          <w:b/>
          <w:i/>
          <w:szCs w:val="24"/>
          <w:lang w:val="en-GB"/>
        </w:rPr>
        <w:t xml:space="preserve"> </w:t>
      </w:r>
      <w:r>
        <w:rPr>
          <w:rFonts w:cs="Times New Roman"/>
          <w:b/>
          <w:i/>
          <w:szCs w:val="24"/>
          <w:lang w:val="ru-RU"/>
        </w:rPr>
        <w:t>институциональная</w:t>
      </w:r>
      <w:r w:rsidRPr="009D5AFB">
        <w:rPr>
          <w:rFonts w:cs="Times New Roman"/>
          <w:b/>
          <w:i/>
          <w:szCs w:val="24"/>
          <w:lang w:val="en-GB"/>
        </w:rPr>
        <w:t xml:space="preserve"> </w:t>
      </w:r>
      <w:r>
        <w:rPr>
          <w:rFonts w:cs="Times New Roman"/>
          <w:b/>
          <w:i/>
          <w:szCs w:val="24"/>
          <w:lang w:val="ru-RU"/>
        </w:rPr>
        <w:t>база</w:t>
      </w:r>
    </w:p>
    <w:p w:rsidR="005A42B5" w:rsidRPr="009D5AFB" w:rsidRDefault="005A42B5" w:rsidP="005A42B5">
      <w:pPr>
        <w:tabs>
          <w:tab w:val="left" w:pos="-1440"/>
          <w:tab w:val="left" w:pos="-720"/>
        </w:tabs>
        <w:spacing w:after="0" w:line="240" w:lineRule="auto"/>
        <w:ind w:left="720"/>
        <w:jc w:val="both"/>
        <w:rPr>
          <w:rFonts w:eastAsia="Times New Roman" w:cs="Times New Roman"/>
          <w:lang w:val="en-GB" w:eastAsia="sv-SE"/>
        </w:rPr>
      </w:pPr>
    </w:p>
    <w:p w:rsidR="005A42B5" w:rsidRPr="009E0C46" w:rsidRDefault="005A42B5" w:rsidP="004F104E">
      <w:pPr>
        <w:numPr>
          <w:ilvl w:val="0"/>
          <w:numId w:val="14"/>
        </w:numPr>
        <w:tabs>
          <w:tab w:val="left" w:pos="425"/>
          <w:tab w:val="left" w:pos="1440"/>
          <w:tab w:val="left" w:pos="2835"/>
          <w:tab w:val="left" w:pos="4590"/>
          <w:tab w:val="left" w:pos="5580"/>
        </w:tabs>
        <w:spacing w:after="120" w:line="240" w:lineRule="auto"/>
        <w:jc w:val="both"/>
        <w:rPr>
          <w:rFonts w:cs="Times New Roman"/>
          <w:szCs w:val="24"/>
          <w:lang w:val="ru-RU"/>
        </w:rPr>
      </w:pPr>
      <w:r w:rsidRPr="009D5AFB">
        <w:rPr>
          <w:rFonts w:cs="Times New Roman"/>
          <w:szCs w:val="24"/>
          <w:lang w:val="ru-RU"/>
        </w:rPr>
        <w:t>Анализирует</w:t>
      </w:r>
      <w:r w:rsidRPr="009E0C46">
        <w:rPr>
          <w:rFonts w:cs="Times New Roman"/>
          <w:szCs w:val="24"/>
          <w:lang w:val="ru-RU"/>
        </w:rPr>
        <w:t xml:space="preserve"> </w:t>
      </w:r>
      <w:r w:rsidRPr="009D5AFB">
        <w:rPr>
          <w:rFonts w:cs="Times New Roman"/>
          <w:szCs w:val="24"/>
          <w:lang w:val="ru-RU"/>
        </w:rPr>
        <w:t>правовую</w:t>
      </w:r>
      <w:r w:rsidRPr="009E0C46">
        <w:rPr>
          <w:rFonts w:cs="Times New Roman"/>
          <w:szCs w:val="24"/>
          <w:lang w:val="ru-RU"/>
        </w:rPr>
        <w:t xml:space="preserve"> </w:t>
      </w:r>
      <w:r w:rsidRPr="009D5AFB"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 w:rsidRPr="009D5AFB">
        <w:rPr>
          <w:rFonts w:cs="Times New Roman"/>
          <w:szCs w:val="24"/>
          <w:lang w:val="ru-RU"/>
        </w:rPr>
        <w:t>институциональную</w:t>
      </w:r>
      <w:r w:rsidRPr="009E0C46">
        <w:rPr>
          <w:rFonts w:cs="Times New Roman"/>
          <w:szCs w:val="24"/>
          <w:lang w:val="ru-RU"/>
        </w:rPr>
        <w:t xml:space="preserve"> </w:t>
      </w:r>
      <w:r w:rsidRPr="009D5AFB">
        <w:rPr>
          <w:rFonts w:cs="Times New Roman"/>
          <w:szCs w:val="24"/>
          <w:lang w:val="ru-RU"/>
        </w:rPr>
        <w:t>базу</w:t>
      </w:r>
      <w:r w:rsidRPr="009E0C46">
        <w:rPr>
          <w:rFonts w:cs="Times New Roman"/>
          <w:szCs w:val="24"/>
          <w:lang w:val="ru-RU"/>
        </w:rPr>
        <w:t xml:space="preserve"> </w:t>
      </w:r>
      <w:r w:rsidRPr="009D5AFB">
        <w:rPr>
          <w:rFonts w:cs="Times New Roman"/>
          <w:szCs w:val="24"/>
          <w:lang w:val="ru-RU"/>
        </w:rPr>
        <w:t>для</w:t>
      </w:r>
      <w:r w:rsidRPr="009E0C46">
        <w:rPr>
          <w:rFonts w:cs="Times New Roman"/>
          <w:szCs w:val="24"/>
          <w:lang w:val="ru-RU"/>
        </w:rPr>
        <w:t xml:space="preserve"> </w:t>
      </w:r>
      <w:r w:rsidRPr="009D5AFB">
        <w:rPr>
          <w:rFonts w:cs="Times New Roman"/>
          <w:szCs w:val="24"/>
          <w:lang w:val="ru-RU"/>
        </w:rPr>
        <w:t>существующего</w:t>
      </w:r>
      <w:r w:rsidRPr="009E0C46">
        <w:rPr>
          <w:rFonts w:cs="Times New Roman"/>
          <w:szCs w:val="24"/>
          <w:lang w:val="ru-RU"/>
        </w:rPr>
        <w:t xml:space="preserve"> </w:t>
      </w:r>
      <w:r w:rsidRPr="009D5AFB">
        <w:rPr>
          <w:rFonts w:cs="Times New Roman"/>
          <w:szCs w:val="24"/>
          <w:lang w:val="ru-RU"/>
        </w:rPr>
        <w:t>проекта</w:t>
      </w:r>
      <w:r w:rsidRPr="009E0C46">
        <w:rPr>
          <w:rFonts w:cs="Times New Roman"/>
          <w:szCs w:val="24"/>
          <w:lang w:val="ru-RU"/>
        </w:rPr>
        <w:t xml:space="preserve"> </w:t>
      </w:r>
      <w:r w:rsidRPr="009D5AFB">
        <w:rPr>
          <w:rFonts w:cs="Times New Roman"/>
          <w:szCs w:val="24"/>
          <w:lang w:val="ru-RU"/>
        </w:rPr>
        <w:t>или</w:t>
      </w:r>
      <w:r w:rsidRPr="009E0C46">
        <w:rPr>
          <w:rFonts w:cs="Times New Roman"/>
          <w:szCs w:val="24"/>
          <w:lang w:val="ru-RU"/>
        </w:rPr>
        <w:t xml:space="preserve"> </w:t>
      </w:r>
      <w:r w:rsidRPr="009D5AFB">
        <w:rPr>
          <w:rFonts w:cs="Times New Roman"/>
          <w:szCs w:val="24"/>
          <w:lang w:val="ru-RU"/>
        </w:rPr>
        <w:t>деятельности</w:t>
      </w:r>
      <w:r w:rsidRPr="009E0C46">
        <w:rPr>
          <w:rFonts w:cs="Times New Roman"/>
          <w:szCs w:val="24"/>
          <w:lang w:val="ru-RU"/>
        </w:rPr>
        <w:t xml:space="preserve">, </w:t>
      </w:r>
      <w:r w:rsidRPr="009D5AFB">
        <w:rPr>
          <w:rFonts w:cs="Times New Roman"/>
          <w:szCs w:val="24"/>
          <w:lang w:val="ru-RU"/>
        </w:rPr>
        <w:t>в</w:t>
      </w:r>
      <w:r w:rsidRPr="009E0C46">
        <w:rPr>
          <w:rFonts w:cs="Times New Roman"/>
          <w:szCs w:val="24"/>
          <w:lang w:val="ru-RU"/>
        </w:rPr>
        <w:t xml:space="preserve"> </w:t>
      </w:r>
      <w:r w:rsidRPr="009D5AFB">
        <w:rPr>
          <w:rFonts w:cs="Times New Roman"/>
          <w:szCs w:val="24"/>
          <w:lang w:val="ru-RU"/>
        </w:rPr>
        <w:t>том</w:t>
      </w:r>
      <w:r w:rsidRPr="009E0C46">
        <w:rPr>
          <w:rFonts w:cs="Times New Roman"/>
          <w:szCs w:val="24"/>
          <w:lang w:val="ru-RU"/>
        </w:rPr>
        <w:t xml:space="preserve"> </w:t>
      </w:r>
      <w:r w:rsidRPr="009D5AFB">
        <w:rPr>
          <w:rFonts w:cs="Times New Roman"/>
          <w:szCs w:val="24"/>
          <w:lang w:val="ru-RU"/>
        </w:rPr>
        <w:t>числе</w:t>
      </w:r>
      <w:r w:rsidRPr="009E0C46">
        <w:rPr>
          <w:rFonts w:cs="Times New Roman"/>
          <w:szCs w:val="24"/>
          <w:lang w:val="ru-RU"/>
        </w:rPr>
        <w:t xml:space="preserve"> </w:t>
      </w:r>
      <w:r w:rsidRPr="009D5AFB">
        <w:rPr>
          <w:rFonts w:cs="Times New Roman"/>
          <w:szCs w:val="24"/>
          <w:lang w:val="ru-RU"/>
        </w:rPr>
        <w:t>вопросы</w:t>
      </w:r>
      <w:r w:rsidRPr="009E0C46">
        <w:rPr>
          <w:rFonts w:cs="Times New Roman"/>
          <w:szCs w:val="24"/>
          <w:lang w:val="ru-RU"/>
        </w:rPr>
        <w:t xml:space="preserve">, </w:t>
      </w:r>
      <w:r w:rsidRPr="009D5AFB">
        <w:rPr>
          <w:rFonts w:cs="Times New Roman"/>
          <w:szCs w:val="24"/>
          <w:lang w:val="ru-RU"/>
        </w:rPr>
        <w:t>изложенные</w:t>
      </w:r>
      <w:r w:rsidRPr="009E0C46">
        <w:rPr>
          <w:rFonts w:cs="Times New Roman"/>
          <w:szCs w:val="24"/>
          <w:lang w:val="ru-RU"/>
        </w:rPr>
        <w:t xml:space="preserve"> </w:t>
      </w:r>
      <w:r w:rsidRPr="009D5AFB">
        <w:rPr>
          <w:rFonts w:cs="Times New Roman"/>
          <w:szCs w:val="24"/>
          <w:lang w:val="ru-RU"/>
        </w:rPr>
        <w:t>в</w:t>
      </w:r>
      <w:r w:rsidRPr="009E0C46">
        <w:rPr>
          <w:rFonts w:cs="Times New Roman"/>
          <w:szCs w:val="24"/>
          <w:lang w:val="ru-RU"/>
        </w:rPr>
        <w:t xml:space="preserve"> </w:t>
      </w:r>
      <w:r w:rsidRPr="009D5AFB">
        <w:rPr>
          <w:rFonts w:cs="Times New Roman"/>
          <w:szCs w:val="24"/>
          <w:lang w:val="ru-RU"/>
        </w:rPr>
        <w:t>Стандарте</w:t>
      </w:r>
      <w:r w:rsidRPr="009E0C46">
        <w:rPr>
          <w:rFonts w:cs="Times New Roman"/>
          <w:szCs w:val="24"/>
          <w:lang w:val="ru-RU"/>
        </w:rPr>
        <w:t xml:space="preserve"> 1, </w:t>
      </w:r>
      <w:r w:rsidRPr="009D5AFB">
        <w:rPr>
          <w:rFonts w:cs="Times New Roman"/>
          <w:szCs w:val="24"/>
          <w:lang w:val="ru-RU"/>
        </w:rPr>
        <w:t>пункт</w:t>
      </w:r>
      <w:r w:rsidRPr="009E0C46">
        <w:rPr>
          <w:rFonts w:cs="Times New Roman"/>
          <w:szCs w:val="24"/>
          <w:lang w:val="ru-RU"/>
        </w:rPr>
        <w:t xml:space="preserve"> 24, </w:t>
      </w:r>
      <w:r w:rsidRPr="009D5AFB"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(</w:t>
      </w:r>
      <w:r w:rsidRPr="009D5AFB">
        <w:rPr>
          <w:rFonts w:cs="Times New Roman"/>
          <w:szCs w:val="24"/>
          <w:lang w:val="ru-RU"/>
        </w:rPr>
        <w:t>в</w:t>
      </w:r>
      <w:r w:rsidRPr="009E0C46">
        <w:rPr>
          <w:rFonts w:cs="Times New Roman"/>
          <w:szCs w:val="24"/>
          <w:lang w:val="ru-RU"/>
        </w:rPr>
        <w:t xml:space="preserve"> </w:t>
      </w:r>
      <w:r w:rsidRPr="009D5AFB">
        <w:rPr>
          <w:rFonts w:cs="Times New Roman"/>
          <w:szCs w:val="24"/>
          <w:lang w:val="ru-RU"/>
        </w:rPr>
        <w:t>соответствующих</w:t>
      </w:r>
      <w:r w:rsidRPr="009E0C46">
        <w:rPr>
          <w:rFonts w:cs="Times New Roman"/>
          <w:szCs w:val="24"/>
          <w:lang w:val="ru-RU"/>
        </w:rPr>
        <w:t xml:space="preserve"> </w:t>
      </w:r>
      <w:r w:rsidRPr="009D5AFB">
        <w:rPr>
          <w:rFonts w:cs="Times New Roman"/>
          <w:szCs w:val="24"/>
          <w:lang w:val="ru-RU"/>
        </w:rPr>
        <w:t>случаях</w:t>
      </w:r>
      <w:r w:rsidRPr="009E0C46">
        <w:rPr>
          <w:rFonts w:cs="Times New Roman"/>
          <w:szCs w:val="24"/>
          <w:lang w:val="ru-RU"/>
        </w:rPr>
        <w:t xml:space="preserve">) </w:t>
      </w:r>
      <w:r w:rsidRPr="009D5AFB">
        <w:rPr>
          <w:rFonts w:cs="Times New Roman"/>
          <w:szCs w:val="24"/>
          <w:lang w:val="ru-RU"/>
        </w:rPr>
        <w:t>любые</w:t>
      </w:r>
      <w:r w:rsidRPr="009E0C46">
        <w:rPr>
          <w:rFonts w:cs="Times New Roman"/>
          <w:szCs w:val="24"/>
          <w:lang w:val="ru-RU"/>
        </w:rPr>
        <w:t xml:space="preserve"> </w:t>
      </w:r>
      <w:r w:rsidRPr="009D5AFB">
        <w:rPr>
          <w:rFonts w:cs="Times New Roman"/>
          <w:szCs w:val="24"/>
          <w:lang w:val="ru-RU"/>
        </w:rPr>
        <w:t>применимые</w:t>
      </w:r>
      <w:r w:rsidRPr="009E0C46">
        <w:rPr>
          <w:rFonts w:cs="Times New Roman"/>
          <w:szCs w:val="24"/>
          <w:lang w:val="ru-RU"/>
        </w:rPr>
        <w:t xml:space="preserve"> </w:t>
      </w:r>
      <w:r w:rsidRPr="009D5AFB">
        <w:rPr>
          <w:rFonts w:cs="Times New Roman"/>
          <w:szCs w:val="24"/>
          <w:lang w:val="ru-RU"/>
        </w:rPr>
        <w:t>социально</w:t>
      </w:r>
      <w:r w:rsidRPr="009E0C46">
        <w:rPr>
          <w:rFonts w:cs="Times New Roman"/>
          <w:szCs w:val="24"/>
          <w:lang w:val="ru-RU"/>
        </w:rPr>
        <w:t>-</w:t>
      </w:r>
      <w:r w:rsidRPr="009D5AFB">
        <w:rPr>
          <w:rFonts w:cs="Times New Roman"/>
          <w:szCs w:val="24"/>
          <w:lang w:val="ru-RU"/>
        </w:rPr>
        <w:t>экологические</w:t>
      </w:r>
      <w:r w:rsidRPr="009E0C46">
        <w:rPr>
          <w:rFonts w:cs="Times New Roman"/>
          <w:szCs w:val="24"/>
          <w:lang w:val="ru-RU"/>
        </w:rPr>
        <w:t xml:space="preserve"> </w:t>
      </w:r>
      <w:r w:rsidRPr="009D5AFB">
        <w:rPr>
          <w:rFonts w:cs="Times New Roman"/>
          <w:szCs w:val="24"/>
          <w:lang w:val="ru-RU"/>
        </w:rPr>
        <w:t>требования</w:t>
      </w:r>
      <w:r w:rsidRPr="009E0C46">
        <w:rPr>
          <w:rFonts w:cs="Times New Roman"/>
          <w:szCs w:val="24"/>
          <w:lang w:val="ru-RU"/>
        </w:rPr>
        <w:t xml:space="preserve"> </w:t>
      </w:r>
      <w:r w:rsidRPr="009D5AFB">
        <w:rPr>
          <w:rFonts w:cs="Times New Roman"/>
          <w:szCs w:val="24"/>
          <w:lang w:val="ru-RU"/>
        </w:rPr>
        <w:t>имеющихся</w:t>
      </w:r>
      <w:r w:rsidRPr="009E0C46">
        <w:rPr>
          <w:rFonts w:cs="Times New Roman"/>
          <w:szCs w:val="24"/>
          <w:lang w:val="ru-RU"/>
        </w:rPr>
        <w:t xml:space="preserve"> </w:t>
      </w:r>
      <w:r w:rsidRPr="009D5AFB">
        <w:rPr>
          <w:rFonts w:cs="Times New Roman"/>
          <w:szCs w:val="24"/>
          <w:lang w:val="ru-RU"/>
        </w:rPr>
        <w:t>финансирующих</w:t>
      </w:r>
      <w:r w:rsidRPr="009E0C46">
        <w:rPr>
          <w:rFonts w:cs="Times New Roman"/>
          <w:szCs w:val="24"/>
          <w:lang w:val="ru-RU"/>
        </w:rPr>
        <w:t xml:space="preserve"> </w:t>
      </w:r>
      <w:r w:rsidRPr="009D5AFB">
        <w:rPr>
          <w:rFonts w:cs="Times New Roman"/>
          <w:szCs w:val="24"/>
          <w:lang w:val="ru-RU"/>
        </w:rPr>
        <w:t>организаций</w:t>
      </w:r>
      <w:r w:rsidRPr="009E0C46">
        <w:rPr>
          <w:rFonts w:cs="Times New Roman"/>
          <w:szCs w:val="24"/>
          <w:lang w:val="ru-RU"/>
        </w:rPr>
        <w:t xml:space="preserve">. </w:t>
      </w:r>
    </w:p>
    <w:p w:rsidR="005A42B5" w:rsidRPr="009E0C46" w:rsidRDefault="005A42B5" w:rsidP="005A42B5">
      <w:pPr>
        <w:tabs>
          <w:tab w:val="left" w:pos="-1440"/>
          <w:tab w:val="left" w:pos="-720"/>
        </w:tabs>
        <w:spacing w:after="0" w:line="240" w:lineRule="auto"/>
        <w:jc w:val="both"/>
        <w:rPr>
          <w:rFonts w:eastAsia="Times New Roman" w:cs="Times New Roman"/>
          <w:b/>
          <w:i/>
          <w:lang w:val="ru-RU" w:eastAsia="sv-SE"/>
        </w:rPr>
      </w:pPr>
    </w:p>
    <w:p w:rsidR="005A42B5" w:rsidRPr="009E0C46" w:rsidRDefault="005A42B5" w:rsidP="005A42B5">
      <w:pPr>
        <w:spacing w:after="120" w:line="240" w:lineRule="auto"/>
        <w:ind w:left="360"/>
        <w:rPr>
          <w:rFonts w:cs="Times New Roman"/>
          <w:b/>
          <w:i/>
          <w:szCs w:val="24"/>
          <w:lang w:val="ru-RU"/>
        </w:rPr>
      </w:pPr>
      <w:r w:rsidRPr="009E0C46">
        <w:rPr>
          <w:rFonts w:cs="Times New Roman"/>
          <w:szCs w:val="24"/>
          <w:lang w:val="ru-RU"/>
        </w:rPr>
        <w:t>(</w:t>
      </w:r>
      <w:r w:rsidRPr="009D5AFB">
        <w:rPr>
          <w:rFonts w:cs="Times New Roman"/>
          <w:szCs w:val="24"/>
          <w:lang w:val="en-GB"/>
        </w:rPr>
        <w:t>C</w:t>
      </w:r>
      <w:r w:rsidRPr="009E0C46">
        <w:rPr>
          <w:rFonts w:cs="Times New Roman"/>
          <w:szCs w:val="24"/>
          <w:lang w:val="ru-RU"/>
        </w:rPr>
        <w:t xml:space="preserve">)  </w:t>
      </w:r>
      <w:r>
        <w:rPr>
          <w:rFonts w:cs="Times New Roman"/>
          <w:b/>
          <w:i/>
          <w:szCs w:val="24"/>
          <w:lang w:val="ru-RU"/>
        </w:rPr>
        <w:t>Описание</w:t>
      </w:r>
      <w:r w:rsidRPr="009E0C46">
        <w:rPr>
          <w:rFonts w:cs="Times New Roman"/>
          <w:b/>
          <w:i/>
          <w:szCs w:val="24"/>
          <w:lang w:val="ru-RU"/>
        </w:rPr>
        <w:t xml:space="preserve"> </w:t>
      </w:r>
      <w:r>
        <w:rPr>
          <w:rFonts w:cs="Times New Roman"/>
          <w:b/>
          <w:i/>
          <w:szCs w:val="24"/>
          <w:lang w:val="ru-RU"/>
        </w:rPr>
        <w:t>проекта</w:t>
      </w:r>
    </w:p>
    <w:p w:rsidR="005A42B5" w:rsidRPr="009E0C46" w:rsidRDefault="005A42B5" w:rsidP="005A42B5">
      <w:pPr>
        <w:spacing w:after="120" w:line="240" w:lineRule="auto"/>
        <w:ind w:left="720" w:hanging="180"/>
        <w:jc w:val="both"/>
        <w:rPr>
          <w:rFonts w:cs="Times New Roman"/>
          <w:szCs w:val="24"/>
          <w:lang w:val="ru-RU"/>
        </w:rPr>
      </w:pPr>
      <w:r w:rsidRPr="009E0C46">
        <w:rPr>
          <w:rFonts w:cs="Times New Roman"/>
          <w:szCs w:val="24"/>
          <w:lang w:val="ru-RU"/>
        </w:rPr>
        <w:t xml:space="preserve">- </w:t>
      </w:r>
      <w:r>
        <w:rPr>
          <w:rFonts w:cs="Times New Roman"/>
          <w:szCs w:val="24"/>
          <w:lang w:val="ru-RU"/>
        </w:rPr>
        <w:t>Чётко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описывает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существующий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проект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его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географическом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экологическом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социальном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временном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контексте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включая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любые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внеплощадочные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инвестиции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которые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могут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потребоваться</w:t>
      </w:r>
      <w:r w:rsidRPr="009E0C46">
        <w:rPr>
          <w:rFonts w:cs="Times New Roman"/>
          <w:szCs w:val="24"/>
          <w:lang w:val="ru-RU"/>
        </w:rPr>
        <w:t xml:space="preserve"> (</w:t>
      </w:r>
      <w:r>
        <w:rPr>
          <w:rFonts w:cs="Times New Roman"/>
          <w:szCs w:val="24"/>
          <w:lang w:val="ru-RU"/>
        </w:rPr>
        <w:t>например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целевые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трубопроводы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подъездные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пути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электроснабжение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водоснабжение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жилье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сырье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сооружения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для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хранения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продуктов</w:t>
      </w:r>
      <w:r w:rsidRPr="009E0C46">
        <w:rPr>
          <w:rFonts w:cs="Times New Roman"/>
          <w:szCs w:val="24"/>
          <w:lang w:val="ru-RU"/>
        </w:rPr>
        <w:t xml:space="preserve">).  </w:t>
      </w:r>
    </w:p>
    <w:p w:rsidR="005A42B5" w:rsidRPr="009E0C46" w:rsidRDefault="005A42B5" w:rsidP="005A42B5">
      <w:pPr>
        <w:spacing w:after="120" w:line="240" w:lineRule="auto"/>
        <w:ind w:left="720" w:hanging="180"/>
        <w:jc w:val="both"/>
        <w:rPr>
          <w:rFonts w:cs="Times New Roman"/>
          <w:szCs w:val="24"/>
          <w:lang w:val="ru-RU"/>
        </w:rPr>
      </w:pPr>
      <w:r w:rsidRPr="009E0C46">
        <w:rPr>
          <w:rFonts w:cs="Times New Roman"/>
          <w:szCs w:val="24"/>
          <w:lang w:val="ru-RU"/>
        </w:rPr>
        <w:t xml:space="preserve">- </w:t>
      </w:r>
      <w:r>
        <w:rPr>
          <w:rFonts w:cs="Times New Roman"/>
          <w:szCs w:val="24"/>
          <w:lang w:val="ru-RU"/>
        </w:rPr>
        <w:t>Определяет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существование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каких</w:t>
      </w:r>
      <w:r w:rsidRPr="009E0C46">
        <w:rPr>
          <w:rFonts w:cs="Times New Roman"/>
          <w:szCs w:val="24"/>
          <w:lang w:val="ru-RU"/>
        </w:rPr>
        <w:t>-</w:t>
      </w:r>
      <w:r>
        <w:rPr>
          <w:rFonts w:cs="Times New Roman"/>
          <w:szCs w:val="24"/>
          <w:lang w:val="ru-RU"/>
        </w:rPr>
        <w:t>либо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планов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уже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разработанных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для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решения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социально</w:t>
      </w:r>
      <w:r w:rsidRPr="009E0C46">
        <w:rPr>
          <w:rFonts w:cs="Times New Roman"/>
          <w:szCs w:val="24"/>
          <w:lang w:val="ru-RU"/>
        </w:rPr>
        <w:t>-</w:t>
      </w:r>
      <w:r>
        <w:rPr>
          <w:rFonts w:cs="Times New Roman"/>
          <w:szCs w:val="24"/>
          <w:lang w:val="ru-RU"/>
        </w:rPr>
        <w:t>экологических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воздействий</w:t>
      </w:r>
      <w:r w:rsidRPr="009E0C46">
        <w:rPr>
          <w:rFonts w:cs="Times New Roman"/>
          <w:szCs w:val="24"/>
          <w:lang w:val="ru-RU"/>
        </w:rPr>
        <w:t xml:space="preserve"> (</w:t>
      </w:r>
      <w:r>
        <w:rPr>
          <w:rFonts w:cs="Times New Roman"/>
          <w:szCs w:val="24"/>
          <w:lang w:val="ru-RU"/>
        </w:rPr>
        <w:t>например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отчуждение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земельных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участков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или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план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переселения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план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культурного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наследия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план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по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сохранению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биоразнообразия</w:t>
      </w:r>
      <w:r w:rsidRPr="009E0C46">
        <w:rPr>
          <w:rFonts w:cs="Times New Roman"/>
          <w:szCs w:val="24"/>
          <w:lang w:val="ru-RU"/>
        </w:rPr>
        <w:t xml:space="preserve">) </w:t>
      </w:r>
    </w:p>
    <w:p w:rsidR="005A42B5" w:rsidRPr="00E05497" w:rsidRDefault="005A42B5" w:rsidP="005A42B5">
      <w:pPr>
        <w:spacing w:after="0" w:line="240" w:lineRule="auto"/>
        <w:ind w:left="360"/>
        <w:jc w:val="both"/>
        <w:rPr>
          <w:rFonts w:eastAsia="Calibri"/>
          <w:lang w:val="ru-RU" w:eastAsia="en-US"/>
        </w:rPr>
      </w:pPr>
      <w:r w:rsidRPr="009E0C46">
        <w:rPr>
          <w:rFonts w:cs="Times New Roman"/>
          <w:szCs w:val="24"/>
          <w:lang w:val="ru-RU"/>
        </w:rPr>
        <w:t xml:space="preserve">- </w:t>
      </w:r>
      <w:r>
        <w:rPr>
          <w:rFonts w:cs="Times New Roman"/>
          <w:szCs w:val="24"/>
          <w:lang w:val="ru-RU"/>
        </w:rPr>
        <w:t>Включает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себя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карту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достаточными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подробностями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указанием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площадки</w:t>
      </w:r>
      <w:r w:rsidRPr="009E0C46">
        <w:rPr>
          <w:rFonts w:cs="Times New Roman"/>
          <w:szCs w:val="24"/>
          <w:lang w:val="ru-RU"/>
        </w:rPr>
        <w:t xml:space="preserve">  </w:t>
      </w:r>
      <w:r>
        <w:rPr>
          <w:rFonts w:cs="Times New Roman"/>
          <w:szCs w:val="24"/>
          <w:lang w:val="ru-RU"/>
        </w:rPr>
        <w:t>существующего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проекта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или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деятельности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предлагаемой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площадки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для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предлагаемого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проекта</w:t>
      </w:r>
      <w:r w:rsidRPr="00E05497">
        <w:rPr>
          <w:rFonts w:eastAsia="Calibri"/>
          <w:lang w:val="ru-RU" w:eastAsia="en-US"/>
        </w:rPr>
        <w:t xml:space="preserve">. </w:t>
      </w:r>
    </w:p>
    <w:p w:rsidR="005A42B5" w:rsidRPr="00E05497" w:rsidRDefault="005A42B5" w:rsidP="005A42B5">
      <w:pPr>
        <w:tabs>
          <w:tab w:val="left" w:pos="-1440"/>
          <w:tab w:val="left" w:pos="-720"/>
        </w:tabs>
        <w:spacing w:after="0" w:line="240" w:lineRule="auto"/>
        <w:ind w:left="720"/>
        <w:jc w:val="both"/>
        <w:rPr>
          <w:rFonts w:eastAsia="Times New Roman" w:cs="Times New Roman"/>
          <w:lang w:val="ru-RU" w:eastAsia="sv-SE"/>
        </w:rPr>
      </w:pPr>
    </w:p>
    <w:p w:rsidR="005A42B5" w:rsidRPr="009E0C46" w:rsidRDefault="005A42B5" w:rsidP="005A42B5">
      <w:pPr>
        <w:spacing w:after="120" w:line="240" w:lineRule="auto"/>
        <w:ind w:left="360"/>
        <w:rPr>
          <w:rFonts w:cs="Times New Roman"/>
          <w:b/>
          <w:i/>
          <w:szCs w:val="24"/>
          <w:lang w:val="ru-RU"/>
        </w:rPr>
      </w:pPr>
      <w:r w:rsidRPr="00E05497">
        <w:rPr>
          <w:rFonts w:eastAsia="Calibri"/>
          <w:lang w:val="ru-RU" w:eastAsia="en-US"/>
        </w:rPr>
        <w:t>(</w:t>
      </w:r>
      <w:r w:rsidRPr="000844F5">
        <w:rPr>
          <w:rFonts w:eastAsia="Calibri"/>
          <w:lang w:eastAsia="en-US"/>
        </w:rPr>
        <w:t>D</w:t>
      </w:r>
      <w:r w:rsidRPr="00E05497">
        <w:rPr>
          <w:rFonts w:eastAsia="Calibri"/>
          <w:lang w:val="ru-RU" w:eastAsia="en-US"/>
        </w:rPr>
        <w:t xml:space="preserve">) </w:t>
      </w:r>
      <w:r>
        <w:rPr>
          <w:rFonts w:cs="Times New Roman"/>
          <w:b/>
          <w:i/>
          <w:szCs w:val="24"/>
          <w:lang w:val="ru-RU"/>
        </w:rPr>
        <w:t>Социально</w:t>
      </w:r>
      <w:r w:rsidRPr="009E0C46">
        <w:rPr>
          <w:rFonts w:cs="Times New Roman"/>
          <w:b/>
          <w:i/>
          <w:szCs w:val="24"/>
          <w:lang w:val="ru-RU"/>
        </w:rPr>
        <w:t>-</w:t>
      </w:r>
      <w:r>
        <w:rPr>
          <w:rFonts w:cs="Times New Roman"/>
          <w:b/>
          <w:i/>
          <w:szCs w:val="24"/>
          <w:lang w:val="ru-RU"/>
        </w:rPr>
        <w:t>экологические</w:t>
      </w:r>
      <w:r w:rsidRPr="009E0C46">
        <w:rPr>
          <w:rFonts w:cs="Times New Roman"/>
          <w:b/>
          <w:i/>
          <w:szCs w:val="24"/>
          <w:lang w:val="ru-RU"/>
        </w:rPr>
        <w:t xml:space="preserve"> </w:t>
      </w:r>
      <w:r>
        <w:rPr>
          <w:rFonts w:cs="Times New Roman"/>
          <w:b/>
          <w:i/>
          <w:szCs w:val="24"/>
          <w:lang w:val="ru-RU"/>
        </w:rPr>
        <w:t>вопросы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b/>
          <w:i/>
          <w:szCs w:val="24"/>
          <w:lang w:val="ru-RU"/>
        </w:rPr>
        <w:t>связанные</w:t>
      </w:r>
      <w:r w:rsidRPr="009E0C46">
        <w:rPr>
          <w:rFonts w:cs="Times New Roman"/>
          <w:b/>
          <w:i/>
          <w:szCs w:val="24"/>
          <w:lang w:val="ru-RU"/>
        </w:rPr>
        <w:t xml:space="preserve"> </w:t>
      </w:r>
      <w:r>
        <w:rPr>
          <w:rFonts w:cs="Times New Roman"/>
          <w:b/>
          <w:i/>
          <w:szCs w:val="24"/>
          <w:lang w:val="ru-RU"/>
        </w:rPr>
        <w:t>с</w:t>
      </w:r>
      <w:r w:rsidRPr="009E0C46">
        <w:rPr>
          <w:rFonts w:cs="Times New Roman"/>
          <w:b/>
          <w:i/>
          <w:szCs w:val="24"/>
          <w:lang w:val="ru-RU"/>
        </w:rPr>
        <w:t xml:space="preserve"> </w:t>
      </w:r>
      <w:r>
        <w:rPr>
          <w:rFonts w:cs="Times New Roman"/>
          <w:b/>
          <w:i/>
          <w:szCs w:val="24"/>
          <w:lang w:val="ru-RU"/>
        </w:rPr>
        <w:t>существующим</w:t>
      </w:r>
      <w:r w:rsidRPr="009E0C46">
        <w:rPr>
          <w:rFonts w:cs="Times New Roman"/>
          <w:b/>
          <w:i/>
          <w:szCs w:val="24"/>
          <w:lang w:val="ru-RU"/>
        </w:rPr>
        <w:t xml:space="preserve"> </w:t>
      </w:r>
      <w:r>
        <w:rPr>
          <w:rFonts w:cs="Times New Roman"/>
          <w:b/>
          <w:i/>
          <w:szCs w:val="24"/>
          <w:lang w:val="ru-RU"/>
        </w:rPr>
        <w:t>проектом</w:t>
      </w:r>
      <w:r w:rsidRPr="009E0C46">
        <w:rPr>
          <w:rFonts w:cs="Times New Roman"/>
          <w:b/>
          <w:i/>
          <w:szCs w:val="24"/>
          <w:lang w:val="ru-RU"/>
        </w:rPr>
        <w:t xml:space="preserve"> </w:t>
      </w:r>
      <w:r>
        <w:rPr>
          <w:rFonts w:cs="Times New Roman"/>
          <w:b/>
          <w:i/>
          <w:szCs w:val="24"/>
          <w:lang w:val="ru-RU"/>
        </w:rPr>
        <w:t>или</w:t>
      </w:r>
      <w:r w:rsidRPr="009E0C46">
        <w:rPr>
          <w:rFonts w:cs="Times New Roman"/>
          <w:b/>
          <w:i/>
          <w:szCs w:val="24"/>
          <w:lang w:val="ru-RU"/>
        </w:rPr>
        <w:t xml:space="preserve"> </w:t>
      </w:r>
      <w:r>
        <w:rPr>
          <w:rFonts w:cs="Times New Roman"/>
          <w:b/>
          <w:i/>
          <w:szCs w:val="24"/>
          <w:lang w:val="ru-RU"/>
        </w:rPr>
        <w:t>деятельностью</w:t>
      </w:r>
    </w:p>
    <w:p w:rsidR="005A42B5" w:rsidRPr="009E0C46" w:rsidRDefault="005A42B5" w:rsidP="005A42B5">
      <w:pPr>
        <w:tabs>
          <w:tab w:val="left" w:pos="1260"/>
          <w:tab w:val="left" w:pos="2835"/>
          <w:tab w:val="left" w:pos="4590"/>
          <w:tab w:val="left" w:pos="5580"/>
        </w:tabs>
        <w:spacing w:after="120" w:line="240" w:lineRule="auto"/>
        <w:ind w:left="720"/>
        <w:jc w:val="both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>В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обзоре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будут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рассмотрены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ключевые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вопросы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касающиеся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существующего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проекта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или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деятельности</w:t>
      </w:r>
      <w:r w:rsidRPr="009E0C46">
        <w:rPr>
          <w:rFonts w:cs="Times New Roman"/>
          <w:szCs w:val="24"/>
          <w:lang w:val="ru-RU"/>
        </w:rPr>
        <w:t xml:space="preserve">. </w:t>
      </w:r>
      <w:r>
        <w:rPr>
          <w:rFonts w:cs="Times New Roman"/>
          <w:szCs w:val="24"/>
          <w:lang w:val="ru-RU"/>
        </w:rPr>
        <w:t>Вопросы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рассматриваемые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социально</w:t>
      </w:r>
      <w:r w:rsidRPr="009E0C46">
        <w:rPr>
          <w:rFonts w:cs="Times New Roman"/>
          <w:szCs w:val="24"/>
          <w:lang w:val="ru-RU"/>
        </w:rPr>
        <w:t>-</w:t>
      </w:r>
      <w:r>
        <w:rPr>
          <w:rFonts w:cs="Times New Roman"/>
          <w:szCs w:val="24"/>
          <w:lang w:val="ru-RU"/>
        </w:rPr>
        <w:t>экологических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стандартах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будет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являться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отправной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точкой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они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будут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направлены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как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имеющие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отношение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к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существующему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проекту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или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деятельности</w:t>
      </w:r>
      <w:r w:rsidRPr="009E0C46">
        <w:rPr>
          <w:rFonts w:cs="Times New Roman"/>
          <w:szCs w:val="24"/>
          <w:lang w:val="ru-RU"/>
        </w:rPr>
        <w:t xml:space="preserve">. </w:t>
      </w:r>
      <w:r>
        <w:rPr>
          <w:rFonts w:cs="Times New Roman"/>
          <w:szCs w:val="24"/>
          <w:lang w:val="ru-RU"/>
        </w:rPr>
        <w:t>Аудит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также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рассмотрит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вопросы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не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охваченные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социально</w:t>
      </w:r>
      <w:r w:rsidRPr="009E0C46">
        <w:rPr>
          <w:rFonts w:cs="Times New Roman"/>
          <w:szCs w:val="24"/>
          <w:lang w:val="ru-RU"/>
        </w:rPr>
        <w:t>-</w:t>
      </w:r>
      <w:r>
        <w:rPr>
          <w:rFonts w:cs="Times New Roman"/>
          <w:szCs w:val="24"/>
          <w:lang w:val="ru-RU"/>
        </w:rPr>
        <w:t>экологическими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стандартами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в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том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аспекте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что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они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представляют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собой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ключевые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вопросы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условиях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проекта</w:t>
      </w:r>
      <w:r w:rsidRPr="009E0C46">
        <w:rPr>
          <w:rFonts w:cs="Times New Roman"/>
          <w:szCs w:val="24"/>
          <w:lang w:val="ru-RU"/>
        </w:rPr>
        <w:t xml:space="preserve">. </w:t>
      </w:r>
    </w:p>
    <w:p w:rsidR="005A42B5" w:rsidRPr="009E0C46" w:rsidRDefault="005A42B5" w:rsidP="005A42B5">
      <w:pPr>
        <w:tabs>
          <w:tab w:val="left" w:pos="1260"/>
          <w:tab w:val="left" w:pos="2835"/>
          <w:tab w:val="left" w:pos="4590"/>
          <w:tab w:val="left" w:pos="5580"/>
        </w:tabs>
        <w:spacing w:after="120" w:line="240" w:lineRule="auto"/>
        <w:ind w:left="720"/>
        <w:jc w:val="both"/>
        <w:rPr>
          <w:rFonts w:cs="Times New Roman"/>
          <w:szCs w:val="24"/>
          <w:lang w:val="ru-RU"/>
        </w:rPr>
      </w:pPr>
      <w:r w:rsidRPr="009E0C46">
        <w:rPr>
          <w:rFonts w:cs="Times New Roman"/>
          <w:szCs w:val="24"/>
          <w:lang w:val="ru-RU"/>
        </w:rPr>
        <w:t xml:space="preserve">- </w:t>
      </w:r>
      <w:r>
        <w:rPr>
          <w:rFonts w:cs="Times New Roman"/>
          <w:szCs w:val="24"/>
          <w:lang w:val="ru-RU"/>
        </w:rPr>
        <w:t>Вопросы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обычно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поднимаемые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социально</w:t>
      </w:r>
      <w:r w:rsidRPr="009E0C46">
        <w:rPr>
          <w:rFonts w:cs="Times New Roman"/>
          <w:szCs w:val="24"/>
          <w:lang w:val="ru-RU"/>
        </w:rPr>
        <w:t>-</w:t>
      </w:r>
      <w:r>
        <w:rPr>
          <w:rFonts w:cs="Times New Roman"/>
          <w:szCs w:val="24"/>
          <w:lang w:val="ru-RU"/>
        </w:rPr>
        <w:t>экологическим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аудитом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включают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себя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обзор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следующего</w:t>
      </w:r>
      <w:r w:rsidRPr="009E0C46">
        <w:rPr>
          <w:rFonts w:cs="Times New Roman"/>
          <w:szCs w:val="24"/>
          <w:lang w:val="ru-RU"/>
        </w:rPr>
        <w:t>:</w:t>
      </w:r>
    </w:p>
    <w:p w:rsidR="005A42B5" w:rsidRPr="009E0C46" w:rsidRDefault="005A42B5" w:rsidP="004F104E">
      <w:pPr>
        <w:numPr>
          <w:ilvl w:val="0"/>
          <w:numId w:val="11"/>
        </w:numPr>
        <w:tabs>
          <w:tab w:val="left" w:pos="425"/>
          <w:tab w:val="left" w:pos="2835"/>
          <w:tab w:val="left" w:pos="4590"/>
          <w:tab w:val="left" w:pos="5580"/>
        </w:tabs>
        <w:spacing w:after="120" w:line="240" w:lineRule="auto"/>
        <w:jc w:val="both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lastRenderedPageBreak/>
        <w:t>существующие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системы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управления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социально</w:t>
      </w:r>
      <w:r w:rsidRPr="009E0C46">
        <w:rPr>
          <w:rFonts w:cs="Times New Roman"/>
          <w:szCs w:val="24"/>
          <w:lang w:val="ru-RU"/>
        </w:rPr>
        <w:t>-</w:t>
      </w:r>
      <w:r>
        <w:rPr>
          <w:rFonts w:cs="Times New Roman"/>
          <w:szCs w:val="24"/>
          <w:lang w:val="ru-RU"/>
        </w:rPr>
        <w:t>экологическими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рисками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воздействиями</w:t>
      </w:r>
    </w:p>
    <w:p w:rsidR="005A42B5" w:rsidRPr="009E0C46" w:rsidRDefault="005A42B5" w:rsidP="004F104E">
      <w:pPr>
        <w:numPr>
          <w:ilvl w:val="0"/>
          <w:numId w:val="11"/>
        </w:numPr>
        <w:tabs>
          <w:tab w:val="left" w:pos="425"/>
          <w:tab w:val="left" w:pos="2835"/>
          <w:tab w:val="left" w:pos="4590"/>
          <w:tab w:val="left" w:pos="5580"/>
        </w:tabs>
        <w:spacing w:after="120" w:line="240" w:lineRule="auto"/>
        <w:jc w:val="both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>Взаимодействие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заинтересованными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сторонами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в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том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числе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выявление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заинтересованных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сторон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раскрытие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информации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проведение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консультаций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как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того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требует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Стандарт</w:t>
      </w:r>
      <w:r w:rsidRPr="009E0C46">
        <w:rPr>
          <w:rFonts w:cs="Times New Roman"/>
          <w:szCs w:val="24"/>
          <w:lang w:val="ru-RU"/>
        </w:rPr>
        <w:t xml:space="preserve"> 10</w:t>
      </w:r>
    </w:p>
    <w:p w:rsidR="005A42B5" w:rsidRPr="009E0C46" w:rsidRDefault="005A42B5" w:rsidP="004F104E">
      <w:pPr>
        <w:numPr>
          <w:ilvl w:val="0"/>
          <w:numId w:val="11"/>
        </w:numPr>
        <w:tabs>
          <w:tab w:val="left" w:pos="425"/>
          <w:tab w:val="left" w:pos="2835"/>
          <w:tab w:val="left" w:pos="4590"/>
          <w:tab w:val="left" w:pos="5580"/>
        </w:tabs>
        <w:spacing w:after="120" w:line="240" w:lineRule="auto"/>
        <w:jc w:val="both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>организационный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потенциал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ресурсы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имеющиеся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наличии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для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управления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социально</w:t>
      </w:r>
      <w:r w:rsidRPr="009E0C46">
        <w:rPr>
          <w:rFonts w:cs="Times New Roman"/>
          <w:szCs w:val="24"/>
          <w:lang w:val="ru-RU"/>
        </w:rPr>
        <w:t>-</w:t>
      </w:r>
      <w:r>
        <w:rPr>
          <w:rFonts w:cs="Times New Roman"/>
          <w:szCs w:val="24"/>
          <w:lang w:val="ru-RU"/>
        </w:rPr>
        <w:t>экологическими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рисками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воздействиями</w:t>
      </w:r>
      <w:r w:rsidRPr="009E0C46">
        <w:rPr>
          <w:rFonts w:cs="Times New Roman"/>
          <w:szCs w:val="24"/>
          <w:lang w:val="ru-RU"/>
        </w:rPr>
        <w:t xml:space="preserve">  </w:t>
      </w:r>
    </w:p>
    <w:p w:rsidR="005A42B5" w:rsidRPr="009E0C46" w:rsidRDefault="005A42B5" w:rsidP="004F104E">
      <w:pPr>
        <w:numPr>
          <w:ilvl w:val="0"/>
          <w:numId w:val="11"/>
        </w:numPr>
        <w:tabs>
          <w:tab w:val="left" w:pos="425"/>
          <w:tab w:val="left" w:pos="2835"/>
          <w:tab w:val="left" w:pos="4590"/>
          <w:tab w:val="left" w:pos="5580"/>
        </w:tabs>
        <w:spacing w:after="120" w:line="240" w:lineRule="auto"/>
        <w:jc w:val="both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>Политики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процедуры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относящиеся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к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вопросам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труда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например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сроки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условия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занятости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детский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труд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принудительный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труд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недопущение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дискриминации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равные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возможности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механизмы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рассмотрения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жалоб</w:t>
      </w:r>
    </w:p>
    <w:p w:rsidR="005A42B5" w:rsidRDefault="005A42B5" w:rsidP="004F104E">
      <w:pPr>
        <w:numPr>
          <w:ilvl w:val="0"/>
          <w:numId w:val="11"/>
        </w:numPr>
        <w:tabs>
          <w:tab w:val="left" w:pos="425"/>
          <w:tab w:val="left" w:pos="2835"/>
          <w:tab w:val="left" w:pos="4590"/>
          <w:tab w:val="left" w:pos="5580"/>
        </w:tabs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ru-RU"/>
        </w:rPr>
        <w:t>Процедуры</w:t>
      </w:r>
      <w:r w:rsidRPr="009D5AFB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  <w:lang w:val="ru-RU"/>
        </w:rPr>
        <w:t>касающиеся</w:t>
      </w:r>
      <w:r w:rsidRPr="009D5AF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ru-RU"/>
        </w:rPr>
        <w:t>управления</w:t>
      </w:r>
      <w:r w:rsidRPr="009D5AF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ru-RU"/>
        </w:rPr>
        <w:t>подрядчиками</w:t>
      </w:r>
      <w:r>
        <w:rPr>
          <w:rFonts w:cs="Times New Roman"/>
          <w:szCs w:val="24"/>
        </w:rPr>
        <w:t xml:space="preserve"> </w:t>
      </w:r>
    </w:p>
    <w:p w:rsidR="005A42B5" w:rsidRPr="009E0C46" w:rsidRDefault="005A42B5" w:rsidP="004F104E">
      <w:pPr>
        <w:numPr>
          <w:ilvl w:val="0"/>
          <w:numId w:val="11"/>
        </w:numPr>
        <w:tabs>
          <w:tab w:val="left" w:pos="425"/>
          <w:tab w:val="left" w:pos="2835"/>
          <w:tab w:val="left" w:pos="4590"/>
          <w:tab w:val="left" w:pos="5580"/>
        </w:tabs>
        <w:spacing w:after="120" w:line="240" w:lineRule="auto"/>
        <w:jc w:val="both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>Охрана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труда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техника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безопасности</w:t>
      </w:r>
      <w:r w:rsidRPr="009E0C46">
        <w:rPr>
          <w:rFonts w:cs="Times New Roman"/>
          <w:szCs w:val="24"/>
          <w:lang w:val="ru-RU"/>
        </w:rPr>
        <w:t xml:space="preserve"> (</w:t>
      </w:r>
      <w:r>
        <w:rPr>
          <w:rFonts w:cs="Times New Roman"/>
          <w:szCs w:val="24"/>
          <w:lang w:val="ru-RU"/>
        </w:rPr>
        <w:t>местные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национальные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требования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основные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проблемы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здравоохранения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техники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безопасности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контроля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потенциальные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источники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аварии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мониторинговые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программы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охраны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труда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безопасности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краткий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обзор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состояния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соблюдения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норм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законодательства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краткий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обзор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расходов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на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здравоохранение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безопасность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безотлагательные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меры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случае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чрезвычайной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ситуации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т</w:t>
      </w:r>
      <w:r w:rsidRPr="009E0C46">
        <w:rPr>
          <w:rFonts w:cs="Times New Roman"/>
          <w:szCs w:val="24"/>
          <w:lang w:val="ru-RU"/>
        </w:rPr>
        <w:t>.</w:t>
      </w:r>
      <w:r>
        <w:rPr>
          <w:rFonts w:cs="Times New Roman"/>
          <w:szCs w:val="24"/>
          <w:lang w:val="ru-RU"/>
        </w:rPr>
        <w:t>д</w:t>
      </w:r>
      <w:r w:rsidRPr="009E0C46">
        <w:rPr>
          <w:rFonts w:cs="Times New Roman"/>
          <w:szCs w:val="24"/>
          <w:lang w:val="ru-RU"/>
        </w:rPr>
        <w:t>.)</w:t>
      </w:r>
    </w:p>
    <w:p w:rsidR="005A42B5" w:rsidRDefault="005A42B5" w:rsidP="004F104E">
      <w:pPr>
        <w:numPr>
          <w:ilvl w:val="0"/>
          <w:numId w:val="12"/>
        </w:numPr>
        <w:tabs>
          <w:tab w:val="left" w:pos="4590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ru-RU"/>
        </w:rPr>
        <w:t>Управление</w:t>
      </w:r>
      <w:r w:rsidRPr="009D5AF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ru-RU"/>
        </w:rPr>
        <w:t>потенциально</w:t>
      </w:r>
      <w:r w:rsidRPr="009D5AF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ru-RU"/>
        </w:rPr>
        <w:t>опасными</w:t>
      </w:r>
      <w:r w:rsidRPr="009D5AF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ru-RU"/>
        </w:rPr>
        <w:t>работами</w:t>
      </w:r>
    </w:p>
    <w:p w:rsidR="005A42B5" w:rsidRPr="009E0C46" w:rsidRDefault="005A42B5" w:rsidP="004F104E">
      <w:pPr>
        <w:numPr>
          <w:ilvl w:val="0"/>
          <w:numId w:val="12"/>
        </w:numPr>
        <w:tabs>
          <w:tab w:val="left" w:pos="4590"/>
        </w:tabs>
        <w:spacing w:after="0" w:line="240" w:lineRule="auto"/>
        <w:jc w:val="both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>Меры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по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предотвращению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загрязнения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окружающей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среды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общее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соблюдение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применимых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требований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других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соответствующих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стандартов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в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том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числе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ПМОП</w:t>
      </w:r>
    </w:p>
    <w:p w:rsidR="005A42B5" w:rsidRPr="009E0C46" w:rsidRDefault="005A42B5" w:rsidP="004F104E">
      <w:pPr>
        <w:numPr>
          <w:ilvl w:val="0"/>
          <w:numId w:val="12"/>
        </w:numPr>
        <w:tabs>
          <w:tab w:val="left" w:pos="4590"/>
        </w:tabs>
        <w:spacing w:after="0" w:line="240" w:lineRule="auto"/>
        <w:jc w:val="both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>Организация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работ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по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удалению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обезвреживанию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отходов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в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том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числе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использование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обезвреживание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опасных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материалов</w:t>
      </w:r>
    </w:p>
    <w:p w:rsidR="005A42B5" w:rsidRPr="009E0C46" w:rsidRDefault="005A42B5" w:rsidP="004F104E">
      <w:pPr>
        <w:numPr>
          <w:ilvl w:val="0"/>
          <w:numId w:val="12"/>
        </w:numPr>
        <w:tabs>
          <w:tab w:val="left" w:pos="4590"/>
        </w:tabs>
        <w:spacing w:after="0" w:line="240" w:lineRule="auto"/>
        <w:jc w:val="both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>Охрана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здоровья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обеспечение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безопасности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населения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по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отношению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к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проекту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или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деятельности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в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том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числе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сводке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происшествий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жалоб</w:t>
      </w:r>
    </w:p>
    <w:p w:rsidR="005A42B5" w:rsidRPr="009E0C46" w:rsidRDefault="005A42B5" w:rsidP="004F104E">
      <w:pPr>
        <w:numPr>
          <w:ilvl w:val="0"/>
          <w:numId w:val="12"/>
        </w:numPr>
        <w:tabs>
          <w:tab w:val="left" w:pos="4590"/>
        </w:tabs>
        <w:spacing w:after="0" w:line="240" w:lineRule="auto"/>
        <w:jc w:val="both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>Оценка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управление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потенциально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высокой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опасностью</w:t>
      </w:r>
      <w:r w:rsidRPr="009E0C46">
        <w:rPr>
          <w:rFonts w:cs="Times New Roman"/>
          <w:szCs w:val="24"/>
          <w:lang w:val="ru-RU"/>
        </w:rPr>
        <w:t xml:space="preserve">; </w:t>
      </w:r>
      <w:r>
        <w:rPr>
          <w:rFonts w:cs="Times New Roman"/>
          <w:szCs w:val="24"/>
          <w:lang w:val="ru-RU"/>
        </w:rPr>
        <w:t>планы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по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принятию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безотлагательных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мер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случае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экологической</w:t>
      </w:r>
      <w:r w:rsidRPr="009E0C46">
        <w:rPr>
          <w:rFonts w:cs="Times New Roman"/>
          <w:szCs w:val="24"/>
          <w:lang w:val="ru-RU"/>
        </w:rPr>
        <w:t>/</w:t>
      </w:r>
      <w:r>
        <w:rPr>
          <w:rFonts w:cs="Times New Roman"/>
          <w:szCs w:val="24"/>
          <w:lang w:val="ru-RU"/>
        </w:rPr>
        <w:t>чрезвычайной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ситуации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аварии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или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разлива</w:t>
      </w:r>
    </w:p>
    <w:p w:rsidR="005A42B5" w:rsidRDefault="005A42B5" w:rsidP="004F104E">
      <w:pPr>
        <w:numPr>
          <w:ilvl w:val="0"/>
          <w:numId w:val="12"/>
        </w:numPr>
        <w:tabs>
          <w:tab w:val="left" w:pos="4590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ru-RU"/>
        </w:rPr>
        <w:t>Сохранение</w:t>
      </w:r>
      <w:r w:rsidRPr="009D5AF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ru-RU"/>
        </w:rPr>
        <w:t>биоразнообразия</w:t>
      </w:r>
      <w:r w:rsidRPr="009D5AF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D5AF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ru-RU"/>
        </w:rPr>
        <w:t>управления</w:t>
      </w:r>
    </w:p>
    <w:p w:rsidR="005A42B5" w:rsidRDefault="005A42B5" w:rsidP="004F104E">
      <w:pPr>
        <w:numPr>
          <w:ilvl w:val="0"/>
          <w:numId w:val="12"/>
        </w:numPr>
        <w:tabs>
          <w:tab w:val="left" w:pos="4590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ru-RU"/>
        </w:rPr>
        <w:t>Политика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процедуры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практика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касающиеся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приобретения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земли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переселения</w:t>
      </w:r>
      <w:r w:rsidRPr="009E0C46">
        <w:rPr>
          <w:rFonts w:cs="Times New Roman"/>
          <w:szCs w:val="24"/>
          <w:lang w:val="ru-RU"/>
        </w:rPr>
        <w:t xml:space="preserve"> (</w:t>
      </w:r>
      <w:r>
        <w:rPr>
          <w:rFonts w:cs="Times New Roman"/>
          <w:szCs w:val="24"/>
          <w:lang w:val="ru-RU"/>
        </w:rPr>
        <w:t>например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процессы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консультации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компенсация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механизм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подачи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жалоб</w:t>
      </w:r>
      <w:r w:rsidRPr="009E0C46">
        <w:rPr>
          <w:rFonts w:cs="Times New Roman"/>
          <w:szCs w:val="24"/>
          <w:lang w:val="ru-RU"/>
        </w:rPr>
        <w:t xml:space="preserve">). </w:t>
      </w:r>
      <w:r>
        <w:rPr>
          <w:rFonts w:cs="Times New Roman"/>
          <w:szCs w:val="24"/>
          <w:lang w:val="ru-RU"/>
        </w:rPr>
        <w:t>Это</w:t>
      </w:r>
      <w:r w:rsidRPr="009D5AF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ru-RU"/>
        </w:rPr>
        <w:t>должно</w:t>
      </w:r>
      <w:r w:rsidRPr="009D5AF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ru-RU"/>
        </w:rPr>
        <w:t>включать</w:t>
      </w:r>
      <w:r w:rsidRPr="009D5AF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ru-RU"/>
        </w:rPr>
        <w:t>анализ</w:t>
      </w:r>
      <w:r w:rsidRPr="009D5AF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ru-RU"/>
        </w:rPr>
        <w:t>рассмотрения</w:t>
      </w:r>
      <w:r w:rsidRPr="009D5AF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ru-RU"/>
        </w:rPr>
        <w:t>отчетов</w:t>
      </w:r>
      <w:r w:rsidRPr="009D5AF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D5AF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ru-RU"/>
        </w:rPr>
        <w:t>решений</w:t>
      </w:r>
      <w:r w:rsidRPr="009D5AF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ru-RU"/>
        </w:rPr>
        <w:t>по</w:t>
      </w:r>
      <w:r w:rsidRPr="009D5AF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ru-RU"/>
        </w:rPr>
        <w:t>жалобам</w:t>
      </w:r>
    </w:p>
    <w:p w:rsidR="005A42B5" w:rsidRPr="009E0C46" w:rsidRDefault="005A42B5" w:rsidP="004F104E">
      <w:pPr>
        <w:numPr>
          <w:ilvl w:val="0"/>
          <w:numId w:val="12"/>
        </w:numPr>
        <w:tabs>
          <w:tab w:val="left" w:pos="4590"/>
        </w:tabs>
        <w:spacing w:after="0" w:line="240" w:lineRule="auto"/>
        <w:jc w:val="both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>Политика, процедуры и практика, касающиеся коренных народов</w:t>
      </w:r>
    </w:p>
    <w:p w:rsidR="005A42B5" w:rsidRPr="009E0C46" w:rsidRDefault="005A42B5" w:rsidP="004F104E">
      <w:pPr>
        <w:numPr>
          <w:ilvl w:val="0"/>
          <w:numId w:val="12"/>
        </w:numPr>
        <w:tabs>
          <w:tab w:val="left" w:pos="4590"/>
        </w:tabs>
        <w:spacing w:after="0" w:line="240" w:lineRule="auto"/>
        <w:jc w:val="both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>Проблемы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изложенные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ориентировочной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плане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для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ОСЭВ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раздел</w:t>
      </w:r>
      <w:r w:rsidRPr="009E0C46">
        <w:rPr>
          <w:rFonts w:cs="Times New Roman"/>
          <w:szCs w:val="24"/>
          <w:lang w:val="ru-RU"/>
        </w:rPr>
        <w:t xml:space="preserve"> (</w:t>
      </w:r>
      <w:r w:rsidRPr="009D5AFB">
        <w:rPr>
          <w:rFonts w:cs="Times New Roman"/>
          <w:szCs w:val="24"/>
        </w:rPr>
        <w:t>E</w:t>
      </w:r>
      <w:r w:rsidRPr="009E0C46">
        <w:rPr>
          <w:rFonts w:cs="Times New Roman"/>
          <w:szCs w:val="24"/>
          <w:lang w:val="ru-RU"/>
        </w:rPr>
        <w:t>)</w:t>
      </w:r>
    </w:p>
    <w:p w:rsidR="005A42B5" w:rsidRPr="009E0C46" w:rsidRDefault="005A42B5" w:rsidP="005A42B5">
      <w:pPr>
        <w:spacing w:after="120" w:line="240" w:lineRule="auto"/>
        <w:ind w:right="-55"/>
        <w:jc w:val="both"/>
        <w:rPr>
          <w:rFonts w:eastAsia="Calibri"/>
          <w:lang w:val="ru-RU" w:eastAsia="en-US"/>
        </w:rPr>
      </w:pPr>
    </w:p>
    <w:p w:rsidR="005A42B5" w:rsidRPr="009E0C46" w:rsidRDefault="005A42B5" w:rsidP="005A42B5">
      <w:pPr>
        <w:spacing w:after="120" w:line="240" w:lineRule="auto"/>
        <w:ind w:left="360"/>
        <w:rPr>
          <w:rFonts w:cs="Times New Roman"/>
          <w:szCs w:val="24"/>
          <w:lang w:val="ru-RU"/>
        </w:rPr>
      </w:pPr>
      <w:r w:rsidRPr="009E0C46">
        <w:rPr>
          <w:rFonts w:ascii="Times New Roman" w:hAnsi="Times New Roman" w:cs="Times New Roman"/>
          <w:szCs w:val="24"/>
          <w:lang w:val="ru-RU"/>
        </w:rPr>
        <w:t>(</w:t>
      </w:r>
      <w:r w:rsidRPr="009D5AFB">
        <w:rPr>
          <w:rFonts w:ascii="Times New Roman" w:hAnsi="Times New Roman" w:cs="Times New Roman"/>
          <w:szCs w:val="24"/>
        </w:rPr>
        <w:t>E</w:t>
      </w:r>
      <w:r w:rsidRPr="009E0C46">
        <w:rPr>
          <w:rFonts w:ascii="Times New Roman" w:hAnsi="Times New Roman" w:cs="Times New Roman"/>
          <w:szCs w:val="24"/>
          <w:lang w:val="ru-RU"/>
        </w:rPr>
        <w:t>)</w:t>
      </w:r>
      <w:r w:rsidRPr="009E0C46">
        <w:rPr>
          <w:rFonts w:cs="Times New Roman"/>
          <w:b/>
          <w:i/>
          <w:szCs w:val="24"/>
          <w:lang w:val="ru-RU"/>
        </w:rPr>
        <w:t xml:space="preserve"> </w:t>
      </w:r>
      <w:r>
        <w:rPr>
          <w:rFonts w:cs="Times New Roman"/>
          <w:b/>
          <w:i/>
          <w:szCs w:val="24"/>
          <w:lang w:val="ru-RU"/>
        </w:rPr>
        <w:t>Экологический</w:t>
      </w:r>
      <w:r w:rsidRPr="009E0C46">
        <w:rPr>
          <w:rFonts w:cs="Times New Roman"/>
          <w:b/>
          <w:i/>
          <w:szCs w:val="24"/>
          <w:lang w:val="ru-RU"/>
        </w:rPr>
        <w:t xml:space="preserve"> </w:t>
      </w:r>
      <w:r>
        <w:rPr>
          <w:rFonts w:cs="Times New Roman"/>
          <w:b/>
          <w:i/>
          <w:szCs w:val="24"/>
          <w:lang w:val="ru-RU"/>
        </w:rPr>
        <w:t>и</w:t>
      </w:r>
      <w:r w:rsidRPr="009E0C46">
        <w:rPr>
          <w:rFonts w:cs="Times New Roman"/>
          <w:b/>
          <w:i/>
          <w:szCs w:val="24"/>
          <w:lang w:val="ru-RU"/>
        </w:rPr>
        <w:t xml:space="preserve"> </w:t>
      </w:r>
      <w:r>
        <w:rPr>
          <w:rFonts w:cs="Times New Roman"/>
          <w:b/>
          <w:i/>
          <w:szCs w:val="24"/>
          <w:lang w:val="ru-RU"/>
        </w:rPr>
        <w:t>социальный</w:t>
      </w:r>
      <w:r w:rsidRPr="009E0C46">
        <w:rPr>
          <w:rFonts w:cs="Times New Roman"/>
          <w:b/>
          <w:i/>
          <w:szCs w:val="24"/>
          <w:lang w:val="ru-RU"/>
        </w:rPr>
        <w:t xml:space="preserve"> </w:t>
      </w:r>
      <w:r>
        <w:rPr>
          <w:rFonts w:cs="Times New Roman"/>
          <w:b/>
          <w:i/>
          <w:szCs w:val="24"/>
          <w:lang w:val="ru-RU"/>
        </w:rPr>
        <w:t>анализ</w:t>
      </w:r>
    </w:p>
    <w:p w:rsidR="005A42B5" w:rsidRPr="009E0C46" w:rsidRDefault="005A42B5" w:rsidP="005A42B5">
      <w:pPr>
        <w:spacing w:after="120" w:line="240" w:lineRule="auto"/>
        <w:ind w:left="720" w:right="-55"/>
        <w:jc w:val="both"/>
        <w:rPr>
          <w:rFonts w:cs="Times New Roman"/>
          <w:szCs w:val="24"/>
          <w:lang w:val="ru-RU"/>
        </w:rPr>
      </w:pPr>
      <w:r w:rsidRPr="009E0C46">
        <w:rPr>
          <w:rFonts w:cs="Times New Roman"/>
          <w:szCs w:val="24"/>
          <w:lang w:val="ru-RU"/>
        </w:rPr>
        <w:t xml:space="preserve">- </w:t>
      </w:r>
      <w:r>
        <w:rPr>
          <w:rFonts w:cs="Times New Roman"/>
          <w:szCs w:val="24"/>
          <w:lang w:val="ru-RU"/>
        </w:rPr>
        <w:t>Аудит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также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оценит</w:t>
      </w:r>
      <w:r w:rsidRPr="009E0C46">
        <w:rPr>
          <w:rFonts w:cs="Times New Roman"/>
          <w:szCs w:val="24"/>
          <w:lang w:val="ru-RU"/>
        </w:rPr>
        <w:t xml:space="preserve"> (</w:t>
      </w:r>
      <w:r w:rsidRPr="009D5AFB">
        <w:rPr>
          <w:rFonts w:cs="Times New Roman"/>
          <w:szCs w:val="24"/>
        </w:rPr>
        <w:t>i</w:t>
      </w:r>
      <w:r w:rsidRPr="009E0C46">
        <w:rPr>
          <w:rFonts w:cs="Times New Roman"/>
          <w:szCs w:val="24"/>
          <w:lang w:val="ru-RU"/>
        </w:rPr>
        <w:t xml:space="preserve">) </w:t>
      </w:r>
      <w:r>
        <w:rPr>
          <w:rFonts w:cs="Times New Roman"/>
          <w:szCs w:val="24"/>
          <w:lang w:val="ru-RU"/>
        </w:rPr>
        <w:t>потенциальные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последствия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предлагаемого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проекта</w:t>
      </w:r>
      <w:r w:rsidRPr="009E0C46">
        <w:rPr>
          <w:rFonts w:cs="Times New Roman"/>
          <w:szCs w:val="24"/>
          <w:lang w:val="ru-RU"/>
        </w:rPr>
        <w:t xml:space="preserve"> (</w:t>
      </w:r>
      <w:r>
        <w:rPr>
          <w:rFonts w:cs="Times New Roman"/>
          <w:szCs w:val="24"/>
          <w:lang w:val="ru-RU"/>
        </w:rPr>
        <w:t>с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учетом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результатов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аудита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отношении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существующего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проекта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или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деятельности</w:t>
      </w:r>
      <w:r w:rsidRPr="009E0C46">
        <w:rPr>
          <w:rFonts w:cs="Times New Roman"/>
          <w:szCs w:val="24"/>
          <w:lang w:val="ru-RU"/>
        </w:rPr>
        <w:t xml:space="preserve">);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(</w:t>
      </w:r>
      <w:r w:rsidRPr="009D5AFB">
        <w:rPr>
          <w:rFonts w:ascii="Times New Roman" w:hAnsi="Times New Roman" w:cs="Times New Roman"/>
          <w:szCs w:val="24"/>
        </w:rPr>
        <w:t>ii</w:t>
      </w:r>
      <w:r w:rsidRPr="009E0C46">
        <w:rPr>
          <w:rFonts w:cs="Times New Roman"/>
          <w:szCs w:val="24"/>
          <w:lang w:val="ru-RU"/>
        </w:rPr>
        <w:t xml:space="preserve">) </w:t>
      </w:r>
      <w:r>
        <w:rPr>
          <w:rFonts w:cs="Times New Roman"/>
          <w:szCs w:val="24"/>
          <w:lang w:val="ru-RU"/>
        </w:rPr>
        <w:t>способность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предлагаемого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проекта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удовлетворять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требованиям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социально</w:t>
      </w:r>
      <w:r w:rsidRPr="009E0C46">
        <w:rPr>
          <w:rFonts w:cs="Times New Roman"/>
          <w:szCs w:val="24"/>
          <w:lang w:val="ru-RU"/>
        </w:rPr>
        <w:t>-</w:t>
      </w:r>
      <w:r>
        <w:rPr>
          <w:rFonts w:cs="Times New Roman"/>
          <w:szCs w:val="24"/>
          <w:lang w:val="ru-RU"/>
        </w:rPr>
        <w:t>экологических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стандартов</w:t>
      </w:r>
      <w:r w:rsidRPr="009E0C46">
        <w:rPr>
          <w:rFonts w:cs="Times New Roman"/>
          <w:szCs w:val="24"/>
          <w:lang w:val="ru-RU"/>
        </w:rPr>
        <w:t xml:space="preserve">. </w:t>
      </w:r>
    </w:p>
    <w:p w:rsidR="005A42B5" w:rsidRPr="009E0C46" w:rsidRDefault="005A42B5" w:rsidP="005A42B5">
      <w:pPr>
        <w:spacing w:after="120" w:line="240" w:lineRule="auto"/>
        <w:ind w:left="360"/>
        <w:rPr>
          <w:rFonts w:cs="Times New Roman"/>
          <w:b/>
          <w:i/>
          <w:szCs w:val="24"/>
          <w:lang w:val="ru-RU"/>
        </w:rPr>
      </w:pPr>
      <w:r w:rsidRPr="009E0C46">
        <w:rPr>
          <w:rFonts w:ascii="Times New Roman" w:hAnsi="Times New Roman" w:cs="Times New Roman"/>
          <w:szCs w:val="24"/>
          <w:lang w:val="ru-RU"/>
        </w:rPr>
        <w:t>(</w:t>
      </w:r>
      <w:r w:rsidRPr="009D5AFB">
        <w:rPr>
          <w:rFonts w:ascii="Times New Roman" w:hAnsi="Times New Roman" w:cs="Times New Roman"/>
          <w:szCs w:val="24"/>
        </w:rPr>
        <w:t>F</w:t>
      </w:r>
      <w:r w:rsidRPr="009E0C46">
        <w:rPr>
          <w:rFonts w:ascii="Times New Roman" w:hAnsi="Times New Roman" w:cs="Times New Roman"/>
          <w:szCs w:val="24"/>
          <w:lang w:val="ru-RU"/>
        </w:rPr>
        <w:t>)</w:t>
      </w:r>
      <w:r w:rsidRPr="009E0C46">
        <w:rPr>
          <w:rFonts w:cs="Times New Roman"/>
          <w:b/>
          <w:i/>
          <w:szCs w:val="24"/>
          <w:lang w:val="ru-RU"/>
        </w:rPr>
        <w:t xml:space="preserve"> </w:t>
      </w:r>
      <w:r>
        <w:rPr>
          <w:rFonts w:cs="Times New Roman"/>
          <w:b/>
          <w:i/>
          <w:szCs w:val="24"/>
          <w:lang w:val="ru-RU"/>
        </w:rPr>
        <w:t>Предлагаемые</w:t>
      </w:r>
      <w:r w:rsidRPr="009E0C46">
        <w:rPr>
          <w:rFonts w:cs="Times New Roman"/>
          <w:b/>
          <w:i/>
          <w:szCs w:val="24"/>
          <w:lang w:val="ru-RU"/>
        </w:rPr>
        <w:t xml:space="preserve"> </w:t>
      </w:r>
      <w:r>
        <w:rPr>
          <w:rFonts w:cs="Times New Roman"/>
          <w:b/>
          <w:i/>
          <w:szCs w:val="24"/>
          <w:lang w:val="ru-RU"/>
        </w:rPr>
        <w:t>социально</w:t>
      </w:r>
      <w:r w:rsidRPr="009E0C46">
        <w:rPr>
          <w:rFonts w:cs="Times New Roman"/>
          <w:b/>
          <w:i/>
          <w:szCs w:val="24"/>
          <w:lang w:val="ru-RU"/>
        </w:rPr>
        <w:t>-</w:t>
      </w:r>
      <w:r>
        <w:rPr>
          <w:rFonts w:cs="Times New Roman"/>
          <w:b/>
          <w:i/>
          <w:szCs w:val="24"/>
          <w:lang w:val="ru-RU"/>
        </w:rPr>
        <w:t>экологические</w:t>
      </w:r>
      <w:r w:rsidRPr="009E0C46">
        <w:rPr>
          <w:rFonts w:cs="Times New Roman"/>
          <w:b/>
          <w:i/>
          <w:szCs w:val="24"/>
          <w:lang w:val="ru-RU"/>
        </w:rPr>
        <w:t xml:space="preserve"> </w:t>
      </w:r>
      <w:r>
        <w:rPr>
          <w:rFonts w:cs="Times New Roman"/>
          <w:b/>
          <w:i/>
          <w:szCs w:val="24"/>
          <w:lang w:val="ru-RU"/>
        </w:rPr>
        <w:t>меры</w:t>
      </w:r>
    </w:p>
    <w:p w:rsidR="005A42B5" w:rsidRDefault="005A42B5" w:rsidP="005A42B5">
      <w:pPr>
        <w:spacing w:after="120" w:line="240" w:lineRule="auto"/>
        <w:ind w:left="720"/>
        <w:jc w:val="both"/>
        <w:rPr>
          <w:rFonts w:cs="Times New Roman"/>
          <w:szCs w:val="24"/>
        </w:rPr>
      </w:pPr>
      <w:r w:rsidRPr="009E0C46">
        <w:rPr>
          <w:rFonts w:cs="Times New Roman"/>
          <w:szCs w:val="24"/>
          <w:lang w:val="ru-RU"/>
        </w:rPr>
        <w:lastRenderedPageBreak/>
        <w:t xml:space="preserve">- </w:t>
      </w:r>
      <w:r>
        <w:rPr>
          <w:rFonts w:cs="Times New Roman"/>
          <w:szCs w:val="24"/>
          <w:lang w:val="ru-RU"/>
        </w:rPr>
        <w:t>Основываясь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на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результатах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аудита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в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этом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разделе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будут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изложены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предлагаемые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меры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по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устранению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таких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выводов</w:t>
      </w:r>
      <w:r w:rsidRPr="009E0C46">
        <w:rPr>
          <w:rFonts w:cs="Times New Roman"/>
          <w:szCs w:val="24"/>
          <w:lang w:val="ru-RU"/>
        </w:rPr>
        <w:t xml:space="preserve">. </w:t>
      </w:r>
      <w:r>
        <w:rPr>
          <w:rFonts w:cs="Times New Roman"/>
          <w:szCs w:val="24"/>
          <w:lang w:val="ru-RU"/>
        </w:rPr>
        <w:t>Эти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меры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будут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включены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План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социально</w:t>
      </w:r>
      <w:r w:rsidRPr="009E0C46">
        <w:rPr>
          <w:rFonts w:cs="Times New Roman"/>
          <w:szCs w:val="24"/>
          <w:lang w:val="ru-RU"/>
        </w:rPr>
        <w:t>-</w:t>
      </w:r>
      <w:r>
        <w:rPr>
          <w:rFonts w:cs="Times New Roman"/>
          <w:szCs w:val="24"/>
          <w:lang w:val="ru-RU"/>
        </w:rPr>
        <w:t>экологических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обязательств</w:t>
      </w:r>
      <w:r w:rsidRPr="009E0C46">
        <w:rPr>
          <w:rFonts w:cs="Times New Roman"/>
          <w:szCs w:val="24"/>
          <w:lang w:val="ru-RU"/>
        </w:rPr>
        <w:t xml:space="preserve"> (</w:t>
      </w:r>
      <w:r>
        <w:rPr>
          <w:rFonts w:cs="Times New Roman"/>
          <w:szCs w:val="24"/>
          <w:lang w:val="ru-RU"/>
        </w:rPr>
        <w:t>ПСЭО</w:t>
      </w:r>
      <w:r w:rsidRPr="009E0C46">
        <w:rPr>
          <w:rFonts w:cs="Times New Roman"/>
          <w:szCs w:val="24"/>
          <w:lang w:val="ru-RU"/>
        </w:rPr>
        <w:t xml:space="preserve">) </w:t>
      </w:r>
      <w:r>
        <w:rPr>
          <w:rFonts w:cs="Times New Roman"/>
          <w:szCs w:val="24"/>
          <w:lang w:val="ru-RU"/>
        </w:rPr>
        <w:t>для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предлагаемого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проекта</w:t>
      </w:r>
      <w:r w:rsidRPr="009E0C46">
        <w:rPr>
          <w:rFonts w:cs="Times New Roman"/>
          <w:szCs w:val="24"/>
          <w:lang w:val="ru-RU"/>
        </w:rPr>
        <w:t xml:space="preserve">. </w:t>
      </w:r>
      <w:r>
        <w:rPr>
          <w:rFonts w:cs="Times New Roman"/>
          <w:szCs w:val="24"/>
          <w:lang w:val="ru-RU"/>
        </w:rPr>
        <w:t>Меры</w:t>
      </w:r>
      <w:r w:rsidRPr="009D5AFB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  <w:lang w:val="ru-RU"/>
        </w:rPr>
        <w:t>в</w:t>
      </w:r>
      <w:r w:rsidRPr="009D5AF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ru-RU"/>
        </w:rPr>
        <w:t>основном</w:t>
      </w:r>
      <w:r w:rsidRPr="009D5AF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ru-RU"/>
        </w:rPr>
        <w:t>освещённые</w:t>
      </w:r>
      <w:r w:rsidRPr="009D5AF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ru-RU"/>
        </w:rPr>
        <w:t>в</w:t>
      </w:r>
      <w:r w:rsidRPr="009D5AF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ru-RU"/>
        </w:rPr>
        <w:t>этом</w:t>
      </w:r>
      <w:r w:rsidRPr="009D5AF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ru-RU"/>
        </w:rPr>
        <w:t>разделе</w:t>
      </w:r>
      <w:r w:rsidRPr="009D5AFB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  <w:lang w:val="ru-RU"/>
        </w:rPr>
        <w:t>включают</w:t>
      </w:r>
      <w:r w:rsidRPr="009D5AF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ru-RU"/>
        </w:rPr>
        <w:t>следующее</w:t>
      </w:r>
      <w:r w:rsidRPr="009D5AFB">
        <w:rPr>
          <w:rFonts w:cs="Times New Roman"/>
          <w:szCs w:val="24"/>
        </w:rPr>
        <w:t>:</w:t>
      </w:r>
      <w:r>
        <w:rPr>
          <w:rFonts w:cs="Times New Roman"/>
          <w:szCs w:val="24"/>
        </w:rPr>
        <w:t xml:space="preserve">  </w:t>
      </w:r>
    </w:p>
    <w:p w:rsidR="005A42B5" w:rsidRPr="009E0C46" w:rsidRDefault="005A42B5" w:rsidP="004F104E">
      <w:pPr>
        <w:numPr>
          <w:ilvl w:val="0"/>
          <w:numId w:val="13"/>
        </w:numPr>
        <w:tabs>
          <w:tab w:val="num" w:pos="1440"/>
        </w:tabs>
        <w:spacing w:after="0" w:line="240" w:lineRule="auto"/>
        <w:ind w:left="1440"/>
        <w:jc w:val="both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>конкретные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действия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необходимые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для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удовлетворения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требований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социально</w:t>
      </w:r>
      <w:r w:rsidRPr="009E0C46">
        <w:rPr>
          <w:rFonts w:cs="Times New Roman"/>
          <w:szCs w:val="24"/>
          <w:lang w:val="ru-RU"/>
        </w:rPr>
        <w:t>-</w:t>
      </w:r>
      <w:r>
        <w:rPr>
          <w:rFonts w:cs="Times New Roman"/>
          <w:szCs w:val="24"/>
          <w:lang w:val="ru-RU"/>
        </w:rPr>
        <w:t>экологических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стандартов</w:t>
      </w:r>
    </w:p>
    <w:p w:rsidR="005A42B5" w:rsidRPr="009E0C46" w:rsidRDefault="005A42B5" w:rsidP="004F104E">
      <w:pPr>
        <w:numPr>
          <w:ilvl w:val="0"/>
          <w:numId w:val="13"/>
        </w:numPr>
        <w:spacing w:after="0" w:line="240" w:lineRule="auto"/>
        <w:ind w:left="1440"/>
        <w:jc w:val="both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>корректирующие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меры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действия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по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смягчению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потенциально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значительных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экологических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>/</w:t>
      </w:r>
      <w:r>
        <w:rPr>
          <w:rFonts w:cs="Times New Roman"/>
          <w:szCs w:val="24"/>
          <w:lang w:val="ru-RU"/>
        </w:rPr>
        <w:t>или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социальных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рисков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воздействий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связанных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существующим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проектом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или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деятельностью</w:t>
      </w:r>
      <w:r w:rsidRPr="009E0C46">
        <w:rPr>
          <w:rFonts w:cs="Times New Roman"/>
          <w:szCs w:val="24"/>
          <w:lang w:val="ru-RU"/>
        </w:rPr>
        <w:t xml:space="preserve"> </w:t>
      </w:r>
    </w:p>
    <w:p w:rsidR="005A42B5" w:rsidRPr="00E05497" w:rsidRDefault="005A42B5" w:rsidP="005A42B5">
      <w:pPr>
        <w:spacing w:after="120" w:line="240" w:lineRule="auto"/>
        <w:ind w:left="360"/>
        <w:rPr>
          <w:rFonts w:eastAsia="Calibri"/>
          <w:lang w:val="ru-RU" w:eastAsia="en-US"/>
        </w:rPr>
      </w:pPr>
      <w:r>
        <w:rPr>
          <w:rFonts w:cs="Times New Roman"/>
          <w:szCs w:val="24"/>
          <w:lang w:val="ru-RU"/>
        </w:rPr>
        <w:t>меры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для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предотвращения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или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смягчения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любых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потенциальных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неблагоприятных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социально</w:t>
      </w:r>
      <w:r w:rsidRPr="009E0C46">
        <w:rPr>
          <w:rFonts w:cs="Times New Roman"/>
          <w:szCs w:val="24"/>
          <w:lang w:val="ru-RU"/>
        </w:rPr>
        <w:t>-</w:t>
      </w:r>
      <w:r>
        <w:rPr>
          <w:rFonts w:cs="Times New Roman"/>
          <w:szCs w:val="24"/>
          <w:lang w:val="ru-RU"/>
        </w:rPr>
        <w:t>экологических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рисков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воздействий</w:t>
      </w:r>
      <w:r w:rsidRPr="009E0C46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связанных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предлагаемым</w:t>
      </w:r>
      <w:r w:rsidRPr="009E0C46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проектом</w:t>
      </w:r>
    </w:p>
    <w:p w:rsidR="005A42B5" w:rsidRPr="00E05497" w:rsidRDefault="005A42B5" w:rsidP="005A42B5">
      <w:pPr>
        <w:tabs>
          <w:tab w:val="left" w:pos="425"/>
          <w:tab w:val="left" w:pos="1440"/>
          <w:tab w:val="left" w:pos="2835"/>
          <w:tab w:val="left" w:pos="4590"/>
          <w:tab w:val="left" w:pos="5580"/>
        </w:tabs>
        <w:spacing w:after="120" w:line="240" w:lineRule="auto"/>
        <w:ind w:left="450" w:hanging="360"/>
        <w:jc w:val="both"/>
        <w:rPr>
          <w:rFonts w:eastAsia="Calibri"/>
          <w:lang w:val="ru-RU" w:eastAsia="en-US"/>
        </w:rPr>
      </w:pPr>
    </w:p>
    <w:p w:rsidR="005A42B5" w:rsidRPr="00E05497" w:rsidRDefault="005A42B5" w:rsidP="005A42B5">
      <w:pPr>
        <w:spacing w:line="240" w:lineRule="auto"/>
        <w:jc w:val="center"/>
        <w:rPr>
          <w:b/>
          <w:lang w:val="ru-RU"/>
        </w:rPr>
        <w:sectPr w:rsidR="005A42B5" w:rsidRPr="00E05497" w:rsidSect="00182139">
          <w:headerReference w:type="even" r:id="rId13"/>
          <w:headerReference w:type="default" r:id="rId14"/>
          <w:headerReference w:type="first" r:id="rId15"/>
          <w:footnotePr>
            <w:numRestart w:val="eachSect"/>
          </w:footnote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A42B5" w:rsidRPr="000844F5" w:rsidRDefault="005A42B5" w:rsidP="005A42B5">
      <w:pPr>
        <w:pStyle w:val="Heading2"/>
      </w:pPr>
      <w:bookmarkStart w:id="33" w:name="_Toc424123731"/>
      <w:r w:rsidRPr="004A5BD7">
        <w:lastRenderedPageBreak/>
        <w:t>СТАНДАРТ 1 – ПРИЛОЖЕНИЕ 2. ПЛАН СОЦИАЛЬНО-ЭКОЛОГИЧЕСКИХ ОБЯЗАТЕЛЬСТВ</w:t>
      </w:r>
      <w:bookmarkEnd w:id="33"/>
    </w:p>
    <w:p w:rsidR="005A42B5" w:rsidRPr="009D5AFB" w:rsidRDefault="005A42B5" w:rsidP="005A42B5">
      <w:pPr>
        <w:pStyle w:val="Heading3"/>
        <w:rPr>
          <w:rFonts w:ascii="MS Mincho" w:eastAsia="MS Mincho" w:hAnsi="Times New Roman" w:cs="Times New Roman"/>
          <w:szCs w:val="24"/>
        </w:rPr>
      </w:pPr>
      <w:bookmarkStart w:id="34" w:name="_Toc424123732"/>
      <w:r w:rsidRPr="009D5AFB">
        <w:rPr>
          <w:rFonts w:eastAsia="MS Mincho" w:cs="Times New Roman"/>
          <w:szCs w:val="24"/>
          <w:lang w:val="ru-RU"/>
        </w:rPr>
        <w:t>Введение</w:t>
      </w:r>
      <w:bookmarkEnd w:id="34"/>
    </w:p>
    <w:p w:rsidR="005A42B5" w:rsidRPr="009E0C46" w:rsidRDefault="005A42B5" w:rsidP="004F104E">
      <w:pPr>
        <w:pStyle w:val="ListParagraph"/>
        <w:numPr>
          <w:ilvl w:val="0"/>
          <w:numId w:val="18"/>
        </w:numPr>
        <w:ind w:left="360"/>
        <w:rPr>
          <w:szCs w:val="24"/>
          <w:lang w:val="ru-RU"/>
        </w:rPr>
      </w:pPr>
      <w:r w:rsidRPr="009D5AFB">
        <w:rPr>
          <w:szCs w:val="24"/>
          <w:lang w:val="ru-RU"/>
        </w:rPr>
        <w:t>План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социально</w:t>
      </w:r>
      <w:r w:rsidRPr="009E0C46">
        <w:rPr>
          <w:szCs w:val="24"/>
          <w:lang w:val="ru-RU"/>
        </w:rPr>
        <w:t>-</w:t>
      </w:r>
      <w:r w:rsidRPr="009D5AFB">
        <w:rPr>
          <w:szCs w:val="24"/>
          <w:lang w:val="ru-RU"/>
        </w:rPr>
        <w:t>экологических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обязательств</w:t>
      </w:r>
      <w:r w:rsidRPr="009E0C46">
        <w:rPr>
          <w:szCs w:val="24"/>
          <w:lang w:val="ru-RU"/>
        </w:rPr>
        <w:t xml:space="preserve"> (</w:t>
      </w:r>
      <w:r w:rsidRPr="009D5AFB">
        <w:rPr>
          <w:b/>
          <w:i/>
          <w:szCs w:val="24"/>
          <w:lang w:val="ru-RU"/>
        </w:rPr>
        <w:t>ПСЭО</w:t>
      </w:r>
      <w:r w:rsidRPr="009E0C46">
        <w:rPr>
          <w:szCs w:val="24"/>
          <w:lang w:val="ru-RU"/>
        </w:rPr>
        <w:t xml:space="preserve">) </w:t>
      </w:r>
      <w:r w:rsidRPr="009D5AFB">
        <w:rPr>
          <w:szCs w:val="24"/>
          <w:lang w:val="ru-RU"/>
        </w:rPr>
        <w:t>будет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согласован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между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Заемщиком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и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Банком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и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является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частью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юридического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соглашения</w:t>
      </w:r>
      <w:r w:rsidRPr="009E0C46">
        <w:rPr>
          <w:szCs w:val="24"/>
          <w:lang w:val="ru-RU"/>
        </w:rPr>
        <w:t xml:space="preserve">. </w:t>
      </w:r>
      <w:r w:rsidRPr="009D5AFB">
        <w:rPr>
          <w:szCs w:val="24"/>
          <w:lang w:val="ru-RU"/>
        </w:rPr>
        <w:t>Он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предназначен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для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консолидации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материальных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мер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и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действий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в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один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сводный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документ</w:t>
      </w:r>
      <w:r w:rsidRPr="009E0C46">
        <w:rPr>
          <w:szCs w:val="24"/>
          <w:lang w:val="ru-RU"/>
        </w:rPr>
        <w:t xml:space="preserve">, </w:t>
      </w:r>
      <w:r w:rsidRPr="009D5AFB">
        <w:rPr>
          <w:szCs w:val="24"/>
          <w:lang w:val="ru-RU"/>
        </w:rPr>
        <w:t>необходимый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для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проекта</w:t>
      </w:r>
      <w:r w:rsidRPr="009E0C46">
        <w:rPr>
          <w:szCs w:val="24"/>
          <w:lang w:val="ru-RU"/>
        </w:rPr>
        <w:t xml:space="preserve">, </w:t>
      </w:r>
      <w:r w:rsidRPr="009D5AFB">
        <w:rPr>
          <w:szCs w:val="24"/>
          <w:lang w:val="ru-RU"/>
        </w:rPr>
        <w:t>чтобы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достичь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соответствия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социально</w:t>
      </w:r>
      <w:r w:rsidRPr="009E0C46">
        <w:rPr>
          <w:szCs w:val="24"/>
          <w:lang w:val="ru-RU"/>
        </w:rPr>
        <w:t>-</w:t>
      </w:r>
      <w:r w:rsidRPr="009D5AFB">
        <w:rPr>
          <w:szCs w:val="24"/>
          <w:lang w:val="ru-RU"/>
        </w:rPr>
        <w:t>экологическим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стандартам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в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течение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определенного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периода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времени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таким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образом</w:t>
      </w:r>
      <w:r w:rsidRPr="009E0C46">
        <w:rPr>
          <w:szCs w:val="24"/>
          <w:lang w:val="ru-RU"/>
        </w:rPr>
        <w:t xml:space="preserve">, </w:t>
      </w:r>
      <w:r w:rsidRPr="009D5AFB">
        <w:rPr>
          <w:szCs w:val="24"/>
          <w:lang w:val="ru-RU"/>
        </w:rPr>
        <w:t>приемлемым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для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Банка</w:t>
      </w:r>
      <w:r w:rsidRPr="009E0C46">
        <w:rPr>
          <w:szCs w:val="24"/>
          <w:lang w:val="ru-RU"/>
        </w:rPr>
        <w:t>.</w:t>
      </w:r>
    </w:p>
    <w:p w:rsidR="005A42B5" w:rsidRPr="009E0C46" w:rsidRDefault="005A42B5" w:rsidP="004F104E">
      <w:pPr>
        <w:pStyle w:val="ListParagraph"/>
        <w:numPr>
          <w:ilvl w:val="0"/>
          <w:numId w:val="18"/>
        </w:numPr>
        <w:ind w:left="360"/>
        <w:rPr>
          <w:szCs w:val="24"/>
          <w:lang w:val="ru-RU"/>
        </w:rPr>
      </w:pPr>
      <w:bookmarkStart w:id="35" w:name="_Toc418171762"/>
      <w:r w:rsidRPr="009D5AFB">
        <w:rPr>
          <w:szCs w:val="24"/>
          <w:lang w:val="ru-RU"/>
        </w:rPr>
        <w:t>ПСЭО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будет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разработан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в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качестве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ознакомления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с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потенциальными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рисками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и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воздействиями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проекта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по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мере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накопления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информации</w:t>
      </w:r>
      <w:r w:rsidRPr="009E0C46">
        <w:rPr>
          <w:szCs w:val="24"/>
          <w:lang w:val="ru-RU"/>
        </w:rPr>
        <w:t xml:space="preserve">. </w:t>
      </w:r>
      <w:r w:rsidRPr="002C1E38">
        <w:rPr>
          <w:rStyle w:val="hps"/>
          <w:caps w:val="0"/>
          <w:sz w:val="22"/>
          <w:lang w:val="ru-RU"/>
        </w:rPr>
        <w:t>Он будет</w:t>
      </w:r>
      <w:r w:rsidRPr="002C1E38">
        <w:rPr>
          <w:lang w:val="ru-RU"/>
        </w:rPr>
        <w:t xml:space="preserve"> </w:t>
      </w:r>
      <w:r w:rsidRPr="002C1E38">
        <w:rPr>
          <w:rStyle w:val="hps"/>
          <w:caps w:val="0"/>
          <w:sz w:val="22"/>
          <w:lang w:val="ru-RU"/>
        </w:rPr>
        <w:t>учитывать</w:t>
      </w:r>
      <w:r w:rsidRPr="002C1E38">
        <w:rPr>
          <w:lang w:val="ru-RU"/>
        </w:rPr>
        <w:t xml:space="preserve"> </w:t>
      </w:r>
      <w:r w:rsidRPr="002C1E38">
        <w:rPr>
          <w:rStyle w:val="hps"/>
          <w:caps w:val="0"/>
          <w:sz w:val="22"/>
          <w:lang w:val="ru-RU"/>
        </w:rPr>
        <w:t>результаты социально-экологической оценки</w:t>
      </w:r>
      <w:r w:rsidRPr="002C1E38">
        <w:rPr>
          <w:lang w:val="ru-RU"/>
        </w:rPr>
        <w:t xml:space="preserve">, социально-экологического комплексного обследования банком </w:t>
      </w:r>
      <w:r w:rsidRPr="002C1E38">
        <w:rPr>
          <w:rStyle w:val="hps"/>
          <w:caps w:val="0"/>
          <w:sz w:val="22"/>
          <w:lang w:val="ru-RU"/>
        </w:rPr>
        <w:t>и результаты</w:t>
      </w:r>
      <w:r w:rsidRPr="002C1E38">
        <w:rPr>
          <w:lang w:val="ru-RU"/>
        </w:rPr>
        <w:t xml:space="preserve"> </w:t>
      </w:r>
      <w:r w:rsidRPr="002C1E38">
        <w:rPr>
          <w:rStyle w:val="hps"/>
          <w:caps w:val="0"/>
          <w:sz w:val="22"/>
          <w:lang w:val="ru-RU"/>
        </w:rPr>
        <w:t>работы с заинтересованными сторонами</w:t>
      </w:r>
      <w:r w:rsidRPr="009E0C46">
        <w:rPr>
          <w:szCs w:val="24"/>
          <w:lang w:val="ru-RU"/>
        </w:rPr>
        <w:t xml:space="preserve">. </w:t>
      </w:r>
      <w:r w:rsidRPr="009D5AFB">
        <w:rPr>
          <w:szCs w:val="24"/>
          <w:lang w:val="ru-RU"/>
        </w:rPr>
        <w:t>Подготовка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ПСЭО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будет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начата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как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можно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скорее</w:t>
      </w:r>
      <w:r w:rsidRPr="009E0C46">
        <w:rPr>
          <w:szCs w:val="24"/>
          <w:lang w:val="ru-RU"/>
        </w:rPr>
        <w:t xml:space="preserve">, </w:t>
      </w:r>
      <w:r w:rsidRPr="009D5AFB">
        <w:rPr>
          <w:szCs w:val="24"/>
          <w:lang w:val="ru-RU"/>
        </w:rPr>
        <w:t>как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правило</w:t>
      </w:r>
      <w:r w:rsidRPr="009E0C46">
        <w:rPr>
          <w:szCs w:val="24"/>
          <w:lang w:val="ru-RU"/>
        </w:rPr>
        <w:t xml:space="preserve">, </w:t>
      </w:r>
      <w:r w:rsidRPr="009D5AFB">
        <w:rPr>
          <w:szCs w:val="24"/>
          <w:lang w:val="ru-RU"/>
        </w:rPr>
        <w:t>во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время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предварительной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оценки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проекта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и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будет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служить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в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качестве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инструмента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для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облегчения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идентификации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потенциальных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социально</w:t>
      </w:r>
      <w:r w:rsidRPr="009E0C46">
        <w:rPr>
          <w:szCs w:val="24"/>
          <w:lang w:val="ru-RU"/>
        </w:rPr>
        <w:t>-</w:t>
      </w:r>
      <w:r w:rsidRPr="009D5AFB">
        <w:rPr>
          <w:szCs w:val="24"/>
          <w:lang w:val="ru-RU"/>
        </w:rPr>
        <w:t>экологических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рисков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и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воздействий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и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мер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по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смягчению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последствий</w:t>
      </w:r>
      <w:r w:rsidRPr="009E0C46">
        <w:rPr>
          <w:szCs w:val="24"/>
          <w:lang w:val="ru-RU"/>
        </w:rPr>
        <w:t>.</w:t>
      </w:r>
    </w:p>
    <w:p w:rsidR="005A42B5" w:rsidRPr="009D5AFB" w:rsidRDefault="005A42B5" w:rsidP="005A42B5">
      <w:pPr>
        <w:pStyle w:val="Heading3"/>
        <w:rPr>
          <w:rFonts w:ascii="MS Mincho" w:eastAsia="MS Mincho" w:hAnsi="Times New Roman" w:cs="Times New Roman"/>
          <w:b w:val="0"/>
          <w:szCs w:val="24"/>
        </w:rPr>
      </w:pPr>
      <w:bookmarkStart w:id="36" w:name="_Toc424123733"/>
      <w:bookmarkEnd w:id="35"/>
      <w:r w:rsidRPr="009D5AFB">
        <w:rPr>
          <w:rFonts w:eastAsia="MS Mincho" w:cs="Times New Roman"/>
          <w:szCs w:val="24"/>
          <w:lang w:val="ru-RU"/>
        </w:rPr>
        <w:t>Содержание</w:t>
      </w:r>
      <w:r w:rsidRPr="009D5AFB">
        <w:rPr>
          <w:rFonts w:eastAsia="MS Mincho" w:cs="Times New Roman"/>
          <w:szCs w:val="24"/>
          <w:lang w:val="en-US"/>
        </w:rPr>
        <w:t xml:space="preserve"> </w:t>
      </w:r>
      <w:r w:rsidRPr="009D5AFB">
        <w:rPr>
          <w:rFonts w:eastAsia="MS Mincho" w:cs="Times New Roman"/>
          <w:szCs w:val="24"/>
          <w:lang w:val="ru-RU"/>
        </w:rPr>
        <w:t>ПСЭО</w:t>
      </w:r>
      <w:bookmarkEnd w:id="36"/>
    </w:p>
    <w:p w:rsidR="005A42B5" w:rsidRPr="009E0C46" w:rsidRDefault="005A42B5" w:rsidP="004F104E">
      <w:pPr>
        <w:pStyle w:val="ListParagraph"/>
        <w:numPr>
          <w:ilvl w:val="0"/>
          <w:numId w:val="18"/>
        </w:numPr>
        <w:ind w:left="360"/>
        <w:rPr>
          <w:szCs w:val="24"/>
          <w:lang w:val="ru-RU"/>
        </w:rPr>
      </w:pPr>
      <w:r w:rsidRPr="009D5AFB">
        <w:rPr>
          <w:szCs w:val="24"/>
          <w:lang w:val="ru-RU"/>
        </w:rPr>
        <w:t>ПСЭО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будет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точным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резюме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материальных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мер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и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действий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по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предотвращению</w:t>
      </w:r>
      <w:r w:rsidRPr="009E0C46">
        <w:rPr>
          <w:szCs w:val="24"/>
          <w:lang w:val="ru-RU"/>
        </w:rPr>
        <w:t xml:space="preserve">, </w:t>
      </w:r>
      <w:r w:rsidRPr="009D5AFB">
        <w:rPr>
          <w:szCs w:val="24"/>
          <w:lang w:val="ru-RU"/>
        </w:rPr>
        <w:t>минимизации</w:t>
      </w:r>
      <w:r w:rsidRPr="009E0C46">
        <w:rPr>
          <w:szCs w:val="24"/>
          <w:lang w:val="ru-RU"/>
        </w:rPr>
        <w:t xml:space="preserve">, </w:t>
      </w:r>
      <w:r w:rsidRPr="009D5AFB">
        <w:rPr>
          <w:szCs w:val="24"/>
          <w:lang w:val="ru-RU"/>
        </w:rPr>
        <w:t>сокращению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или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другому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смягчению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потенциальных</w:t>
      </w:r>
      <w:r w:rsidRPr="009E0C46">
        <w:rPr>
          <w:szCs w:val="24"/>
          <w:lang w:val="ru-RU"/>
        </w:rPr>
        <w:t xml:space="preserve">  </w:t>
      </w:r>
      <w:r w:rsidRPr="009D5AFB">
        <w:rPr>
          <w:szCs w:val="24"/>
          <w:lang w:val="ru-RU"/>
        </w:rPr>
        <w:t>социально</w:t>
      </w:r>
      <w:r w:rsidRPr="009E0C46">
        <w:rPr>
          <w:szCs w:val="24"/>
          <w:lang w:val="ru-RU"/>
        </w:rPr>
        <w:t>-</w:t>
      </w:r>
      <w:r w:rsidRPr="009D5AFB">
        <w:rPr>
          <w:szCs w:val="24"/>
          <w:lang w:val="ru-RU"/>
        </w:rPr>
        <w:t>экологических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рисков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и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воздействий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проекта</w:t>
      </w:r>
      <w:r w:rsidRPr="009E0C46">
        <w:rPr>
          <w:szCs w:val="24"/>
          <w:lang w:val="ru-RU"/>
        </w:rPr>
        <w:t xml:space="preserve">. </w:t>
      </w:r>
      <w:r w:rsidRPr="009D5AFB">
        <w:rPr>
          <w:szCs w:val="24"/>
          <w:lang w:val="ru-RU"/>
        </w:rPr>
        <w:t>Это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будет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основой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для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мониторинга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социально</w:t>
      </w:r>
      <w:r w:rsidRPr="009E0C46">
        <w:rPr>
          <w:szCs w:val="24"/>
          <w:lang w:val="ru-RU"/>
        </w:rPr>
        <w:t>-</w:t>
      </w:r>
      <w:r w:rsidRPr="009D5AFB">
        <w:rPr>
          <w:szCs w:val="24"/>
          <w:lang w:val="ru-RU"/>
        </w:rPr>
        <w:t>экологических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показателей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проекта</w:t>
      </w:r>
      <w:r w:rsidRPr="009E0C46">
        <w:rPr>
          <w:szCs w:val="24"/>
          <w:lang w:val="ru-RU"/>
        </w:rPr>
        <w:t xml:space="preserve">. </w:t>
      </w:r>
      <w:r w:rsidRPr="009D5AFB">
        <w:rPr>
          <w:szCs w:val="24"/>
          <w:lang w:val="ru-RU"/>
        </w:rPr>
        <w:t>Все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требования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должны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быть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чётко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изложены</w:t>
      </w:r>
      <w:r w:rsidRPr="009E0C46">
        <w:rPr>
          <w:szCs w:val="24"/>
          <w:lang w:val="ru-RU"/>
        </w:rPr>
        <w:t xml:space="preserve">, </w:t>
      </w:r>
      <w:r w:rsidRPr="009D5AFB">
        <w:rPr>
          <w:szCs w:val="24"/>
          <w:lang w:val="ru-RU"/>
        </w:rPr>
        <w:t>чтобы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не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было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никакой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двусмысленности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по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поводу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соответствия</w:t>
      </w:r>
      <w:r w:rsidRPr="009E0C46">
        <w:rPr>
          <w:szCs w:val="24"/>
          <w:lang w:val="ru-RU"/>
        </w:rPr>
        <w:t xml:space="preserve">, </w:t>
      </w:r>
      <w:r w:rsidRPr="009D5AFB">
        <w:rPr>
          <w:szCs w:val="24"/>
          <w:lang w:val="ru-RU"/>
        </w:rPr>
        <w:t>соблюдения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сроков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и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мониторинга</w:t>
      </w:r>
      <w:r w:rsidRPr="009E0C46">
        <w:rPr>
          <w:szCs w:val="24"/>
          <w:lang w:val="ru-RU"/>
        </w:rPr>
        <w:t xml:space="preserve">. </w:t>
      </w:r>
      <w:r w:rsidRPr="009D5AFB">
        <w:rPr>
          <w:szCs w:val="24"/>
          <w:lang w:val="ru-RU"/>
        </w:rPr>
        <w:t>В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зависимости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от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проекта</w:t>
      </w:r>
      <w:r w:rsidRPr="009E0C46">
        <w:rPr>
          <w:szCs w:val="24"/>
          <w:lang w:val="ru-RU"/>
        </w:rPr>
        <w:t xml:space="preserve">, </w:t>
      </w:r>
      <w:r w:rsidRPr="009D5AFB">
        <w:rPr>
          <w:szCs w:val="24"/>
          <w:lang w:val="ru-RU"/>
        </w:rPr>
        <w:t>ПСЭО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может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включать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необходимое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финансирование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для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исполнения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меры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или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действий</w:t>
      </w:r>
      <w:r w:rsidRPr="009E0C46">
        <w:rPr>
          <w:szCs w:val="24"/>
          <w:lang w:val="ru-RU"/>
        </w:rPr>
        <w:t xml:space="preserve">, </w:t>
      </w:r>
      <w:r w:rsidRPr="009D5AFB">
        <w:rPr>
          <w:szCs w:val="24"/>
          <w:lang w:val="ru-RU"/>
        </w:rPr>
        <w:t>а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также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другие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детали</w:t>
      </w:r>
      <w:r w:rsidRPr="009E0C46">
        <w:rPr>
          <w:szCs w:val="24"/>
          <w:lang w:val="ru-RU"/>
        </w:rPr>
        <w:t xml:space="preserve">, </w:t>
      </w:r>
      <w:r w:rsidRPr="009D5AFB">
        <w:rPr>
          <w:szCs w:val="24"/>
          <w:lang w:val="ru-RU"/>
        </w:rPr>
        <w:t>относящиеся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к</w:t>
      </w:r>
      <w:r w:rsidRPr="009E0C46">
        <w:rPr>
          <w:szCs w:val="24"/>
          <w:lang w:val="ru-RU"/>
        </w:rPr>
        <w:t xml:space="preserve"> </w:t>
      </w:r>
      <w:r w:rsidRPr="009D5AFB">
        <w:rPr>
          <w:szCs w:val="24"/>
          <w:lang w:val="ru-RU"/>
        </w:rPr>
        <w:t>завершению</w:t>
      </w:r>
      <w:r w:rsidRPr="009E0C46">
        <w:rPr>
          <w:szCs w:val="24"/>
          <w:lang w:val="ru-RU"/>
        </w:rPr>
        <w:t xml:space="preserve">. </w:t>
      </w:r>
    </w:p>
    <w:p w:rsidR="005A42B5" w:rsidRPr="00E05497" w:rsidRDefault="005A42B5" w:rsidP="004F104E">
      <w:pPr>
        <w:pStyle w:val="ESSpara"/>
        <w:numPr>
          <w:ilvl w:val="0"/>
          <w:numId w:val="18"/>
        </w:numPr>
        <w:ind w:left="360"/>
        <w:rPr>
          <w:rFonts w:cs="Times New Roman"/>
          <w:lang w:val="ru-RU"/>
        </w:rPr>
      </w:pPr>
      <w:r w:rsidRPr="002C1E38">
        <w:rPr>
          <w:rStyle w:val="hps"/>
          <w:rFonts w:cs="Times New Roman"/>
          <w:caps w:val="0"/>
          <w:sz w:val="22"/>
          <w:lang w:val="ru-RU"/>
        </w:rPr>
        <w:t>ПСЭО</w:t>
      </w:r>
      <w:r w:rsidRPr="002C1E38">
        <w:rPr>
          <w:rFonts w:cs="Times New Roman"/>
          <w:lang w:val="ru-RU"/>
        </w:rPr>
        <w:t xml:space="preserve"> </w:t>
      </w:r>
      <w:r w:rsidRPr="002C1E38">
        <w:rPr>
          <w:rStyle w:val="hps"/>
          <w:rFonts w:cs="Times New Roman"/>
          <w:caps w:val="0"/>
          <w:sz w:val="22"/>
          <w:lang w:val="ru-RU"/>
        </w:rPr>
        <w:t>также</w:t>
      </w:r>
      <w:r w:rsidRPr="002C1E38">
        <w:rPr>
          <w:rFonts w:cs="Times New Roman"/>
          <w:lang w:val="ru-RU"/>
        </w:rPr>
        <w:t xml:space="preserve"> </w:t>
      </w:r>
      <w:r w:rsidRPr="002C1E38">
        <w:rPr>
          <w:rStyle w:val="hps"/>
          <w:rFonts w:cs="Times New Roman"/>
          <w:caps w:val="0"/>
          <w:sz w:val="22"/>
          <w:lang w:val="ru-RU"/>
        </w:rPr>
        <w:t>излагает</w:t>
      </w:r>
      <w:r w:rsidRPr="002C1E38">
        <w:rPr>
          <w:rFonts w:cs="Times New Roman"/>
          <w:lang w:val="ru-RU"/>
        </w:rPr>
        <w:t xml:space="preserve"> </w:t>
      </w:r>
      <w:r w:rsidRPr="002C1E38">
        <w:rPr>
          <w:rStyle w:val="hps"/>
          <w:rFonts w:cs="Times New Roman"/>
          <w:caps w:val="0"/>
          <w:sz w:val="22"/>
          <w:lang w:val="ru-RU"/>
        </w:rPr>
        <w:t>краткое изложение</w:t>
      </w:r>
      <w:r w:rsidRPr="002C1E38">
        <w:rPr>
          <w:rFonts w:cs="Times New Roman"/>
          <w:lang w:val="ru-RU"/>
        </w:rPr>
        <w:t xml:space="preserve"> </w:t>
      </w:r>
      <w:r w:rsidRPr="002C1E38">
        <w:rPr>
          <w:rStyle w:val="hps"/>
          <w:rFonts w:cs="Times New Roman"/>
          <w:caps w:val="0"/>
          <w:sz w:val="22"/>
          <w:lang w:val="ru-RU"/>
        </w:rPr>
        <w:t>организационной структуры</w:t>
      </w:r>
      <w:r w:rsidRPr="002C1E38">
        <w:rPr>
          <w:rFonts w:cs="Times New Roman"/>
          <w:lang w:val="ru-RU"/>
        </w:rPr>
        <w:t xml:space="preserve">, которое </w:t>
      </w:r>
      <w:r w:rsidRPr="002C1E38">
        <w:rPr>
          <w:rStyle w:val="hps"/>
          <w:rFonts w:cs="Times New Roman"/>
          <w:caps w:val="0"/>
          <w:sz w:val="22"/>
          <w:lang w:val="ru-RU"/>
        </w:rPr>
        <w:t>заемщик</w:t>
      </w:r>
      <w:r w:rsidRPr="002C1E38">
        <w:rPr>
          <w:rFonts w:cs="Times New Roman"/>
          <w:lang w:val="ru-RU"/>
        </w:rPr>
        <w:t xml:space="preserve"> </w:t>
      </w:r>
      <w:r w:rsidRPr="002C1E38">
        <w:rPr>
          <w:rStyle w:val="hps"/>
          <w:rFonts w:cs="Times New Roman"/>
          <w:caps w:val="0"/>
          <w:sz w:val="22"/>
          <w:lang w:val="ru-RU"/>
        </w:rPr>
        <w:t>установит и поддержит</w:t>
      </w:r>
      <w:r w:rsidRPr="002C1E38">
        <w:rPr>
          <w:rFonts w:cs="Times New Roman"/>
          <w:lang w:val="ru-RU"/>
        </w:rPr>
        <w:t xml:space="preserve"> для </w:t>
      </w:r>
      <w:r w:rsidRPr="002C1E38">
        <w:rPr>
          <w:rStyle w:val="hps"/>
          <w:rFonts w:cs="Times New Roman"/>
          <w:caps w:val="0"/>
          <w:sz w:val="22"/>
          <w:lang w:val="ru-RU"/>
        </w:rPr>
        <w:t>осуществления действий</w:t>
      </w:r>
      <w:r w:rsidRPr="002C1E38">
        <w:rPr>
          <w:rFonts w:cs="Times New Roman"/>
          <w:lang w:val="ru-RU"/>
        </w:rPr>
        <w:t xml:space="preserve">, согласованных в </w:t>
      </w:r>
      <w:r w:rsidRPr="002C1E38">
        <w:rPr>
          <w:rStyle w:val="hps"/>
          <w:rFonts w:cs="Times New Roman"/>
          <w:caps w:val="0"/>
          <w:sz w:val="22"/>
          <w:lang w:val="ru-RU"/>
        </w:rPr>
        <w:t>ПСЭО</w:t>
      </w:r>
      <w:r w:rsidRPr="002C1E38">
        <w:rPr>
          <w:rFonts w:cs="Times New Roman"/>
          <w:lang w:val="ru-RU"/>
        </w:rPr>
        <w:t xml:space="preserve">. </w:t>
      </w:r>
      <w:r w:rsidRPr="002C1E38">
        <w:rPr>
          <w:rStyle w:val="hps"/>
          <w:rFonts w:cs="Times New Roman"/>
          <w:caps w:val="0"/>
          <w:sz w:val="22"/>
          <w:lang w:val="ru-RU"/>
        </w:rPr>
        <w:t>организационная структура</w:t>
      </w:r>
      <w:r w:rsidRPr="002C1E38">
        <w:rPr>
          <w:rFonts w:cs="Times New Roman"/>
          <w:lang w:val="ru-RU"/>
        </w:rPr>
        <w:t xml:space="preserve"> </w:t>
      </w:r>
      <w:r w:rsidRPr="002C1E38">
        <w:rPr>
          <w:rStyle w:val="hps"/>
          <w:rFonts w:cs="Times New Roman"/>
          <w:caps w:val="0"/>
          <w:sz w:val="22"/>
          <w:lang w:val="ru-RU"/>
        </w:rPr>
        <w:t>примет во</w:t>
      </w:r>
      <w:r w:rsidRPr="002C1E38">
        <w:rPr>
          <w:rFonts w:cs="Times New Roman"/>
          <w:lang w:val="ru-RU"/>
        </w:rPr>
        <w:t xml:space="preserve"> </w:t>
      </w:r>
      <w:r w:rsidRPr="002C1E38">
        <w:rPr>
          <w:rStyle w:val="hps"/>
          <w:rFonts w:cs="Times New Roman"/>
          <w:caps w:val="0"/>
          <w:sz w:val="22"/>
          <w:lang w:val="ru-RU"/>
        </w:rPr>
        <w:t>внимание различные</w:t>
      </w:r>
      <w:r w:rsidRPr="002C1E38">
        <w:rPr>
          <w:rFonts w:cs="Times New Roman"/>
          <w:lang w:val="ru-RU"/>
        </w:rPr>
        <w:t xml:space="preserve"> </w:t>
      </w:r>
      <w:r w:rsidRPr="002C1E38">
        <w:rPr>
          <w:rStyle w:val="hps"/>
          <w:rFonts w:cs="Times New Roman"/>
          <w:caps w:val="0"/>
          <w:sz w:val="22"/>
          <w:lang w:val="ru-RU"/>
        </w:rPr>
        <w:t>роли и</w:t>
      </w:r>
      <w:r w:rsidRPr="009E0C46">
        <w:rPr>
          <w:rFonts w:cs="Times New Roman"/>
          <w:szCs w:val="24"/>
          <w:lang w:val="ru-RU"/>
        </w:rPr>
        <w:t xml:space="preserve"> </w:t>
      </w:r>
      <w:r w:rsidRPr="00E05497">
        <w:rPr>
          <w:rStyle w:val="hps"/>
          <w:rFonts w:cs="Times New Roman"/>
          <w:caps w:val="0"/>
          <w:spacing w:val="0"/>
          <w:sz w:val="22"/>
          <w:lang w:val="ru-RU"/>
        </w:rPr>
        <w:t>Обязанности</w:t>
      </w:r>
      <w:r w:rsidRPr="00E05497">
        <w:rPr>
          <w:rFonts w:cs="Times New Roman"/>
          <w:lang w:val="ru-RU"/>
        </w:rPr>
        <w:t xml:space="preserve"> </w:t>
      </w:r>
      <w:r w:rsidRPr="00E05497">
        <w:rPr>
          <w:rStyle w:val="hps"/>
          <w:rFonts w:cs="Times New Roman"/>
          <w:caps w:val="0"/>
          <w:spacing w:val="0"/>
          <w:sz w:val="22"/>
          <w:lang w:val="ru-RU"/>
        </w:rPr>
        <w:t>заемщика</w:t>
      </w:r>
      <w:r w:rsidRPr="00E05497">
        <w:rPr>
          <w:rFonts w:cs="Times New Roman"/>
          <w:lang w:val="ru-RU"/>
        </w:rPr>
        <w:t xml:space="preserve"> </w:t>
      </w:r>
      <w:r w:rsidRPr="00E05497">
        <w:rPr>
          <w:rStyle w:val="hps"/>
          <w:rFonts w:cs="Times New Roman"/>
          <w:caps w:val="0"/>
          <w:spacing w:val="0"/>
          <w:sz w:val="22"/>
          <w:lang w:val="ru-RU"/>
        </w:rPr>
        <w:t>и</w:t>
      </w:r>
      <w:r w:rsidRPr="00E05497">
        <w:rPr>
          <w:rFonts w:cs="Times New Roman"/>
          <w:lang w:val="ru-RU"/>
        </w:rPr>
        <w:t xml:space="preserve"> </w:t>
      </w:r>
      <w:r w:rsidRPr="00E05497">
        <w:rPr>
          <w:rStyle w:val="hps"/>
          <w:rFonts w:cs="Times New Roman"/>
          <w:caps w:val="0"/>
          <w:spacing w:val="0"/>
          <w:sz w:val="22"/>
          <w:lang w:val="ru-RU"/>
        </w:rPr>
        <w:t>ведомства, ответственных</w:t>
      </w:r>
      <w:r w:rsidRPr="00E05497">
        <w:rPr>
          <w:rFonts w:cs="Times New Roman"/>
          <w:lang w:val="ru-RU"/>
        </w:rPr>
        <w:t xml:space="preserve"> </w:t>
      </w:r>
      <w:r w:rsidRPr="00E05497">
        <w:rPr>
          <w:rStyle w:val="hps"/>
          <w:rFonts w:cs="Times New Roman"/>
          <w:caps w:val="0"/>
          <w:spacing w:val="0"/>
          <w:sz w:val="22"/>
          <w:lang w:val="ru-RU"/>
        </w:rPr>
        <w:t>за реализацию проекта</w:t>
      </w:r>
      <w:r w:rsidRPr="00E05497">
        <w:rPr>
          <w:rFonts w:cs="Times New Roman"/>
          <w:lang w:val="ru-RU"/>
        </w:rPr>
        <w:t xml:space="preserve">, </w:t>
      </w:r>
      <w:r w:rsidRPr="00E05497">
        <w:rPr>
          <w:rStyle w:val="hps"/>
          <w:rFonts w:cs="Times New Roman"/>
          <w:caps w:val="0"/>
          <w:spacing w:val="0"/>
          <w:sz w:val="22"/>
          <w:lang w:val="ru-RU"/>
        </w:rPr>
        <w:t>и</w:t>
      </w:r>
      <w:r w:rsidRPr="00E05497">
        <w:rPr>
          <w:rFonts w:cs="Times New Roman"/>
          <w:lang w:val="ru-RU"/>
        </w:rPr>
        <w:t xml:space="preserve"> </w:t>
      </w:r>
      <w:r w:rsidRPr="00E05497">
        <w:rPr>
          <w:rStyle w:val="hps"/>
          <w:rFonts w:cs="Times New Roman"/>
          <w:caps w:val="0"/>
          <w:spacing w:val="0"/>
          <w:sz w:val="22"/>
          <w:lang w:val="ru-RU"/>
        </w:rPr>
        <w:t>определит конкретных работников</w:t>
      </w:r>
      <w:r w:rsidRPr="00E05497">
        <w:rPr>
          <w:rFonts w:cs="Times New Roman"/>
          <w:lang w:val="ru-RU"/>
        </w:rPr>
        <w:t xml:space="preserve"> </w:t>
      </w:r>
      <w:r w:rsidRPr="00E05497">
        <w:rPr>
          <w:rStyle w:val="hps"/>
          <w:rFonts w:cs="Times New Roman"/>
          <w:caps w:val="0"/>
          <w:spacing w:val="0"/>
          <w:sz w:val="22"/>
          <w:lang w:val="ru-RU"/>
        </w:rPr>
        <w:t>с</w:t>
      </w:r>
      <w:r w:rsidRPr="00E05497">
        <w:rPr>
          <w:rFonts w:cs="Times New Roman"/>
          <w:lang w:val="ru-RU"/>
        </w:rPr>
        <w:t xml:space="preserve"> </w:t>
      </w:r>
      <w:r w:rsidRPr="00E05497">
        <w:rPr>
          <w:rStyle w:val="hps"/>
          <w:rFonts w:cs="Times New Roman"/>
          <w:caps w:val="0"/>
          <w:spacing w:val="0"/>
          <w:sz w:val="22"/>
          <w:lang w:val="ru-RU"/>
        </w:rPr>
        <w:t>четкими сферами</w:t>
      </w:r>
      <w:r w:rsidRPr="00E05497">
        <w:rPr>
          <w:rFonts w:cs="Times New Roman"/>
          <w:lang w:val="ru-RU"/>
        </w:rPr>
        <w:t xml:space="preserve"> </w:t>
      </w:r>
      <w:r w:rsidRPr="00E05497">
        <w:rPr>
          <w:rStyle w:val="hps"/>
          <w:rFonts w:cs="Times New Roman"/>
          <w:caps w:val="0"/>
          <w:spacing w:val="0"/>
          <w:sz w:val="22"/>
          <w:lang w:val="ru-RU"/>
        </w:rPr>
        <w:t>ответственности и полномочий</w:t>
      </w:r>
      <w:r w:rsidRPr="00E05497">
        <w:rPr>
          <w:rFonts w:cs="Times New Roman"/>
          <w:lang w:val="ru-RU"/>
        </w:rPr>
        <w:t xml:space="preserve">. </w:t>
      </w:r>
    </w:p>
    <w:p w:rsidR="005A42B5" w:rsidRPr="00E05497" w:rsidRDefault="005A42B5" w:rsidP="004F104E">
      <w:pPr>
        <w:pStyle w:val="ESSpara"/>
        <w:numPr>
          <w:ilvl w:val="0"/>
          <w:numId w:val="18"/>
        </w:numPr>
        <w:ind w:left="360"/>
        <w:rPr>
          <w:rFonts w:cs="Times New Roman"/>
          <w:lang w:val="ru-RU"/>
        </w:rPr>
      </w:pPr>
      <w:r w:rsidRPr="00E05497">
        <w:rPr>
          <w:rStyle w:val="hps"/>
          <w:rFonts w:cs="Times New Roman"/>
          <w:caps w:val="0"/>
          <w:spacing w:val="0"/>
          <w:sz w:val="22"/>
          <w:lang w:val="ru-RU"/>
        </w:rPr>
        <w:t>В ПСЭО будут</w:t>
      </w:r>
      <w:r w:rsidRPr="00E05497">
        <w:rPr>
          <w:rFonts w:cs="Times New Roman"/>
          <w:lang w:val="ru-RU"/>
        </w:rPr>
        <w:t xml:space="preserve"> </w:t>
      </w:r>
      <w:r w:rsidRPr="00E05497">
        <w:rPr>
          <w:rStyle w:val="hps"/>
          <w:rFonts w:cs="Times New Roman"/>
          <w:caps w:val="0"/>
          <w:spacing w:val="0"/>
          <w:sz w:val="22"/>
          <w:lang w:val="ru-RU"/>
        </w:rPr>
        <w:t>изложены</w:t>
      </w:r>
      <w:r w:rsidRPr="00E05497">
        <w:rPr>
          <w:rFonts w:cs="Times New Roman"/>
          <w:lang w:val="ru-RU"/>
        </w:rPr>
        <w:t xml:space="preserve"> </w:t>
      </w:r>
      <w:r w:rsidRPr="00E05497">
        <w:rPr>
          <w:rStyle w:val="hps"/>
          <w:rFonts w:cs="Times New Roman"/>
          <w:caps w:val="0"/>
          <w:spacing w:val="0"/>
          <w:sz w:val="22"/>
          <w:lang w:val="ru-RU"/>
        </w:rPr>
        <w:t>краткие сведения о</w:t>
      </w:r>
      <w:r w:rsidRPr="00E05497">
        <w:rPr>
          <w:rFonts w:cs="Times New Roman"/>
          <w:lang w:val="ru-RU"/>
        </w:rPr>
        <w:t xml:space="preserve"> тренинге,  </w:t>
      </w:r>
      <w:r w:rsidRPr="00E05497">
        <w:rPr>
          <w:rStyle w:val="hps"/>
          <w:rFonts w:cs="Times New Roman"/>
          <w:caps w:val="0"/>
          <w:spacing w:val="0"/>
          <w:sz w:val="22"/>
          <w:lang w:val="ru-RU"/>
        </w:rPr>
        <w:t>предоставляемом</w:t>
      </w:r>
      <w:r w:rsidRPr="00E05497">
        <w:rPr>
          <w:rFonts w:cs="Times New Roman"/>
          <w:lang w:val="ru-RU"/>
        </w:rPr>
        <w:t xml:space="preserve"> </w:t>
      </w:r>
      <w:r w:rsidRPr="00E05497">
        <w:rPr>
          <w:rStyle w:val="hps"/>
          <w:rFonts w:cs="Times New Roman"/>
          <w:caps w:val="0"/>
          <w:spacing w:val="0"/>
          <w:sz w:val="22"/>
          <w:lang w:val="ru-RU"/>
        </w:rPr>
        <w:t>заемщиком</w:t>
      </w:r>
      <w:r w:rsidRPr="00E05497">
        <w:rPr>
          <w:rFonts w:cs="Times New Roman"/>
          <w:lang w:val="ru-RU"/>
        </w:rPr>
        <w:t xml:space="preserve"> </w:t>
      </w:r>
      <w:r w:rsidRPr="00E05497">
        <w:rPr>
          <w:rStyle w:val="hps"/>
          <w:rFonts w:cs="Times New Roman"/>
          <w:caps w:val="0"/>
          <w:spacing w:val="0"/>
          <w:sz w:val="22"/>
          <w:lang w:val="ru-RU"/>
        </w:rPr>
        <w:t>для решения конкретных</w:t>
      </w:r>
      <w:r w:rsidRPr="00E05497">
        <w:rPr>
          <w:rFonts w:cs="Times New Roman"/>
          <w:lang w:val="ru-RU"/>
        </w:rPr>
        <w:t xml:space="preserve"> </w:t>
      </w:r>
      <w:r w:rsidRPr="00E05497">
        <w:rPr>
          <w:rStyle w:val="hps"/>
          <w:rFonts w:cs="Times New Roman"/>
          <w:caps w:val="0"/>
          <w:spacing w:val="0"/>
          <w:sz w:val="22"/>
          <w:lang w:val="ru-RU"/>
        </w:rPr>
        <w:t>действий, необходимых</w:t>
      </w:r>
      <w:r w:rsidRPr="00E05497">
        <w:rPr>
          <w:rFonts w:cs="Times New Roman"/>
          <w:lang w:val="ru-RU"/>
        </w:rPr>
        <w:t xml:space="preserve"> </w:t>
      </w:r>
      <w:r w:rsidRPr="00E05497">
        <w:rPr>
          <w:rStyle w:val="hps"/>
          <w:rFonts w:cs="Times New Roman"/>
          <w:caps w:val="0"/>
          <w:spacing w:val="0"/>
          <w:sz w:val="22"/>
          <w:lang w:val="ru-RU"/>
        </w:rPr>
        <w:t>в соответствии с</w:t>
      </w:r>
      <w:r w:rsidRPr="00E05497">
        <w:rPr>
          <w:rFonts w:cs="Times New Roman"/>
          <w:lang w:val="ru-RU"/>
        </w:rPr>
        <w:t xml:space="preserve"> </w:t>
      </w:r>
      <w:r w:rsidRPr="00E05497">
        <w:rPr>
          <w:rStyle w:val="hps"/>
          <w:rFonts w:cs="Times New Roman"/>
          <w:caps w:val="0"/>
          <w:spacing w:val="0"/>
          <w:sz w:val="22"/>
          <w:lang w:val="ru-RU"/>
        </w:rPr>
        <w:t>ПСЭО</w:t>
      </w:r>
      <w:r w:rsidRPr="00E05497">
        <w:rPr>
          <w:rFonts w:cs="Times New Roman"/>
          <w:lang w:val="ru-RU"/>
        </w:rPr>
        <w:t xml:space="preserve">, выявляя </w:t>
      </w:r>
      <w:r w:rsidRPr="00E05497">
        <w:rPr>
          <w:rStyle w:val="hps"/>
          <w:rFonts w:cs="Times New Roman"/>
          <w:caps w:val="0"/>
          <w:spacing w:val="0"/>
          <w:sz w:val="22"/>
          <w:lang w:val="ru-RU"/>
        </w:rPr>
        <w:t>получателей</w:t>
      </w:r>
      <w:r w:rsidRPr="00E05497">
        <w:rPr>
          <w:rFonts w:cs="Times New Roman"/>
          <w:lang w:val="ru-RU"/>
        </w:rPr>
        <w:t xml:space="preserve"> </w:t>
      </w:r>
      <w:r w:rsidRPr="00E05497">
        <w:rPr>
          <w:rStyle w:val="hps"/>
          <w:rFonts w:cs="Times New Roman"/>
          <w:caps w:val="0"/>
          <w:spacing w:val="0"/>
          <w:sz w:val="22"/>
          <w:lang w:val="ru-RU"/>
        </w:rPr>
        <w:t>такого тренинга</w:t>
      </w:r>
      <w:r w:rsidRPr="00E05497">
        <w:rPr>
          <w:rFonts w:cs="Times New Roman"/>
          <w:lang w:val="ru-RU"/>
        </w:rPr>
        <w:t xml:space="preserve"> </w:t>
      </w:r>
      <w:r w:rsidRPr="00E05497">
        <w:rPr>
          <w:rStyle w:val="hps"/>
          <w:rFonts w:cs="Times New Roman"/>
          <w:caps w:val="0"/>
          <w:spacing w:val="0"/>
          <w:sz w:val="22"/>
          <w:lang w:val="ru-RU"/>
        </w:rPr>
        <w:t>и</w:t>
      </w:r>
      <w:r w:rsidRPr="00E05497">
        <w:rPr>
          <w:rFonts w:cs="Times New Roman"/>
          <w:lang w:val="ru-RU"/>
        </w:rPr>
        <w:t xml:space="preserve"> </w:t>
      </w:r>
      <w:r w:rsidRPr="00E05497">
        <w:rPr>
          <w:rStyle w:val="hps"/>
          <w:rFonts w:cs="Times New Roman"/>
          <w:caps w:val="0"/>
          <w:spacing w:val="0"/>
          <w:sz w:val="22"/>
          <w:lang w:val="ru-RU"/>
        </w:rPr>
        <w:t>необходимых человеческих</w:t>
      </w:r>
      <w:r w:rsidRPr="00E05497">
        <w:rPr>
          <w:rFonts w:cs="Times New Roman"/>
          <w:lang w:val="ru-RU"/>
        </w:rPr>
        <w:t xml:space="preserve"> </w:t>
      </w:r>
      <w:r w:rsidRPr="00E05497">
        <w:rPr>
          <w:rStyle w:val="hps"/>
          <w:rFonts w:cs="Times New Roman"/>
          <w:caps w:val="0"/>
          <w:spacing w:val="0"/>
          <w:sz w:val="22"/>
          <w:lang w:val="ru-RU"/>
        </w:rPr>
        <w:t>и финансовых</w:t>
      </w:r>
      <w:r w:rsidRPr="00E05497">
        <w:rPr>
          <w:rFonts w:cs="Times New Roman"/>
          <w:lang w:val="ru-RU"/>
        </w:rPr>
        <w:t xml:space="preserve"> </w:t>
      </w:r>
      <w:r w:rsidRPr="00E05497">
        <w:rPr>
          <w:rStyle w:val="hps"/>
          <w:rFonts w:cs="Times New Roman"/>
          <w:caps w:val="0"/>
          <w:spacing w:val="0"/>
          <w:sz w:val="22"/>
          <w:lang w:val="ru-RU"/>
        </w:rPr>
        <w:t>ресурсов</w:t>
      </w:r>
      <w:r w:rsidRPr="00E05497">
        <w:rPr>
          <w:rFonts w:cs="Times New Roman"/>
          <w:lang w:val="ru-RU"/>
        </w:rPr>
        <w:t xml:space="preserve">. </w:t>
      </w:r>
    </w:p>
    <w:p w:rsidR="005A42B5" w:rsidRPr="00E05497" w:rsidRDefault="005A42B5" w:rsidP="004F104E">
      <w:pPr>
        <w:pStyle w:val="ListParagraph"/>
        <w:numPr>
          <w:ilvl w:val="0"/>
          <w:numId w:val="18"/>
        </w:numPr>
        <w:ind w:left="360"/>
        <w:rPr>
          <w:lang w:val="ru-RU"/>
        </w:rPr>
      </w:pPr>
      <w:r w:rsidRPr="00E05497">
        <w:rPr>
          <w:rStyle w:val="hps"/>
          <w:caps w:val="0"/>
          <w:spacing w:val="0"/>
          <w:sz w:val="22"/>
          <w:lang w:val="ru-RU"/>
        </w:rPr>
        <w:t>В ПСЭО будут изложены</w:t>
      </w:r>
      <w:r w:rsidRPr="00E05497">
        <w:rPr>
          <w:lang w:val="ru-RU"/>
        </w:rPr>
        <w:t xml:space="preserve"> </w:t>
      </w:r>
      <w:r w:rsidRPr="00E05497">
        <w:rPr>
          <w:rStyle w:val="hps"/>
          <w:caps w:val="0"/>
          <w:spacing w:val="0"/>
          <w:sz w:val="22"/>
          <w:lang w:val="ru-RU"/>
        </w:rPr>
        <w:t>системы</w:t>
      </w:r>
      <w:r w:rsidRPr="00E05497">
        <w:rPr>
          <w:lang w:val="ru-RU"/>
        </w:rPr>
        <w:t xml:space="preserve">, ресурсы и </w:t>
      </w:r>
      <w:r w:rsidRPr="00E05497">
        <w:rPr>
          <w:rStyle w:val="hps"/>
          <w:caps w:val="0"/>
          <w:spacing w:val="0"/>
          <w:sz w:val="22"/>
          <w:lang w:val="ru-RU"/>
        </w:rPr>
        <w:t>персонал, который</w:t>
      </w:r>
      <w:r w:rsidRPr="00E05497">
        <w:rPr>
          <w:lang w:val="ru-RU"/>
        </w:rPr>
        <w:t xml:space="preserve"> </w:t>
      </w:r>
      <w:r w:rsidRPr="00E05497">
        <w:rPr>
          <w:rStyle w:val="hps"/>
          <w:caps w:val="0"/>
          <w:spacing w:val="0"/>
          <w:sz w:val="22"/>
          <w:lang w:val="ru-RU"/>
        </w:rPr>
        <w:t>заемщик разработает и внедрит для проведения</w:t>
      </w:r>
      <w:r w:rsidRPr="00E05497">
        <w:rPr>
          <w:lang w:val="ru-RU"/>
        </w:rPr>
        <w:t xml:space="preserve"> </w:t>
      </w:r>
      <w:r w:rsidRPr="00E05497">
        <w:rPr>
          <w:rStyle w:val="hps"/>
          <w:caps w:val="0"/>
          <w:spacing w:val="0"/>
          <w:sz w:val="22"/>
          <w:lang w:val="ru-RU"/>
        </w:rPr>
        <w:t>мониторинга</w:t>
      </w:r>
      <w:r w:rsidRPr="00E05497">
        <w:rPr>
          <w:lang w:val="ru-RU"/>
        </w:rPr>
        <w:t xml:space="preserve">, </w:t>
      </w:r>
      <w:r w:rsidRPr="00E05497">
        <w:rPr>
          <w:rStyle w:val="hps"/>
          <w:caps w:val="0"/>
          <w:spacing w:val="0"/>
          <w:sz w:val="22"/>
          <w:lang w:val="ru-RU"/>
        </w:rPr>
        <w:t>и будут</w:t>
      </w:r>
      <w:r w:rsidRPr="00E05497">
        <w:rPr>
          <w:lang w:val="ru-RU"/>
        </w:rPr>
        <w:t xml:space="preserve"> </w:t>
      </w:r>
      <w:r w:rsidRPr="00E05497">
        <w:rPr>
          <w:rStyle w:val="hps"/>
          <w:caps w:val="0"/>
          <w:spacing w:val="0"/>
          <w:sz w:val="22"/>
          <w:lang w:val="ru-RU"/>
        </w:rPr>
        <w:t>выявлены любые</w:t>
      </w:r>
      <w:r w:rsidRPr="00E05497">
        <w:rPr>
          <w:lang w:val="ru-RU"/>
        </w:rPr>
        <w:t xml:space="preserve"> </w:t>
      </w:r>
      <w:r w:rsidRPr="00E05497">
        <w:rPr>
          <w:rStyle w:val="hps"/>
          <w:caps w:val="0"/>
          <w:spacing w:val="0"/>
          <w:sz w:val="22"/>
          <w:lang w:val="ru-RU"/>
        </w:rPr>
        <w:t>третьи стороны</w:t>
      </w:r>
      <w:r w:rsidRPr="00E05497">
        <w:rPr>
          <w:lang w:val="ru-RU"/>
        </w:rPr>
        <w:t xml:space="preserve">, которые будут задействованы </w:t>
      </w:r>
      <w:r w:rsidRPr="00E05497">
        <w:rPr>
          <w:rStyle w:val="hps"/>
          <w:caps w:val="0"/>
          <w:spacing w:val="0"/>
          <w:sz w:val="22"/>
          <w:lang w:val="ru-RU"/>
        </w:rPr>
        <w:t>в дополнении или проверке</w:t>
      </w:r>
      <w:r w:rsidRPr="00E05497">
        <w:rPr>
          <w:lang w:val="ru-RU"/>
        </w:rPr>
        <w:t xml:space="preserve"> </w:t>
      </w:r>
      <w:r w:rsidRPr="00E05497">
        <w:rPr>
          <w:rStyle w:val="hps"/>
          <w:caps w:val="0"/>
          <w:spacing w:val="0"/>
          <w:sz w:val="22"/>
          <w:lang w:val="ru-RU"/>
        </w:rPr>
        <w:t>мониторинговой</w:t>
      </w:r>
      <w:r w:rsidRPr="00E05497">
        <w:rPr>
          <w:lang w:val="ru-RU"/>
        </w:rPr>
        <w:t xml:space="preserve"> </w:t>
      </w:r>
      <w:r w:rsidRPr="00E05497">
        <w:rPr>
          <w:rStyle w:val="hps"/>
          <w:caps w:val="0"/>
          <w:spacing w:val="0"/>
          <w:sz w:val="22"/>
          <w:lang w:val="ru-RU"/>
        </w:rPr>
        <w:t>деятельности заемщика</w:t>
      </w:r>
      <w:r w:rsidRPr="00E05497">
        <w:rPr>
          <w:lang w:val="ru-RU"/>
        </w:rPr>
        <w:t>.</w:t>
      </w:r>
    </w:p>
    <w:p w:rsidR="005A42B5" w:rsidRPr="009E0C46" w:rsidRDefault="005A42B5" w:rsidP="004F104E">
      <w:pPr>
        <w:pStyle w:val="ListParagraph"/>
        <w:numPr>
          <w:ilvl w:val="0"/>
          <w:numId w:val="18"/>
        </w:numPr>
        <w:ind w:left="360"/>
        <w:rPr>
          <w:szCs w:val="24"/>
          <w:lang w:val="ru-RU"/>
        </w:rPr>
      </w:pPr>
      <w:r w:rsidRPr="00E9544B">
        <w:rPr>
          <w:szCs w:val="24"/>
          <w:lang w:val="ru-RU"/>
        </w:rPr>
        <w:lastRenderedPageBreak/>
        <w:t>Содержание</w:t>
      </w:r>
      <w:r w:rsidRPr="009E0C46">
        <w:rPr>
          <w:szCs w:val="24"/>
          <w:lang w:val="ru-RU"/>
        </w:rPr>
        <w:t xml:space="preserve"> </w:t>
      </w:r>
      <w:r w:rsidRPr="00E9544B">
        <w:rPr>
          <w:szCs w:val="24"/>
          <w:lang w:val="ru-RU"/>
        </w:rPr>
        <w:t>в</w:t>
      </w:r>
      <w:r w:rsidRPr="009E0C46">
        <w:rPr>
          <w:szCs w:val="24"/>
          <w:lang w:val="ru-RU"/>
        </w:rPr>
        <w:t xml:space="preserve"> </w:t>
      </w:r>
      <w:r w:rsidRPr="00E9544B">
        <w:rPr>
          <w:szCs w:val="24"/>
          <w:lang w:val="ru-RU"/>
        </w:rPr>
        <w:t>ПСЭО</w:t>
      </w:r>
      <w:r w:rsidRPr="009E0C46">
        <w:rPr>
          <w:szCs w:val="24"/>
          <w:lang w:val="ru-RU"/>
        </w:rPr>
        <w:t xml:space="preserve"> </w:t>
      </w:r>
      <w:r w:rsidRPr="00E9544B">
        <w:rPr>
          <w:szCs w:val="24"/>
          <w:lang w:val="ru-RU"/>
        </w:rPr>
        <w:t>будет</w:t>
      </w:r>
      <w:r w:rsidRPr="009E0C46">
        <w:rPr>
          <w:szCs w:val="24"/>
          <w:lang w:val="ru-RU"/>
        </w:rPr>
        <w:t xml:space="preserve"> </w:t>
      </w:r>
      <w:r w:rsidRPr="00E9544B">
        <w:rPr>
          <w:szCs w:val="24"/>
          <w:lang w:val="ru-RU"/>
        </w:rPr>
        <w:t>отличаться</w:t>
      </w:r>
      <w:r w:rsidRPr="009E0C46">
        <w:rPr>
          <w:szCs w:val="24"/>
          <w:lang w:val="ru-RU"/>
        </w:rPr>
        <w:t xml:space="preserve"> </w:t>
      </w:r>
      <w:r w:rsidRPr="00E9544B">
        <w:rPr>
          <w:szCs w:val="24"/>
          <w:lang w:val="ru-RU"/>
        </w:rPr>
        <w:t>от</w:t>
      </w:r>
      <w:r w:rsidRPr="009E0C46">
        <w:rPr>
          <w:szCs w:val="24"/>
          <w:lang w:val="ru-RU"/>
        </w:rPr>
        <w:t xml:space="preserve"> </w:t>
      </w:r>
      <w:r w:rsidRPr="00E9544B">
        <w:rPr>
          <w:szCs w:val="24"/>
          <w:lang w:val="ru-RU"/>
        </w:rPr>
        <w:t>проекта</w:t>
      </w:r>
      <w:r w:rsidRPr="009E0C46">
        <w:rPr>
          <w:szCs w:val="24"/>
          <w:lang w:val="ru-RU"/>
        </w:rPr>
        <w:t xml:space="preserve"> </w:t>
      </w:r>
      <w:r w:rsidRPr="00E9544B">
        <w:rPr>
          <w:szCs w:val="24"/>
          <w:lang w:val="ru-RU"/>
        </w:rPr>
        <w:t>к</w:t>
      </w:r>
      <w:r w:rsidRPr="009E0C46">
        <w:rPr>
          <w:szCs w:val="24"/>
          <w:lang w:val="ru-RU"/>
        </w:rPr>
        <w:t xml:space="preserve"> </w:t>
      </w:r>
      <w:r w:rsidRPr="00E9544B">
        <w:rPr>
          <w:szCs w:val="24"/>
          <w:lang w:val="ru-RU"/>
        </w:rPr>
        <w:t>проекту</w:t>
      </w:r>
      <w:r w:rsidRPr="009E0C46">
        <w:rPr>
          <w:szCs w:val="24"/>
          <w:lang w:val="ru-RU"/>
        </w:rPr>
        <w:t xml:space="preserve">.  </w:t>
      </w:r>
      <w:r w:rsidRPr="00E9544B">
        <w:rPr>
          <w:szCs w:val="24"/>
          <w:lang w:val="ru-RU"/>
        </w:rPr>
        <w:t>Для</w:t>
      </w:r>
      <w:r w:rsidRPr="009E0C46">
        <w:rPr>
          <w:szCs w:val="24"/>
          <w:lang w:val="ru-RU"/>
        </w:rPr>
        <w:t xml:space="preserve"> </w:t>
      </w:r>
      <w:r w:rsidRPr="00E9544B">
        <w:rPr>
          <w:szCs w:val="24"/>
          <w:lang w:val="ru-RU"/>
        </w:rPr>
        <w:t>некоторых</w:t>
      </w:r>
      <w:r w:rsidRPr="009E0C46">
        <w:rPr>
          <w:szCs w:val="24"/>
          <w:lang w:val="ru-RU"/>
        </w:rPr>
        <w:t xml:space="preserve"> </w:t>
      </w:r>
      <w:r w:rsidRPr="00E9544B">
        <w:rPr>
          <w:szCs w:val="24"/>
          <w:lang w:val="ru-RU"/>
        </w:rPr>
        <w:t>проектов</w:t>
      </w:r>
      <w:r w:rsidRPr="009E0C46">
        <w:rPr>
          <w:szCs w:val="24"/>
          <w:lang w:val="ru-RU"/>
        </w:rPr>
        <w:t xml:space="preserve">, </w:t>
      </w:r>
      <w:r w:rsidRPr="00E9544B">
        <w:rPr>
          <w:szCs w:val="24"/>
          <w:lang w:val="ru-RU"/>
        </w:rPr>
        <w:t>в</w:t>
      </w:r>
      <w:r w:rsidRPr="009E0C46">
        <w:rPr>
          <w:szCs w:val="24"/>
          <w:lang w:val="ru-RU"/>
        </w:rPr>
        <w:t xml:space="preserve"> </w:t>
      </w:r>
      <w:r w:rsidRPr="00E9544B">
        <w:rPr>
          <w:szCs w:val="24"/>
          <w:lang w:val="ru-RU"/>
        </w:rPr>
        <w:t>ПСЭО</w:t>
      </w:r>
      <w:r w:rsidRPr="009E0C46">
        <w:rPr>
          <w:szCs w:val="24"/>
          <w:lang w:val="ru-RU"/>
        </w:rPr>
        <w:t xml:space="preserve"> </w:t>
      </w:r>
      <w:r w:rsidRPr="00E9544B">
        <w:rPr>
          <w:szCs w:val="24"/>
          <w:lang w:val="ru-RU"/>
        </w:rPr>
        <w:t>будут</w:t>
      </w:r>
      <w:r w:rsidRPr="009E0C46">
        <w:rPr>
          <w:szCs w:val="24"/>
          <w:lang w:val="ru-RU"/>
        </w:rPr>
        <w:t xml:space="preserve"> </w:t>
      </w:r>
      <w:r w:rsidRPr="00E9544B">
        <w:rPr>
          <w:szCs w:val="24"/>
          <w:lang w:val="ru-RU"/>
        </w:rPr>
        <w:t>включены</w:t>
      </w:r>
      <w:r w:rsidRPr="009E0C46">
        <w:rPr>
          <w:szCs w:val="24"/>
          <w:lang w:val="ru-RU"/>
        </w:rPr>
        <w:t xml:space="preserve"> </w:t>
      </w:r>
      <w:r w:rsidRPr="00E9544B">
        <w:rPr>
          <w:szCs w:val="24"/>
          <w:lang w:val="ru-RU"/>
        </w:rPr>
        <w:t>все</w:t>
      </w:r>
      <w:r w:rsidRPr="009E0C46">
        <w:rPr>
          <w:szCs w:val="24"/>
          <w:lang w:val="ru-RU"/>
        </w:rPr>
        <w:t xml:space="preserve"> </w:t>
      </w:r>
      <w:r w:rsidRPr="00E9544B">
        <w:rPr>
          <w:szCs w:val="24"/>
          <w:lang w:val="ru-RU"/>
        </w:rPr>
        <w:t>соответствующие</w:t>
      </w:r>
      <w:r w:rsidRPr="009E0C46">
        <w:rPr>
          <w:szCs w:val="24"/>
          <w:lang w:val="ru-RU"/>
        </w:rPr>
        <w:t xml:space="preserve"> </w:t>
      </w:r>
      <w:r w:rsidRPr="00E9544B">
        <w:rPr>
          <w:szCs w:val="24"/>
          <w:lang w:val="ru-RU"/>
        </w:rPr>
        <w:t>обязательства</w:t>
      </w:r>
      <w:r w:rsidRPr="009E0C46">
        <w:rPr>
          <w:szCs w:val="24"/>
          <w:lang w:val="ru-RU"/>
        </w:rPr>
        <w:t xml:space="preserve"> </w:t>
      </w:r>
      <w:r w:rsidRPr="00E9544B">
        <w:rPr>
          <w:szCs w:val="24"/>
          <w:lang w:val="ru-RU"/>
        </w:rPr>
        <w:t>Заемщика</w:t>
      </w:r>
      <w:r w:rsidRPr="009E0C46">
        <w:rPr>
          <w:szCs w:val="24"/>
          <w:lang w:val="ru-RU"/>
        </w:rPr>
        <w:t xml:space="preserve">, </w:t>
      </w:r>
      <w:r w:rsidRPr="00E9544B">
        <w:rPr>
          <w:szCs w:val="24"/>
          <w:lang w:val="ru-RU"/>
        </w:rPr>
        <w:t>и</w:t>
      </w:r>
      <w:r w:rsidRPr="009E0C46">
        <w:rPr>
          <w:szCs w:val="24"/>
          <w:lang w:val="ru-RU"/>
        </w:rPr>
        <w:t xml:space="preserve"> </w:t>
      </w:r>
      <w:r w:rsidRPr="00E9544B">
        <w:rPr>
          <w:szCs w:val="24"/>
          <w:lang w:val="ru-RU"/>
        </w:rPr>
        <w:t>не</w:t>
      </w:r>
      <w:r w:rsidRPr="009E0C46">
        <w:rPr>
          <w:szCs w:val="24"/>
          <w:lang w:val="ru-RU"/>
        </w:rPr>
        <w:t xml:space="preserve"> </w:t>
      </w:r>
      <w:r w:rsidRPr="00E9544B">
        <w:rPr>
          <w:szCs w:val="24"/>
          <w:lang w:val="ru-RU"/>
        </w:rPr>
        <w:t>будет</w:t>
      </w:r>
      <w:r w:rsidRPr="009E0C46">
        <w:rPr>
          <w:szCs w:val="24"/>
          <w:lang w:val="ru-RU"/>
        </w:rPr>
        <w:t xml:space="preserve"> </w:t>
      </w:r>
      <w:r w:rsidRPr="00E9544B">
        <w:rPr>
          <w:szCs w:val="24"/>
          <w:lang w:val="ru-RU"/>
        </w:rPr>
        <w:t>потребности</w:t>
      </w:r>
      <w:r w:rsidRPr="009E0C46">
        <w:rPr>
          <w:szCs w:val="24"/>
          <w:lang w:val="ru-RU"/>
        </w:rPr>
        <w:t xml:space="preserve"> </w:t>
      </w:r>
      <w:r w:rsidRPr="00E9544B">
        <w:rPr>
          <w:szCs w:val="24"/>
          <w:lang w:val="ru-RU"/>
        </w:rPr>
        <w:t>в</w:t>
      </w:r>
      <w:r w:rsidRPr="009E0C46">
        <w:rPr>
          <w:szCs w:val="24"/>
          <w:lang w:val="ru-RU"/>
        </w:rPr>
        <w:t xml:space="preserve"> </w:t>
      </w:r>
      <w:r w:rsidRPr="00E9544B">
        <w:rPr>
          <w:szCs w:val="24"/>
          <w:lang w:val="ru-RU"/>
        </w:rPr>
        <w:t>дополнительных</w:t>
      </w:r>
      <w:r w:rsidRPr="009E0C46">
        <w:rPr>
          <w:szCs w:val="24"/>
          <w:lang w:val="ru-RU"/>
        </w:rPr>
        <w:t xml:space="preserve"> </w:t>
      </w:r>
      <w:r w:rsidRPr="00E9544B">
        <w:rPr>
          <w:szCs w:val="24"/>
          <w:lang w:val="ru-RU"/>
        </w:rPr>
        <w:t>планах</w:t>
      </w:r>
      <w:r w:rsidRPr="009E0C46">
        <w:rPr>
          <w:szCs w:val="24"/>
          <w:lang w:val="ru-RU"/>
        </w:rPr>
        <w:t xml:space="preserve">. </w:t>
      </w:r>
      <w:r w:rsidRPr="00E9544B">
        <w:rPr>
          <w:szCs w:val="24"/>
          <w:lang w:val="ru-RU"/>
        </w:rPr>
        <w:t>Для</w:t>
      </w:r>
      <w:r w:rsidRPr="009E0C46">
        <w:rPr>
          <w:szCs w:val="24"/>
          <w:lang w:val="ru-RU"/>
        </w:rPr>
        <w:t xml:space="preserve"> </w:t>
      </w:r>
      <w:r w:rsidRPr="00E9544B">
        <w:rPr>
          <w:szCs w:val="24"/>
          <w:lang w:val="ru-RU"/>
        </w:rPr>
        <w:t>других</w:t>
      </w:r>
      <w:r w:rsidRPr="009E0C46">
        <w:rPr>
          <w:szCs w:val="24"/>
          <w:lang w:val="ru-RU"/>
        </w:rPr>
        <w:t xml:space="preserve"> </w:t>
      </w:r>
      <w:r w:rsidRPr="00E9544B">
        <w:rPr>
          <w:szCs w:val="24"/>
          <w:lang w:val="ru-RU"/>
        </w:rPr>
        <w:t>проектов</w:t>
      </w:r>
      <w:r w:rsidRPr="009E0C46">
        <w:rPr>
          <w:szCs w:val="24"/>
          <w:lang w:val="ru-RU"/>
        </w:rPr>
        <w:t xml:space="preserve">, </w:t>
      </w:r>
      <w:r w:rsidRPr="00E9544B">
        <w:rPr>
          <w:szCs w:val="24"/>
          <w:lang w:val="ru-RU"/>
        </w:rPr>
        <w:t>ПСЭО</w:t>
      </w:r>
      <w:r w:rsidRPr="009E0C46">
        <w:rPr>
          <w:szCs w:val="24"/>
          <w:lang w:val="ru-RU"/>
        </w:rPr>
        <w:t xml:space="preserve"> </w:t>
      </w:r>
      <w:r w:rsidRPr="00E9544B">
        <w:rPr>
          <w:szCs w:val="24"/>
          <w:lang w:val="ru-RU"/>
        </w:rPr>
        <w:t>будет</w:t>
      </w:r>
      <w:r w:rsidRPr="009E0C46">
        <w:rPr>
          <w:szCs w:val="24"/>
          <w:lang w:val="ru-RU"/>
        </w:rPr>
        <w:t xml:space="preserve"> </w:t>
      </w:r>
      <w:r w:rsidRPr="00E9544B">
        <w:rPr>
          <w:szCs w:val="24"/>
          <w:lang w:val="ru-RU"/>
        </w:rPr>
        <w:t>обращаться</w:t>
      </w:r>
      <w:r w:rsidRPr="009E0C46">
        <w:rPr>
          <w:szCs w:val="24"/>
          <w:lang w:val="ru-RU"/>
        </w:rPr>
        <w:t xml:space="preserve"> </w:t>
      </w:r>
      <w:r w:rsidRPr="00E9544B">
        <w:rPr>
          <w:szCs w:val="24"/>
          <w:lang w:val="ru-RU"/>
        </w:rPr>
        <w:t>к</w:t>
      </w:r>
      <w:r w:rsidRPr="009E0C46">
        <w:rPr>
          <w:szCs w:val="24"/>
          <w:lang w:val="ru-RU"/>
        </w:rPr>
        <w:t xml:space="preserve"> </w:t>
      </w:r>
      <w:r w:rsidRPr="00E9544B">
        <w:rPr>
          <w:szCs w:val="24"/>
          <w:lang w:val="ru-RU"/>
        </w:rPr>
        <w:t>другим</w:t>
      </w:r>
      <w:r w:rsidRPr="009E0C46">
        <w:rPr>
          <w:szCs w:val="24"/>
          <w:lang w:val="ru-RU"/>
        </w:rPr>
        <w:t xml:space="preserve"> </w:t>
      </w:r>
      <w:r w:rsidRPr="00E9544B">
        <w:rPr>
          <w:szCs w:val="24"/>
          <w:lang w:val="ru-RU"/>
        </w:rPr>
        <w:t>планам</w:t>
      </w:r>
      <w:r w:rsidRPr="009E0C46">
        <w:rPr>
          <w:szCs w:val="24"/>
          <w:lang w:val="ru-RU"/>
        </w:rPr>
        <w:t xml:space="preserve">, </w:t>
      </w:r>
      <w:r w:rsidRPr="00E9544B">
        <w:rPr>
          <w:szCs w:val="24"/>
          <w:lang w:val="ru-RU"/>
        </w:rPr>
        <w:t>либо</w:t>
      </w:r>
      <w:r w:rsidRPr="009E0C46">
        <w:rPr>
          <w:szCs w:val="24"/>
          <w:lang w:val="ru-RU"/>
        </w:rPr>
        <w:t xml:space="preserve"> </w:t>
      </w:r>
      <w:r w:rsidRPr="00E9544B">
        <w:rPr>
          <w:szCs w:val="24"/>
          <w:lang w:val="ru-RU"/>
        </w:rPr>
        <w:t>планам</w:t>
      </w:r>
      <w:r w:rsidRPr="009E0C46">
        <w:rPr>
          <w:szCs w:val="24"/>
          <w:lang w:val="ru-RU"/>
        </w:rPr>
        <w:t xml:space="preserve">, </w:t>
      </w:r>
      <w:r w:rsidRPr="00E9544B">
        <w:rPr>
          <w:szCs w:val="24"/>
          <w:lang w:val="ru-RU"/>
        </w:rPr>
        <w:t>которые</w:t>
      </w:r>
      <w:r w:rsidRPr="009E0C46">
        <w:rPr>
          <w:szCs w:val="24"/>
          <w:lang w:val="ru-RU"/>
        </w:rPr>
        <w:t xml:space="preserve"> </w:t>
      </w:r>
      <w:r w:rsidRPr="00E9544B">
        <w:rPr>
          <w:szCs w:val="24"/>
          <w:lang w:val="ru-RU"/>
        </w:rPr>
        <w:t>уже</w:t>
      </w:r>
      <w:r w:rsidRPr="009E0C46">
        <w:rPr>
          <w:szCs w:val="24"/>
          <w:lang w:val="ru-RU"/>
        </w:rPr>
        <w:t xml:space="preserve"> </w:t>
      </w:r>
      <w:r w:rsidRPr="00E9544B">
        <w:rPr>
          <w:szCs w:val="24"/>
          <w:lang w:val="ru-RU"/>
        </w:rPr>
        <w:t>существуют</w:t>
      </w:r>
      <w:r w:rsidRPr="009E0C46">
        <w:rPr>
          <w:szCs w:val="24"/>
          <w:lang w:val="ru-RU"/>
        </w:rPr>
        <w:t xml:space="preserve"> </w:t>
      </w:r>
      <w:r w:rsidRPr="00E9544B">
        <w:rPr>
          <w:szCs w:val="24"/>
          <w:lang w:val="ru-RU"/>
        </w:rPr>
        <w:t>или</w:t>
      </w:r>
      <w:r w:rsidRPr="009E0C46">
        <w:rPr>
          <w:szCs w:val="24"/>
          <w:lang w:val="ru-RU"/>
        </w:rPr>
        <w:t xml:space="preserve"> </w:t>
      </w:r>
      <w:r w:rsidRPr="00E9544B">
        <w:rPr>
          <w:szCs w:val="24"/>
          <w:lang w:val="ru-RU"/>
        </w:rPr>
        <w:t>готовящимся</w:t>
      </w:r>
      <w:r w:rsidRPr="009E0C46">
        <w:rPr>
          <w:szCs w:val="24"/>
          <w:lang w:val="ru-RU"/>
        </w:rPr>
        <w:t xml:space="preserve"> </w:t>
      </w:r>
      <w:r w:rsidRPr="00E9544B">
        <w:rPr>
          <w:szCs w:val="24"/>
          <w:lang w:val="ru-RU"/>
        </w:rPr>
        <w:t>планам</w:t>
      </w:r>
      <w:r w:rsidRPr="009E0C46">
        <w:rPr>
          <w:szCs w:val="24"/>
          <w:lang w:val="ru-RU"/>
        </w:rPr>
        <w:t xml:space="preserve"> (</w:t>
      </w:r>
      <w:r w:rsidRPr="00E9544B">
        <w:rPr>
          <w:szCs w:val="24"/>
          <w:lang w:val="ru-RU"/>
        </w:rPr>
        <w:t>например</w:t>
      </w:r>
      <w:r w:rsidRPr="009E0C46">
        <w:rPr>
          <w:szCs w:val="24"/>
          <w:lang w:val="ru-RU"/>
        </w:rPr>
        <w:t xml:space="preserve">, </w:t>
      </w:r>
      <w:r w:rsidRPr="00E9544B">
        <w:rPr>
          <w:szCs w:val="24"/>
          <w:lang w:val="ru-RU"/>
        </w:rPr>
        <w:t>ПСЭУ</w:t>
      </w:r>
      <w:r w:rsidRPr="009E0C46">
        <w:rPr>
          <w:szCs w:val="24"/>
          <w:lang w:val="ru-RU"/>
        </w:rPr>
        <w:t xml:space="preserve">, </w:t>
      </w:r>
      <w:r w:rsidRPr="00E9544B">
        <w:rPr>
          <w:szCs w:val="24"/>
          <w:lang w:val="ru-RU"/>
        </w:rPr>
        <w:t>план</w:t>
      </w:r>
      <w:r w:rsidRPr="009E0C46">
        <w:rPr>
          <w:szCs w:val="24"/>
          <w:lang w:val="ru-RU"/>
        </w:rPr>
        <w:t xml:space="preserve"> </w:t>
      </w:r>
      <w:r w:rsidRPr="00E9544B">
        <w:rPr>
          <w:szCs w:val="24"/>
          <w:lang w:val="ru-RU"/>
        </w:rPr>
        <w:t>переселения</w:t>
      </w:r>
      <w:r w:rsidRPr="009E0C46">
        <w:rPr>
          <w:szCs w:val="24"/>
          <w:lang w:val="ru-RU"/>
        </w:rPr>
        <w:t xml:space="preserve">, </w:t>
      </w:r>
      <w:r w:rsidRPr="00E9544B">
        <w:rPr>
          <w:szCs w:val="24"/>
          <w:lang w:val="ru-RU"/>
        </w:rPr>
        <w:t>план</w:t>
      </w:r>
      <w:r w:rsidRPr="009E0C46">
        <w:rPr>
          <w:szCs w:val="24"/>
          <w:lang w:val="ru-RU"/>
        </w:rPr>
        <w:t xml:space="preserve"> </w:t>
      </w:r>
      <w:r w:rsidRPr="00E9544B">
        <w:rPr>
          <w:szCs w:val="24"/>
          <w:lang w:val="ru-RU"/>
        </w:rPr>
        <w:t>утилизации</w:t>
      </w:r>
      <w:r w:rsidRPr="009E0C46">
        <w:rPr>
          <w:szCs w:val="24"/>
          <w:lang w:val="ru-RU"/>
        </w:rPr>
        <w:t xml:space="preserve"> </w:t>
      </w:r>
      <w:r w:rsidRPr="00E9544B">
        <w:rPr>
          <w:szCs w:val="24"/>
          <w:lang w:val="ru-RU"/>
        </w:rPr>
        <w:t>опасных</w:t>
      </w:r>
      <w:r w:rsidRPr="009E0C46">
        <w:rPr>
          <w:szCs w:val="24"/>
          <w:lang w:val="ru-RU"/>
        </w:rPr>
        <w:t xml:space="preserve"> </w:t>
      </w:r>
      <w:r w:rsidRPr="00E9544B">
        <w:rPr>
          <w:szCs w:val="24"/>
          <w:lang w:val="ru-RU"/>
        </w:rPr>
        <w:t>отходов</w:t>
      </w:r>
      <w:r w:rsidRPr="009E0C46">
        <w:rPr>
          <w:szCs w:val="24"/>
          <w:lang w:val="ru-RU"/>
        </w:rPr>
        <w:t xml:space="preserve">), </w:t>
      </w:r>
      <w:r w:rsidRPr="00E9544B">
        <w:rPr>
          <w:szCs w:val="24"/>
          <w:lang w:val="ru-RU"/>
        </w:rPr>
        <w:t>которые</w:t>
      </w:r>
      <w:r w:rsidRPr="009E0C46">
        <w:rPr>
          <w:szCs w:val="24"/>
          <w:lang w:val="ru-RU"/>
        </w:rPr>
        <w:t xml:space="preserve"> </w:t>
      </w:r>
      <w:r w:rsidRPr="00E9544B">
        <w:rPr>
          <w:szCs w:val="24"/>
          <w:lang w:val="ru-RU"/>
        </w:rPr>
        <w:t>устанавливают</w:t>
      </w:r>
      <w:r w:rsidRPr="009E0C46">
        <w:rPr>
          <w:szCs w:val="24"/>
          <w:lang w:val="ru-RU"/>
        </w:rPr>
        <w:t xml:space="preserve"> </w:t>
      </w:r>
      <w:r w:rsidRPr="00E9544B">
        <w:rPr>
          <w:szCs w:val="24"/>
          <w:lang w:val="ru-RU"/>
        </w:rPr>
        <w:t>подробные</w:t>
      </w:r>
      <w:r w:rsidRPr="009E0C46">
        <w:rPr>
          <w:szCs w:val="24"/>
          <w:lang w:val="ru-RU"/>
        </w:rPr>
        <w:t xml:space="preserve"> </w:t>
      </w:r>
      <w:r w:rsidRPr="00E9544B">
        <w:rPr>
          <w:szCs w:val="24"/>
          <w:lang w:val="ru-RU"/>
        </w:rPr>
        <w:t>требования</w:t>
      </w:r>
      <w:r w:rsidRPr="009E0C46">
        <w:rPr>
          <w:szCs w:val="24"/>
          <w:lang w:val="ru-RU"/>
        </w:rPr>
        <w:t xml:space="preserve"> </w:t>
      </w:r>
      <w:r w:rsidRPr="00E9544B">
        <w:rPr>
          <w:szCs w:val="24"/>
          <w:lang w:val="ru-RU"/>
        </w:rPr>
        <w:t>проекта</w:t>
      </w:r>
      <w:r w:rsidRPr="009E0C46">
        <w:rPr>
          <w:szCs w:val="24"/>
          <w:lang w:val="ru-RU"/>
        </w:rPr>
        <w:t xml:space="preserve">. </w:t>
      </w:r>
      <w:r w:rsidRPr="00E9544B">
        <w:rPr>
          <w:szCs w:val="24"/>
          <w:lang w:val="ru-RU"/>
        </w:rPr>
        <w:t>В</w:t>
      </w:r>
      <w:r w:rsidRPr="009E0C46">
        <w:rPr>
          <w:szCs w:val="24"/>
          <w:lang w:val="ru-RU"/>
        </w:rPr>
        <w:t xml:space="preserve"> </w:t>
      </w:r>
      <w:r w:rsidRPr="00E9544B">
        <w:rPr>
          <w:szCs w:val="24"/>
          <w:lang w:val="ru-RU"/>
        </w:rPr>
        <w:t>таких</w:t>
      </w:r>
      <w:r w:rsidRPr="009E0C46">
        <w:rPr>
          <w:szCs w:val="24"/>
          <w:lang w:val="ru-RU"/>
        </w:rPr>
        <w:t xml:space="preserve"> </w:t>
      </w:r>
      <w:r w:rsidRPr="00E9544B">
        <w:rPr>
          <w:szCs w:val="24"/>
          <w:lang w:val="ru-RU"/>
        </w:rPr>
        <w:t>обстоятельствах</w:t>
      </w:r>
      <w:r w:rsidRPr="009E0C46">
        <w:rPr>
          <w:szCs w:val="24"/>
          <w:lang w:val="ru-RU"/>
        </w:rPr>
        <w:t xml:space="preserve">, </w:t>
      </w:r>
      <w:r w:rsidRPr="00E9544B">
        <w:rPr>
          <w:szCs w:val="24"/>
          <w:lang w:val="ru-RU"/>
        </w:rPr>
        <w:t>ПСЭО</w:t>
      </w:r>
      <w:r w:rsidRPr="009E0C46">
        <w:rPr>
          <w:szCs w:val="24"/>
          <w:lang w:val="ru-RU"/>
        </w:rPr>
        <w:t xml:space="preserve"> </w:t>
      </w:r>
      <w:r w:rsidRPr="00E9544B">
        <w:rPr>
          <w:szCs w:val="24"/>
          <w:lang w:val="ru-RU"/>
        </w:rPr>
        <w:t>будет</w:t>
      </w:r>
      <w:r w:rsidRPr="009E0C46">
        <w:rPr>
          <w:szCs w:val="24"/>
          <w:lang w:val="ru-RU"/>
        </w:rPr>
        <w:t xml:space="preserve"> </w:t>
      </w:r>
      <w:r w:rsidRPr="00E9544B">
        <w:rPr>
          <w:szCs w:val="24"/>
          <w:lang w:val="ru-RU"/>
        </w:rPr>
        <w:t>суммировать</w:t>
      </w:r>
      <w:r w:rsidRPr="009E0C46">
        <w:rPr>
          <w:szCs w:val="24"/>
          <w:lang w:val="ru-RU"/>
        </w:rPr>
        <w:t xml:space="preserve"> </w:t>
      </w:r>
      <w:r w:rsidRPr="00E9544B">
        <w:rPr>
          <w:szCs w:val="24"/>
          <w:lang w:val="ru-RU"/>
        </w:rPr>
        <w:t>основные</w:t>
      </w:r>
      <w:r w:rsidRPr="009E0C46">
        <w:rPr>
          <w:szCs w:val="24"/>
          <w:lang w:val="ru-RU"/>
        </w:rPr>
        <w:t xml:space="preserve"> </w:t>
      </w:r>
      <w:r w:rsidRPr="00E9544B">
        <w:rPr>
          <w:szCs w:val="24"/>
          <w:lang w:val="ru-RU"/>
        </w:rPr>
        <w:t>аспекты</w:t>
      </w:r>
      <w:r w:rsidRPr="009E0C46">
        <w:rPr>
          <w:szCs w:val="24"/>
          <w:lang w:val="ru-RU"/>
        </w:rPr>
        <w:t xml:space="preserve"> </w:t>
      </w:r>
      <w:r w:rsidRPr="00E9544B">
        <w:rPr>
          <w:szCs w:val="24"/>
          <w:lang w:val="ru-RU"/>
        </w:rPr>
        <w:t>планов</w:t>
      </w:r>
      <w:r w:rsidRPr="009E0C46">
        <w:rPr>
          <w:szCs w:val="24"/>
          <w:lang w:val="ru-RU"/>
        </w:rPr>
        <w:t xml:space="preserve">. </w:t>
      </w:r>
      <w:r w:rsidRPr="00E9544B">
        <w:rPr>
          <w:szCs w:val="24"/>
          <w:lang w:val="ru-RU"/>
        </w:rPr>
        <w:t>Там</w:t>
      </w:r>
      <w:r w:rsidRPr="009E0C46">
        <w:rPr>
          <w:szCs w:val="24"/>
          <w:lang w:val="ru-RU"/>
        </w:rPr>
        <w:t xml:space="preserve">, </w:t>
      </w:r>
      <w:r w:rsidRPr="00E9544B">
        <w:rPr>
          <w:szCs w:val="24"/>
          <w:lang w:val="ru-RU"/>
        </w:rPr>
        <w:t>где</w:t>
      </w:r>
      <w:r w:rsidRPr="009E0C46">
        <w:rPr>
          <w:szCs w:val="24"/>
          <w:lang w:val="ru-RU"/>
        </w:rPr>
        <w:t xml:space="preserve"> </w:t>
      </w:r>
      <w:r w:rsidRPr="00E9544B">
        <w:rPr>
          <w:szCs w:val="24"/>
          <w:lang w:val="ru-RU"/>
        </w:rPr>
        <w:t>планы</w:t>
      </w:r>
      <w:r w:rsidRPr="009E0C46">
        <w:rPr>
          <w:szCs w:val="24"/>
          <w:lang w:val="ru-RU"/>
        </w:rPr>
        <w:t xml:space="preserve"> </w:t>
      </w:r>
      <w:r w:rsidRPr="00E9544B">
        <w:rPr>
          <w:szCs w:val="24"/>
          <w:lang w:val="ru-RU"/>
        </w:rPr>
        <w:t>должны</w:t>
      </w:r>
      <w:r w:rsidRPr="009E0C46">
        <w:rPr>
          <w:szCs w:val="24"/>
          <w:lang w:val="ru-RU"/>
        </w:rPr>
        <w:t xml:space="preserve"> </w:t>
      </w:r>
      <w:r w:rsidRPr="00E9544B">
        <w:rPr>
          <w:szCs w:val="24"/>
          <w:lang w:val="ru-RU"/>
        </w:rPr>
        <w:t>быть</w:t>
      </w:r>
      <w:r w:rsidRPr="009E0C46">
        <w:rPr>
          <w:szCs w:val="24"/>
          <w:lang w:val="ru-RU"/>
        </w:rPr>
        <w:t xml:space="preserve"> </w:t>
      </w:r>
      <w:r w:rsidRPr="00E9544B">
        <w:rPr>
          <w:szCs w:val="24"/>
          <w:lang w:val="ru-RU"/>
        </w:rPr>
        <w:t>разработаны</w:t>
      </w:r>
      <w:r w:rsidRPr="009E0C46">
        <w:rPr>
          <w:szCs w:val="24"/>
          <w:lang w:val="ru-RU"/>
        </w:rPr>
        <w:t xml:space="preserve">, </w:t>
      </w:r>
      <w:r w:rsidRPr="00E9544B">
        <w:rPr>
          <w:szCs w:val="24"/>
          <w:lang w:val="ru-RU"/>
        </w:rPr>
        <w:t>ПСЭО</w:t>
      </w:r>
      <w:r w:rsidRPr="009E0C46">
        <w:rPr>
          <w:szCs w:val="24"/>
          <w:lang w:val="ru-RU"/>
        </w:rPr>
        <w:t xml:space="preserve"> </w:t>
      </w:r>
      <w:r w:rsidRPr="00E9544B">
        <w:rPr>
          <w:szCs w:val="24"/>
          <w:lang w:val="ru-RU"/>
        </w:rPr>
        <w:t>установит</w:t>
      </w:r>
      <w:r w:rsidRPr="009E0C46">
        <w:rPr>
          <w:szCs w:val="24"/>
          <w:lang w:val="ru-RU"/>
        </w:rPr>
        <w:t xml:space="preserve"> </w:t>
      </w:r>
      <w:r w:rsidRPr="00E9544B">
        <w:rPr>
          <w:szCs w:val="24"/>
          <w:lang w:val="ru-RU"/>
        </w:rPr>
        <w:t>сроки</w:t>
      </w:r>
      <w:r w:rsidRPr="009E0C46">
        <w:rPr>
          <w:szCs w:val="24"/>
          <w:lang w:val="ru-RU"/>
        </w:rPr>
        <w:t xml:space="preserve"> </w:t>
      </w:r>
      <w:r w:rsidRPr="00E9544B">
        <w:rPr>
          <w:szCs w:val="24"/>
          <w:lang w:val="ru-RU"/>
        </w:rPr>
        <w:t>для</w:t>
      </w:r>
      <w:r w:rsidRPr="009E0C46">
        <w:rPr>
          <w:szCs w:val="24"/>
          <w:lang w:val="ru-RU"/>
        </w:rPr>
        <w:t xml:space="preserve"> </w:t>
      </w:r>
      <w:r w:rsidRPr="00E9544B">
        <w:rPr>
          <w:szCs w:val="24"/>
          <w:lang w:val="ru-RU"/>
        </w:rPr>
        <w:t>завершения</w:t>
      </w:r>
      <w:r w:rsidRPr="009E0C46">
        <w:rPr>
          <w:szCs w:val="24"/>
          <w:lang w:val="ru-RU"/>
        </w:rPr>
        <w:t xml:space="preserve"> </w:t>
      </w:r>
      <w:r w:rsidRPr="00E9544B">
        <w:rPr>
          <w:szCs w:val="24"/>
          <w:lang w:val="ru-RU"/>
        </w:rPr>
        <w:t>таких</w:t>
      </w:r>
      <w:r w:rsidRPr="009E0C46">
        <w:rPr>
          <w:szCs w:val="24"/>
          <w:lang w:val="ru-RU"/>
        </w:rPr>
        <w:t xml:space="preserve"> </w:t>
      </w:r>
      <w:r w:rsidRPr="00E9544B">
        <w:rPr>
          <w:szCs w:val="24"/>
          <w:lang w:val="ru-RU"/>
        </w:rPr>
        <w:t>планов</w:t>
      </w:r>
      <w:r w:rsidRPr="009E0C46">
        <w:rPr>
          <w:szCs w:val="24"/>
          <w:lang w:val="ru-RU"/>
        </w:rPr>
        <w:t xml:space="preserve">. </w:t>
      </w:r>
    </w:p>
    <w:p w:rsidR="005A42B5" w:rsidRPr="00E05497" w:rsidRDefault="005A42B5" w:rsidP="004F104E">
      <w:pPr>
        <w:pStyle w:val="ListParagraph"/>
        <w:numPr>
          <w:ilvl w:val="0"/>
          <w:numId w:val="18"/>
        </w:numPr>
        <w:ind w:left="360"/>
        <w:rPr>
          <w:lang w:val="ru-RU"/>
        </w:rPr>
      </w:pPr>
      <w:r w:rsidRPr="009E0C46">
        <w:rPr>
          <w:rFonts w:ascii="Arial" w:hAnsi="Arial"/>
          <w:sz w:val="20"/>
          <w:szCs w:val="24"/>
          <w:lang w:val="ru-RU"/>
        </w:rPr>
        <w:tab/>
      </w:r>
      <w:r w:rsidRPr="00E05497">
        <w:rPr>
          <w:lang w:val="ru-RU"/>
        </w:rPr>
        <w:t>Там, где в какой-то степени проект опирается на использование действующих социально-экологических правил и процедур Заемщика, ПСЭО определит конкретные аспекты национальных рамок со ссылкой на соответствующие социально-экологические стандарты.</w:t>
      </w:r>
    </w:p>
    <w:p w:rsidR="005A42B5" w:rsidRPr="000844F5" w:rsidRDefault="005A42B5" w:rsidP="005A42B5">
      <w:pPr>
        <w:pStyle w:val="Heading3"/>
      </w:pPr>
      <w:bookmarkStart w:id="37" w:name="_Toc418171763"/>
      <w:bookmarkStart w:id="38" w:name="_Toc424123734"/>
      <w:r w:rsidRPr="000844F5">
        <w:t>Implementation of ESCP</w:t>
      </w:r>
      <w:bookmarkEnd w:id="37"/>
      <w:bookmarkEnd w:id="38"/>
    </w:p>
    <w:p w:rsidR="005A42B5" w:rsidRPr="00E9544B" w:rsidRDefault="005A42B5" w:rsidP="005A42B5">
      <w:pPr>
        <w:pStyle w:val="Heading3"/>
        <w:rPr>
          <w:rFonts w:ascii="MS Mincho" w:eastAsia="MS Mincho" w:hAnsi="Times New Roman" w:cs="Times New Roman"/>
          <w:szCs w:val="24"/>
        </w:rPr>
      </w:pPr>
      <w:bookmarkStart w:id="39" w:name="_Toc424123735"/>
      <w:r w:rsidRPr="00E9544B">
        <w:rPr>
          <w:rFonts w:eastAsia="MS Mincho" w:cs="Times New Roman"/>
          <w:szCs w:val="24"/>
          <w:lang w:val="ru-RU"/>
        </w:rPr>
        <w:t>Выполнение</w:t>
      </w:r>
      <w:r w:rsidRPr="00E9544B">
        <w:rPr>
          <w:rFonts w:eastAsia="MS Mincho" w:cs="Times New Roman"/>
          <w:szCs w:val="24"/>
          <w:lang w:val="en-US"/>
        </w:rPr>
        <w:t xml:space="preserve"> </w:t>
      </w:r>
      <w:r w:rsidRPr="00E9544B">
        <w:rPr>
          <w:rFonts w:eastAsia="MS Mincho" w:cs="Times New Roman"/>
          <w:szCs w:val="24"/>
          <w:lang w:val="ru-RU"/>
        </w:rPr>
        <w:t>ПСЭО</w:t>
      </w:r>
      <w:bookmarkEnd w:id="39"/>
    </w:p>
    <w:p w:rsidR="005A42B5" w:rsidRPr="00E05497" w:rsidRDefault="005A42B5" w:rsidP="004F104E">
      <w:pPr>
        <w:pStyle w:val="ESSpara"/>
        <w:numPr>
          <w:ilvl w:val="0"/>
          <w:numId w:val="18"/>
        </w:numPr>
        <w:ind w:left="360"/>
        <w:rPr>
          <w:lang w:val="ru-RU"/>
        </w:rPr>
      </w:pPr>
      <w:r w:rsidRPr="00E9544B">
        <w:rPr>
          <w:rFonts w:cs="Times New Roman"/>
          <w:szCs w:val="24"/>
          <w:lang w:val="ru-RU"/>
        </w:rPr>
        <w:t>Заемщик</w:t>
      </w:r>
      <w:r w:rsidRPr="009E0C46">
        <w:rPr>
          <w:rFonts w:cs="Times New Roman"/>
          <w:szCs w:val="24"/>
          <w:lang w:val="ru-RU"/>
        </w:rPr>
        <w:t xml:space="preserve"> </w:t>
      </w:r>
      <w:r w:rsidRPr="00E9544B">
        <w:rPr>
          <w:rFonts w:cs="Times New Roman"/>
          <w:szCs w:val="24"/>
          <w:lang w:val="ru-RU"/>
        </w:rPr>
        <w:t>усердно</w:t>
      </w:r>
      <w:r w:rsidRPr="009E0C46">
        <w:rPr>
          <w:rFonts w:cs="Times New Roman"/>
          <w:szCs w:val="24"/>
          <w:lang w:val="ru-RU"/>
        </w:rPr>
        <w:t xml:space="preserve"> </w:t>
      </w:r>
      <w:r w:rsidRPr="00E9544B">
        <w:rPr>
          <w:rFonts w:cs="Times New Roman"/>
          <w:szCs w:val="24"/>
          <w:lang w:val="ru-RU"/>
        </w:rPr>
        <w:t>осуществляет</w:t>
      </w:r>
      <w:r w:rsidRPr="009E0C46">
        <w:rPr>
          <w:rFonts w:cs="Times New Roman"/>
          <w:szCs w:val="24"/>
          <w:lang w:val="ru-RU"/>
        </w:rPr>
        <w:t xml:space="preserve"> </w:t>
      </w:r>
      <w:r w:rsidRPr="00E9544B">
        <w:rPr>
          <w:rFonts w:cs="Times New Roman"/>
          <w:szCs w:val="24"/>
          <w:lang w:val="ru-RU"/>
        </w:rPr>
        <w:t>предусмотренные</w:t>
      </w:r>
      <w:r w:rsidRPr="009E0C46">
        <w:rPr>
          <w:rFonts w:cs="Times New Roman"/>
          <w:szCs w:val="24"/>
          <w:lang w:val="ru-RU"/>
        </w:rPr>
        <w:t xml:space="preserve"> </w:t>
      </w:r>
      <w:r w:rsidRPr="00E9544B">
        <w:rPr>
          <w:rFonts w:cs="Times New Roman"/>
          <w:szCs w:val="24"/>
          <w:lang w:val="ru-RU"/>
        </w:rPr>
        <w:t>в</w:t>
      </w:r>
      <w:r w:rsidRPr="009E0C46">
        <w:rPr>
          <w:rFonts w:cs="Times New Roman"/>
          <w:szCs w:val="24"/>
          <w:lang w:val="ru-RU"/>
        </w:rPr>
        <w:t xml:space="preserve"> </w:t>
      </w:r>
      <w:r w:rsidRPr="00E9544B">
        <w:rPr>
          <w:rFonts w:cs="Times New Roman"/>
          <w:szCs w:val="24"/>
          <w:lang w:val="ru-RU"/>
        </w:rPr>
        <w:t>ПСЭО</w:t>
      </w:r>
      <w:r w:rsidRPr="009E0C46">
        <w:rPr>
          <w:rFonts w:cs="Times New Roman"/>
          <w:szCs w:val="24"/>
          <w:lang w:val="ru-RU"/>
        </w:rPr>
        <w:t xml:space="preserve"> </w:t>
      </w:r>
      <w:r w:rsidRPr="00E9544B">
        <w:rPr>
          <w:rFonts w:cs="Times New Roman"/>
          <w:szCs w:val="24"/>
          <w:lang w:val="ru-RU"/>
        </w:rPr>
        <w:t>меры</w:t>
      </w:r>
      <w:r w:rsidRPr="009E0C46">
        <w:rPr>
          <w:rFonts w:cs="Times New Roman"/>
          <w:szCs w:val="24"/>
          <w:lang w:val="ru-RU"/>
        </w:rPr>
        <w:t xml:space="preserve"> </w:t>
      </w:r>
      <w:r w:rsidRPr="00E9544B"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 w:rsidRPr="00E9544B">
        <w:rPr>
          <w:rFonts w:cs="Times New Roman"/>
          <w:szCs w:val="24"/>
          <w:lang w:val="ru-RU"/>
        </w:rPr>
        <w:t>действия</w:t>
      </w:r>
      <w:r w:rsidRPr="009E0C46">
        <w:rPr>
          <w:rFonts w:cs="Times New Roman"/>
          <w:szCs w:val="24"/>
          <w:lang w:val="ru-RU"/>
        </w:rPr>
        <w:t xml:space="preserve"> </w:t>
      </w:r>
      <w:r w:rsidRPr="00E9544B">
        <w:rPr>
          <w:rFonts w:cs="Times New Roman"/>
          <w:szCs w:val="24"/>
          <w:lang w:val="ru-RU"/>
        </w:rPr>
        <w:t>в</w:t>
      </w:r>
      <w:r w:rsidRPr="009E0C46">
        <w:rPr>
          <w:rFonts w:cs="Times New Roman"/>
          <w:szCs w:val="24"/>
          <w:lang w:val="ru-RU"/>
        </w:rPr>
        <w:t xml:space="preserve"> </w:t>
      </w:r>
      <w:r w:rsidRPr="00E9544B">
        <w:rPr>
          <w:rFonts w:cs="Times New Roman"/>
          <w:szCs w:val="24"/>
          <w:lang w:val="ru-RU"/>
        </w:rPr>
        <w:t>соответствии</w:t>
      </w:r>
      <w:r w:rsidRPr="009E0C46">
        <w:rPr>
          <w:rFonts w:cs="Times New Roman"/>
          <w:szCs w:val="24"/>
          <w:lang w:val="ru-RU"/>
        </w:rPr>
        <w:t xml:space="preserve"> </w:t>
      </w:r>
      <w:r w:rsidRPr="00E9544B">
        <w:rPr>
          <w:rFonts w:cs="Times New Roman"/>
          <w:szCs w:val="24"/>
          <w:lang w:val="ru-RU"/>
        </w:rPr>
        <w:t>с</w:t>
      </w:r>
      <w:r w:rsidRPr="009E0C46">
        <w:rPr>
          <w:rFonts w:cs="Times New Roman"/>
          <w:szCs w:val="24"/>
          <w:lang w:val="ru-RU"/>
        </w:rPr>
        <w:t xml:space="preserve"> </w:t>
      </w:r>
      <w:r w:rsidRPr="00E9544B">
        <w:rPr>
          <w:rFonts w:cs="Times New Roman"/>
          <w:szCs w:val="24"/>
          <w:lang w:val="ru-RU"/>
        </w:rPr>
        <w:t>установленными</w:t>
      </w:r>
      <w:r w:rsidRPr="009E0C46">
        <w:rPr>
          <w:rFonts w:cs="Times New Roman"/>
          <w:szCs w:val="24"/>
          <w:lang w:val="ru-RU"/>
        </w:rPr>
        <w:t xml:space="preserve"> </w:t>
      </w:r>
      <w:r w:rsidRPr="00E9544B">
        <w:rPr>
          <w:rFonts w:cs="Times New Roman"/>
          <w:szCs w:val="24"/>
          <w:lang w:val="ru-RU"/>
        </w:rPr>
        <w:t>сроками</w:t>
      </w:r>
      <w:r w:rsidRPr="009E0C46">
        <w:rPr>
          <w:rFonts w:cs="Times New Roman"/>
          <w:szCs w:val="24"/>
          <w:lang w:val="ru-RU"/>
        </w:rPr>
        <w:t xml:space="preserve"> </w:t>
      </w:r>
      <w:r w:rsidRPr="00E9544B"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 w:rsidRPr="00E9544B">
        <w:rPr>
          <w:rFonts w:cs="Times New Roman"/>
          <w:szCs w:val="24"/>
          <w:lang w:val="ru-RU"/>
        </w:rPr>
        <w:t>контролирует</w:t>
      </w:r>
      <w:r w:rsidRPr="009E0C46">
        <w:rPr>
          <w:rFonts w:cs="Times New Roman"/>
          <w:szCs w:val="24"/>
          <w:lang w:val="ru-RU"/>
        </w:rPr>
        <w:t xml:space="preserve"> </w:t>
      </w:r>
      <w:r w:rsidRPr="00E9544B">
        <w:rPr>
          <w:rFonts w:cs="Times New Roman"/>
          <w:szCs w:val="24"/>
          <w:lang w:val="ru-RU"/>
        </w:rPr>
        <w:t>ход</w:t>
      </w:r>
      <w:r w:rsidRPr="009E0C46">
        <w:rPr>
          <w:rFonts w:cs="Times New Roman"/>
          <w:szCs w:val="24"/>
          <w:lang w:val="ru-RU"/>
        </w:rPr>
        <w:t xml:space="preserve"> </w:t>
      </w:r>
      <w:r w:rsidRPr="00E9544B">
        <w:rPr>
          <w:rFonts w:cs="Times New Roman"/>
          <w:szCs w:val="24"/>
          <w:lang w:val="ru-RU"/>
        </w:rPr>
        <w:t>реализации</w:t>
      </w:r>
      <w:r w:rsidRPr="009E0C46">
        <w:rPr>
          <w:rFonts w:cs="Times New Roman"/>
          <w:szCs w:val="24"/>
          <w:lang w:val="ru-RU"/>
        </w:rPr>
        <w:t xml:space="preserve"> </w:t>
      </w:r>
      <w:r w:rsidRPr="00E9544B">
        <w:rPr>
          <w:rFonts w:cs="Times New Roman"/>
          <w:szCs w:val="24"/>
          <w:lang w:val="ru-RU"/>
        </w:rPr>
        <w:t>ПСЭО</w:t>
      </w:r>
      <w:r w:rsidRPr="009E0C46">
        <w:rPr>
          <w:rFonts w:cs="Times New Roman"/>
          <w:szCs w:val="24"/>
          <w:lang w:val="ru-RU"/>
        </w:rPr>
        <w:t xml:space="preserve"> </w:t>
      </w:r>
      <w:r w:rsidRPr="00E9544B">
        <w:rPr>
          <w:rFonts w:cs="Times New Roman"/>
          <w:szCs w:val="24"/>
          <w:lang w:val="ru-RU"/>
        </w:rPr>
        <w:t>в</w:t>
      </w:r>
      <w:r w:rsidRPr="009E0C46">
        <w:rPr>
          <w:rFonts w:cs="Times New Roman"/>
          <w:szCs w:val="24"/>
          <w:lang w:val="ru-RU"/>
        </w:rPr>
        <w:t xml:space="preserve"> </w:t>
      </w:r>
      <w:r w:rsidRPr="00E9544B">
        <w:rPr>
          <w:rFonts w:cs="Times New Roman"/>
          <w:szCs w:val="24"/>
          <w:lang w:val="ru-RU"/>
        </w:rPr>
        <w:t>рамках</w:t>
      </w:r>
      <w:r w:rsidRPr="009E0C46">
        <w:rPr>
          <w:rFonts w:cs="Times New Roman"/>
          <w:szCs w:val="24"/>
          <w:lang w:val="ru-RU"/>
        </w:rPr>
        <w:t xml:space="preserve"> </w:t>
      </w:r>
      <w:r w:rsidRPr="00E9544B">
        <w:rPr>
          <w:rFonts w:cs="Times New Roman"/>
          <w:szCs w:val="24"/>
          <w:lang w:val="ru-RU"/>
        </w:rPr>
        <w:t>своей</w:t>
      </w:r>
      <w:r w:rsidRPr="009E0C46">
        <w:rPr>
          <w:rFonts w:cs="Times New Roman"/>
          <w:szCs w:val="24"/>
          <w:lang w:val="ru-RU"/>
        </w:rPr>
        <w:t xml:space="preserve"> </w:t>
      </w:r>
      <w:r w:rsidRPr="00E9544B">
        <w:rPr>
          <w:rFonts w:cs="Times New Roman"/>
          <w:szCs w:val="24"/>
          <w:lang w:val="ru-RU"/>
        </w:rPr>
        <w:t>деятельности</w:t>
      </w:r>
      <w:r w:rsidRPr="009E0C46">
        <w:rPr>
          <w:rFonts w:cs="Times New Roman"/>
          <w:szCs w:val="24"/>
          <w:lang w:val="ru-RU"/>
        </w:rPr>
        <w:t xml:space="preserve"> </w:t>
      </w:r>
      <w:r w:rsidRPr="00E9544B">
        <w:rPr>
          <w:rFonts w:cs="Times New Roman"/>
          <w:szCs w:val="24"/>
          <w:lang w:val="ru-RU"/>
        </w:rPr>
        <w:t>по</w:t>
      </w:r>
      <w:r w:rsidRPr="009E0C46">
        <w:rPr>
          <w:rFonts w:cs="Times New Roman"/>
          <w:szCs w:val="24"/>
          <w:lang w:val="ru-RU"/>
        </w:rPr>
        <w:t xml:space="preserve"> </w:t>
      </w:r>
      <w:r w:rsidRPr="00E9544B">
        <w:rPr>
          <w:rFonts w:cs="Times New Roman"/>
          <w:szCs w:val="24"/>
          <w:lang w:val="ru-RU"/>
        </w:rPr>
        <w:t>проведению</w:t>
      </w:r>
      <w:r w:rsidRPr="009E0C46">
        <w:rPr>
          <w:rFonts w:cs="Times New Roman"/>
          <w:szCs w:val="24"/>
          <w:lang w:val="ru-RU"/>
        </w:rPr>
        <w:t xml:space="preserve"> </w:t>
      </w:r>
      <w:r w:rsidRPr="00E9544B">
        <w:rPr>
          <w:rFonts w:cs="Times New Roman"/>
          <w:szCs w:val="24"/>
          <w:lang w:val="ru-RU"/>
        </w:rPr>
        <w:t>мониторинга</w:t>
      </w:r>
      <w:r w:rsidRPr="009E0C46">
        <w:rPr>
          <w:rFonts w:cs="Times New Roman"/>
          <w:szCs w:val="24"/>
          <w:lang w:val="ru-RU"/>
        </w:rPr>
        <w:t xml:space="preserve"> </w:t>
      </w:r>
      <w:r w:rsidRPr="00E9544B"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 w:rsidRPr="00E9544B">
        <w:rPr>
          <w:rFonts w:cs="Times New Roman"/>
          <w:szCs w:val="24"/>
          <w:lang w:val="ru-RU"/>
        </w:rPr>
        <w:t>подготовке</w:t>
      </w:r>
      <w:r w:rsidRPr="009E0C46">
        <w:rPr>
          <w:rFonts w:cs="Times New Roman"/>
          <w:szCs w:val="24"/>
          <w:lang w:val="ru-RU"/>
        </w:rPr>
        <w:t xml:space="preserve"> </w:t>
      </w:r>
      <w:r w:rsidRPr="00E9544B"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 w:rsidRPr="00E9544B">
        <w:rPr>
          <w:rFonts w:cs="Times New Roman"/>
          <w:szCs w:val="24"/>
          <w:lang w:val="ru-RU"/>
        </w:rPr>
        <w:t>представлению</w:t>
      </w:r>
      <w:r w:rsidRPr="009E0C46">
        <w:rPr>
          <w:rFonts w:cs="Times New Roman"/>
          <w:szCs w:val="24"/>
          <w:lang w:val="ru-RU"/>
        </w:rPr>
        <w:t xml:space="preserve"> </w:t>
      </w:r>
      <w:r w:rsidRPr="00E9544B">
        <w:rPr>
          <w:rFonts w:cs="Times New Roman"/>
          <w:szCs w:val="24"/>
          <w:lang w:val="ru-RU"/>
        </w:rPr>
        <w:t>отчетности</w:t>
      </w:r>
      <w:r w:rsidRPr="00E05497">
        <w:rPr>
          <w:lang w:val="ru-RU" w:eastAsia="en-GB"/>
        </w:rPr>
        <w:t>.</w:t>
      </w:r>
      <w:r w:rsidRPr="000844F5">
        <w:rPr>
          <w:rStyle w:val="FootnoteReference"/>
          <w:lang w:eastAsia="en-GB"/>
        </w:rPr>
        <w:footnoteReference w:id="42"/>
      </w:r>
    </w:p>
    <w:p w:rsidR="005A42B5" w:rsidRPr="00E05497" w:rsidRDefault="005A42B5" w:rsidP="004F104E">
      <w:pPr>
        <w:pStyle w:val="ESSpara"/>
        <w:numPr>
          <w:ilvl w:val="0"/>
          <w:numId w:val="18"/>
        </w:numPr>
        <w:ind w:left="360"/>
        <w:rPr>
          <w:rFonts w:cs="Times New Roman"/>
          <w:lang w:val="ru-RU"/>
        </w:rPr>
      </w:pPr>
      <w:r w:rsidRPr="00772F0E">
        <w:rPr>
          <w:rFonts w:cs="Times New Roman"/>
          <w:szCs w:val="24"/>
          <w:lang w:val="ru-RU"/>
        </w:rPr>
        <w:t>По</w:t>
      </w:r>
      <w:r w:rsidRPr="009E0C46">
        <w:rPr>
          <w:rFonts w:cs="Times New Roman"/>
          <w:szCs w:val="24"/>
          <w:lang w:val="ru-RU"/>
        </w:rPr>
        <w:t xml:space="preserve"> </w:t>
      </w:r>
      <w:r w:rsidRPr="00772F0E">
        <w:rPr>
          <w:rFonts w:cs="Times New Roman"/>
          <w:szCs w:val="24"/>
          <w:lang w:val="ru-RU"/>
        </w:rPr>
        <w:t>мере</w:t>
      </w:r>
      <w:r w:rsidRPr="009E0C46">
        <w:rPr>
          <w:rFonts w:cs="Times New Roman"/>
          <w:szCs w:val="24"/>
          <w:lang w:val="ru-RU"/>
        </w:rPr>
        <w:t xml:space="preserve"> </w:t>
      </w:r>
      <w:r w:rsidRPr="00772F0E">
        <w:rPr>
          <w:rFonts w:cs="Times New Roman"/>
          <w:szCs w:val="24"/>
          <w:lang w:val="ru-RU"/>
        </w:rPr>
        <w:t>необходимости</w:t>
      </w:r>
      <w:r w:rsidRPr="009E0C46">
        <w:rPr>
          <w:rFonts w:cs="Times New Roman"/>
          <w:szCs w:val="24"/>
          <w:lang w:val="ru-RU"/>
        </w:rPr>
        <w:t xml:space="preserve"> </w:t>
      </w:r>
      <w:r w:rsidRPr="00772F0E">
        <w:rPr>
          <w:rFonts w:cs="Times New Roman"/>
          <w:szCs w:val="24"/>
          <w:lang w:val="ru-RU"/>
        </w:rPr>
        <w:t>в</w:t>
      </w:r>
      <w:r w:rsidRPr="009E0C46">
        <w:rPr>
          <w:rFonts w:cs="Times New Roman"/>
          <w:szCs w:val="24"/>
          <w:lang w:val="ru-RU"/>
        </w:rPr>
        <w:t xml:space="preserve"> </w:t>
      </w:r>
      <w:r w:rsidRPr="00772F0E">
        <w:rPr>
          <w:rFonts w:cs="Times New Roman"/>
          <w:szCs w:val="24"/>
          <w:lang w:val="ru-RU"/>
        </w:rPr>
        <w:t>течение</w:t>
      </w:r>
      <w:r w:rsidRPr="009E0C46">
        <w:rPr>
          <w:rFonts w:cs="Times New Roman"/>
          <w:szCs w:val="24"/>
          <w:lang w:val="ru-RU"/>
        </w:rPr>
        <w:t xml:space="preserve"> </w:t>
      </w:r>
      <w:r w:rsidRPr="00772F0E">
        <w:rPr>
          <w:rFonts w:cs="Times New Roman"/>
          <w:szCs w:val="24"/>
          <w:lang w:val="ru-RU"/>
        </w:rPr>
        <w:t>всего</w:t>
      </w:r>
      <w:r w:rsidRPr="009E0C46">
        <w:rPr>
          <w:rFonts w:cs="Times New Roman"/>
          <w:szCs w:val="24"/>
          <w:lang w:val="ru-RU"/>
        </w:rPr>
        <w:t xml:space="preserve"> </w:t>
      </w:r>
      <w:r w:rsidRPr="00772F0E">
        <w:rPr>
          <w:rFonts w:cs="Times New Roman"/>
          <w:szCs w:val="24"/>
          <w:lang w:val="ru-RU"/>
        </w:rPr>
        <w:t>срока</w:t>
      </w:r>
      <w:r w:rsidRPr="009E0C46">
        <w:rPr>
          <w:rFonts w:cs="Times New Roman"/>
          <w:szCs w:val="24"/>
          <w:lang w:val="ru-RU"/>
        </w:rPr>
        <w:t xml:space="preserve"> </w:t>
      </w:r>
      <w:r w:rsidRPr="00772F0E">
        <w:rPr>
          <w:rFonts w:cs="Times New Roman"/>
          <w:szCs w:val="24"/>
          <w:lang w:val="ru-RU"/>
        </w:rPr>
        <w:t>реализации</w:t>
      </w:r>
      <w:r w:rsidRPr="009E0C46">
        <w:rPr>
          <w:rFonts w:cs="Times New Roman"/>
          <w:szCs w:val="24"/>
          <w:lang w:val="ru-RU"/>
        </w:rPr>
        <w:t xml:space="preserve"> </w:t>
      </w:r>
      <w:r w:rsidRPr="00772F0E">
        <w:rPr>
          <w:rFonts w:cs="Times New Roman"/>
          <w:szCs w:val="24"/>
          <w:lang w:val="ru-RU"/>
        </w:rPr>
        <w:t>проекта</w:t>
      </w:r>
      <w:r w:rsidRPr="009E0C46">
        <w:rPr>
          <w:rFonts w:cs="Times New Roman"/>
          <w:szCs w:val="24"/>
          <w:lang w:val="ru-RU"/>
        </w:rPr>
        <w:t xml:space="preserve"> </w:t>
      </w:r>
      <w:r w:rsidRPr="00772F0E">
        <w:rPr>
          <w:rFonts w:cs="Times New Roman"/>
          <w:szCs w:val="24"/>
          <w:lang w:val="ru-RU"/>
        </w:rPr>
        <w:t>Заемщик</w:t>
      </w:r>
      <w:r w:rsidRPr="009E0C46">
        <w:rPr>
          <w:rFonts w:cs="Times New Roman"/>
          <w:szCs w:val="24"/>
          <w:lang w:val="ru-RU"/>
        </w:rPr>
        <w:t xml:space="preserve"> </w:t>
      </w:r>
      <w:r w:rsidRPr="00772F0E">
        <w:rPr>
          <w:rFonts w:cs="Times New Roman"/>
          <w:szCs w:val="24"/>
          <w:lang w:val="ru-RU"/>
        </w:rPr>
        <w:t>сохраняет</w:t>
      </w:r>
      <w:r w:rsidRPr="009E0C46">
        <w:rPr>
          <w:rFonts w:cs="Times New Roman"/>
          <w:szCs w:val="24"/>
          <w:lang w:val="ru-RU"/>
        </w:rPr>
        <w:t xml:space="preserve"> </w:t>
      </w:r>
      <w:r w:rsidRPr="00772F0E">
        <w:rPr>
          <w:rFonts w:cs="Times New Roman"/>
          <w:szCs w:val="24"/>
          <w:lang w:val="ru-RU"/>
        </w:rPr>
        <w:t>и</w:t>
      </w:r>
      <w:r w:rsidRPr="009E0C46">
        <w:rPr>
          <w:rFonts w:cs="Times New Roman"/>
          <w:szCs w:val="24"/>
          <w:lang w:val="ru-RU"/>
        </w:rPr>
        <w:t xml:space="preserve"> </w:t>
      </w:r>
      <w:r w:rsidRPr="00772F0E">
        <w:rPr>
          <w:rFonts w:cs="Times New Roman"/>
          <w:szCs w:val="24"/>
          <w:lang w:val="ru-RU"/>
        </w:rPr>
        <w:t>укрепляет</w:t>
      </w:r>
      <w:r w:rsidRPr="009E0C46">
        <w:rPr>
          <w:rFonts w:cs="Times New Roman"/>
          <w:szCs w:val="24"/>
          <w:lang w:val="ru-RU"/>
        </w:rPr>
        <w:t xml:space="preserve"> </w:t>
      </w:r>
      <w:r w:rsidRPr="00772F0E">
        <w:rPr>
          <w:rFonts w:cs="Times New Roman"/>
          <w:szCs w:val="24"/>
          <w:lang w:val="ru-RU"/>
        </w:rPr>
        <w:t>организационную</w:t>
      </w:r>
      <w:r w:rsidRPr="009E0C46">
        <w:rPr>
          <w:rFonts w:cs="Times New Roman"/>
          <w:szCs w:val="24"/>
          <w:lang w:val="ru-RU"/>
        </w:rPr>
        <w:t xml:space="preserve"> </w:t>
      </w:r>
      <w:r w:rsidRPr="00772F0E">
        <w:rPr>
          <w:rFonts w:cs="Times New Roman"/>
          <w:szCs w:val="24"/>
          <w:lang w:val="ru-RU"/>
        </w:rPr>
        <w:t>структуру</w:t>
      </w:r>
      <w:r w:rsidRPr="009E0C46">
        <w:rPr>
          <w:rFonts w:cs="Times New Roman"/>
          <w:szCs w:val="24"/>
          <w:lang w:val="ru-RU"/>
        </w:rPr>
        <w:t xml:space="preserve">, </w:t>
      </w:r>
      <w:r w:rsidRPr="00772F0E">
        <w:rPr>
          <w:rFonts w:cs="Times New Roman"/>
          <w:szCs w:val="24"/>
          <w:lang w:val="ru-RU"/>
        </w:rPr>
        <w:t>созданную</w:t>
      </w:r>
      <w:r w:rsidRPr="009E0C46">
        <w:rPr>
          <w:rFonts w:cs="Times New Roman"/>
          <w:szCs w:val="24"/>
          <w:lang w:val="ru-RU"/>
        </w:rPr>
        <w:t xml:space="preserve"> </w:t>
      </w:r>
      <w:r w:rsidRPr="00772F0E">
        <w:rPr>
          <w:rFonts w:cs="Times New Roman"/>
          <w:szCs w:val="24"/>
          <w:lang w:val="ru-RU"/>
        </w:rPr>
        <w:t>для</w:t>
      </w:r>
      <w:r w:rsidRPr="009E0C46">
        <w:rPr>
          <w:rFonts w:cs="Times New Roman"/>
          <w:szCs w:val="24"/>
          <w:lang w:val="ru-RU"/>
        </w:rPr>
        <w:t xml:space="preserve"> </w:t>
      </w:r>
      <w:r w:rsidRPr="00772F0E">
        <w:rPr>
          <w:rFonts w:cs="Times New Roman"/>
          <w:szCs w:val="24"/>
          <w:lang w:val="ru-RU"/>
        </w:rPr>
        <w:t>осуществления</w:t>
      </w:r>
      <w:r w:rsidRPr="009E0C46">
        <w:rPr>
          <w:rFonts w:cs="Times New Roman"/>
          <w:szCs w:val="24"/>
          <w:lang w:val="ru-RU"/>
        </w:rPr>
        <w:t xml:space="preserve"> </w:t>
      </w:r>
      <w:r w:rsidRPr="00772F0E">
        <w:rPr>
          <w:rFonts w:cs="Times New Roman"/>
          <w:szCs w:val="24"/>
          <w:lang w:val="ru-RU"/>
        </w:rPr>
        <w:t>надзора</w:t>
      </w:r>
      <w:r w:rsidRPr="009E0C46">
        <w:rPr>
          <w:rFonts w:cs="Times New Roman"/>
          <w:szCs w:val="24"/>
          <w:lang w:val="ru-RU"/>
        </w:rPr>
        <w:t xml:space="preserve"> </w:t>
      </w:r>
      <w:r w:rsidRPr="00772F0E">
        <w:rPr>
          <w:rFonts w:cs="Times New Roman"/>
          <w:szCs w:val="24"/>
          <w:lang w:val="ru-RU"/>
        </w:rPr>
        <w:t>за</w:t>
      </w:r>
      <w:r w:rsidRPr="009E0C46">
        <w:rPr>
          <w:rFonts w:cs="Times New Roman"/>
          <w:szCs w:val="24"/>
          <w:lang w:val="ru-RU"/>
        </w:rPr>
        <w:t xml:space="preserve"> </w:t>
      </w:r>
      <w:r w:rsidRPr="00772F0E">
        <w:rPr>
          <w:rFonts w:cs="Times New Roman"/>
          <w:szCs w:val="24"/>
          <w:lang w:val="ru-RU"/>
        </w:rPr>
        <w:t>социально</w:t>
      </w:r>
      <w:r w:rsidRPr="009E0C46">
        <w:rPr>
          <w:rFonts w:cs="Times New Roman"/>
          <w:szCs w:val="24"/>
          <w:lang w:val="ru-RU"/>
        </w:rPr>
        <w:t>-</w:t>
      </w:r>
      <w:r w:rsidRPr="00772F0E">
        <w:rPr>
          <w:rFonts w:cs="Times New Roman"/>
          <w:szCs w:val="24"/>
          <w:lang w:val="ru-RU"/>
        </w:rPr>
        <w:t>экологическими</w:t>
      </w:r>
      <w:r w:rsidRPr="009E0C46">
        <w:rPr>
          <w:rFonts w:cs="Times New Roman"/>
          <w:szCs w:val="24"/>
          <w:lang w:val="ru-RU"/>
        </w:rPr>
        <w:t xml:space="preserve"> </w:t>
      </w:r>
      <w:r w:rsidRPr="00772F0E">
        <w:rPr>
          <w:rFonts w:cs="Times New Roman"/>
          <w:szCs w:val="24"/>
          <w:lang w:val="ru-RU"/>
        </w:rPr>
        <w:t>аспектами</w:t>
      </w:r>
      <w:r w:rsidRPr="009E0C46">
        <w:rPr>
          <w:rFonts w:cs="Times New Roman"/>
          <w:szCs w:val="24"/>
          <w:lang w:val="ru-RU"/>
        </w:rPr>
        <w:t xml:space="preserve"> </w:t>
      </w:r>
      <w:r w:rsidRPr="00772F0E">
        <w:rPr>
          <w:rFonts w:cs="Times New Roman"/>
          <w:szCs w:val="24"/>
          <w:lang w:val="ru-RU"/>
        </w:rPr>
        <w:t>проекта</w:t>
      </w:r>
      <w:r w:rsidRPr="009E0C46">
        <w:rPr>
          <w:rFonts w:cs="Times New Roman"/>
          <w:szCs w:val="24"/>
          <w:lang w:val="ru-RU"/>
        </w:rPr>
        <w:t xml:space="preserve">. </w:t>
      </w:r>
      <w:r w:rsidRPr="00E05497">
        <w:rPr>
          <w:rStyle w:val="hps"/>
          <w:rFonts w:cs="Times New Roman"/>
          <w:caps w:val="0"/>
          <w:spacing w:val="0"/>
          <w:sz w:val="22"/>
          <w:lang w:val="ru-RU"/>
        </w:rPr>
        <w:t>Основные социальные и экологические обязательства будут четко определены</w:t>
      </w:r>
      <w:r w:rsidRPr="00E05497">
        <w:rPr>
          <w:rFonts w:cs="Times New Roman"/>
          <w:lang w:val="ru-RU"/>
        </w:rPr>
        <w:t xml:space="preserve"> </w:t>
      </w:r>
      <w:r w:rsidRPr="00E05497">
        <w:rPr>
          <w:rStyle w:val="hps"/>
          <w:rFonts w:cs="Times New Roman"/>
          <w:caps w:val="0"/>
          <w:spacing w:val="0"/>
          <w:sz w:val="22"/>
          <w:lang w:val="ru-RU"/>
        </w:rPr>
        <w:t>и доведены до сведения всех задействованных сотрудников</w:t>
      </w:r>
      <w:r w:rsidRPr="00E05497">
        <w:rPr>
          <w:rFonts w:cs="Times New Roman"/>
          <w:lang w:val="ru-RU"/>
        </w:rPr>
        <w:t xml:space="preserve">. </w:t>
      </w:r>
      <w:r w:rsidRPr="00E05497">
        <w:rPr>
          <w:rStyle w:val="hps"/>
          <w:rFonts w:cs="Times New Roman"/>
          <w:caps w:val="0"/>
          <w:spacing w:val="0"/>
          <w:sz w:val="22"/>
          <w:lang w:val="ru-RU"/>
        </w:rPr>
        <w:t>Достаточная</w:t>
      </w:r>
      <w:r w:rsidRPr="00E05497">
        <w:rPr>
          <w:rFonts w:cs="Times New Roman"/>
          <w:lang w:val="ru-RU"/>
        </w:rPr>
        <w:t xml:space="preserve"> </w:t>
      </w:r>
      <w:r w:rsidRPr="00E05497">
        <w:rPr>
          <w:rStyle w:val="hps"/>
          <w:rFonts w:cs="Times New Roman"/>
          <w:caps w:val="0"/>
          <w:spacing w:val="0"/>
          <w:sz w:val="22"/>
          <w:lang w:val="ru-RU"/>
        </w:rPr>
        <w:t>приверженность на высоком уровне</w:t>
      </w:r>
      <w:r w:rsidRPr="00E05497">
        <w:rPr>
          <w:rFonts w:cs="Times New Roman"/>
          <w:lang w:val="ru-RU"/>
        </w:rPr>
        <w:t xml:space="preserve">, </w:t>
      </w:r>
      <w:r w:rsidRPr="00E05497">
        <w:rPr>
          <w:rStyle w:val="hps"/>
          <w:rFonts w:cs="Times New Roman"/>
          <w:caps w:val="0"/>
          <w:spacing w:val="0"/>
          <w:sz w:val="22"/>
          <w:lang w:val="ru-RU"/>
        </w:rPr>
        <w:t>и</w:t>
      </w:r>
      <w:r w:rsidRPr="00E05497">
        <w:rPr>
          <w:rFonts w:cs="Times New Roman"/>
          <w:lang w:val="ru-RU"/>
        </w:rPr>
        <w:t xml:space="preserve"> </w:t>
      </w:r>
      <w:r w:rsidRPr="00E05497">
        <w:rPr>
          <w:rStyle w:val="hps"/>
          <w:rFonts w:cs="Times New Roman"/>
          <w:caps w:val="0"/>
          <w:spacing w:val="0"/>
          <w:sz w:val="22"/>
          <w:lang w:val="ru-RU"/>
        </w:rPr>
        <w:t>человеческие и финансовые ресурсы</w:t>
      </w:r>
      <w:r w:rsidRPr="00E05497">
        <w:rPr>
          <w:rFonts w:cs="Times New Roman"/>
          <w:lang w:val="ru-RU"/>
        </w:rPr>
        <w:t xml:space="preserve">, </w:t>
      </w:r>
      <w:r w:rsidRPr="00E05497">
        <w:rPr>
          <w:rStyle w:val="hps"/>
          <w:rFonts w:cs="Times New Roman"/>
          <w:caps w:val="0"/>
          <w:spacing w:val="0"/>
          <w:sz w:val="22"/>
          <w:lang w:val="ru-RU"/>
        </w:rPr>
        <w:t>будет предоставляться на</w:t>
      </w:r>
      <w:r w:rsidRPr="00E05497">
        <w:rPr>
          <w:rFonts w:cs="Times New Roman"/>
          <w:lang w:val="ru-RU"/>
        </w:rPr>
        <w:t xml:space="preserve"> </w:t>
      </w:r>
      <w:r w:rsidRPr="00E05497">
        <w:rPr>
          <w:rStyle w:val="hps"/>
          <w:rFonts w:cs="Times New Roman"/>
          <w:caps w:val="0"/>
          <w:spacing w:val="0"/>
          <w:sz w:val="22"/>
          <w:lang w:val="ru-RU"/>
        </w:rPr>
        <w:t>постоянной основе</w:t>
      </w:r>
      <w:r w:rsidRPr="00E05497">
        <w:rPr>
          <w:rFonts w:cs="Times New Roman"/>
          <w:lang w:val="ru-RU"/>
        </w:rPr>
        <w:t xml:space="preserve"> </w:t>
      </w:r>
      <w:r w:rsidRPr="00E05497">
        <w:rPr>
          <w:rStyle w:val="hps"/>
          <w:rFonts w:cs="Times New Roman"/>
          <w:caps w:val="0"/>
          <w:spacing w:val="0"/>
          <w:sz w:val="22"/>
          <w:lang w:val="ru-RU"/>
        </w:rPr>
        <w:t>по реализации</w:t>
      </w:r>
      <w:r w:rsidRPr="00E05497">
        <w:rPr>
          <w:rFonts w:cs="Times New Roman"/>
          <w:lang w:val="ru-RU"/>
        </w:rPr>
        <w:t xml:space="preserve"> </w:t>
      </w:r>
      <w:r w:rsidRPr="00E05497">
        <w:rPr>
          <w:rStyle w:val="hps"/>
          <w:rFonts w:cs="Times New Roman"/>
          <w:caps w:val="0"/>
          <w:spacing w:val="0"/>
          <w:sz w:val="22"/>
          <w:lang w:val="ru-RU"/>
        </w:rPr>
        <w:t>ПСЭО</w:t>
      </w:r>
      <w:r w:rsidRPr="00E05497">
        <w:rPr>
          <w:rFonts w:cs="Times New Roman"/>
          <w:lang w:val="ru-RU"/>
        </w:rPr>
        <w:t xml:space="preserve">.  </w:t>
      </w:r>
    </w:p>
    <w:p w:rsidR="005A42B5" w:rsidRPr="00E05497" w:rsidRDefault="005A42B5" w:rsidP="004F104E">
      <w:pPr>
        <w:pStyle w:val="ListParagraph"/>
        <w:numPr>
          <w:ilvl w:val="0"/>
          <w:numId w:val="18"/>
        </w:numPr>
        <w:ind w:left="360"/>
        <w:rPr>
          <w:lang w:val="ru-RU"/>
        </w:rPr>
      </w:pPr>
      <w:bookmarkStart w:id="40" w:name="_Toc418171764"/>
      <w:r w:rsidRPr="00E05497">
        <w:rPr>
          <w:rStyle w:val="hps"/>
          <w:caps w:val="0"/>
          <w:spacing w:val="0"/>
          <w:sz w:val="22"/>
          <w:lang w:val="ru-RU"/>
        </w:rPr>
        <w:t>Заемщик</w:t>
      </w:r>
      <w:r w:rsidRPr="00E05497">
        <w:rPr>
          <w:lang w:val="ru-RU"/>
        </w:rPr>
        <w:t xml:space="preserve"> </w:t>
      </w:r>
      <w:r w:rsidRPr="00E05497">
        <w:rPr>
          <w:rStyle w:val="hps"/>
          <w:caps w:val="0"/>
          <w:spacing w:val="0"/>
          <w:sz w:val="22"/>
          <w:lang w:val="ru-RU"/>
        </w:rPr>
        <w:t>гарантирует, чтобы</w:t>
      </w:r>
      <w:r w:rsidRPr="00E05497">
        <w:rPr>
          <w:lang w:val="ru-RU"/>
        </w:rPr>
        <w:t xml:space="preserve"> </w:t>
      </w:r>
      <w:r w:rsidRPr="00E05497">
        <w:rPr>
          <w:rStyle w:val="hps"/>
          <w:caps w:val="0"/>
          <w:spacing w:val="0"/>
          <w:sz w:val="22"/>
          <w:lang w:val="ru-RU"/>
        </w:rPr>
        <w:t>лица</w:t>
      </w:r>
      <w:r w:rsidRPr="00E05497">
        <w:rPr>
          <w:lang w:val="ru-RU"/>
        </w:rPr>
        <w:t xml:space="preserve"> </w:t>
      </w:r>
      <w:r w:rsidRPr="00E05497">
        <w:rPr>
          <w:rStyle w:val="hps"/>
          <w:caps w:val="0"/>
          <w:spacing w:val="0"/>
          <w:sz w:val="22"/>
          <w:lang w:val="ru-RU"/>
        </w:rPr>
        <w:t>с</w:t>
      </w:r>
      <w:r w:rsidRPr="00E05497">
        <w:rPr>
          <w:lang w:val="ru-RU"/>
        </w:rPr>
        <w:t xml:space="preserve"> </w:t>
      </w:r>
      <w:r w:rsidRPr="00E05497">
        <w:rPr>
          <w:rStyle w:val="hps"/>
          <w:caps w:val="0"/>
          <w:spacing w:val="0"/>
          <w:sz w:val="22"/>
          <w:lang w:val="ru-RU"/>
        </w:rPr>
        <w:t>прямой ответственностью за</w:t>
      </w:r>
      <w:r w:rsidRPr="00E05497">
        <w:rPr>
          <w:lang w:val="ru-RU"/>
        </w:rPr>
        <w:t xml:space="preserve"> </w:t>
      </w:r>
      <w:r w:rsidRPr="00E05497">
        <w:rPr>
          <w:rStyle w:val="hps"/>
          <w:caps w:val="0"/>
          <w:spacing w:val="0"/>
          <w:sz w:val="22"/>
          <w:lang w:val="ru-RU"/>
        </w:rPr>
        <w:t>мероприятия, связанные с</w:t>
      </w:r>
      <w:r w:rsidRPr="00E05497">
        <w:rPr>
          <w:lang w:val="ru-RU"/>
        </w:rPr>
        <w:t xml:space="preserve"> </w:t>
      </w:r>
      <w:r w:rsidRPr="00E05497">
        <w:rPr>
          <w:rStyle w:val="hps"/>
          <w:caps w:val="0"/>
          <w:spacing w:val="0"/>
          <w:sz w:val="22"/>
          <w:lang w:val="ru-RU"/>
        </w:rPr>
        <w:t>осуществлением</w:t>
      </w:r>
      <w:r w:rsidRPr="00E05497">
        <w:rPr>
          <w:lang w:val="ru-RU"/>
        </w:rPr>
        <w:t xml:space="preserve"> </w:t>
      </w:r>
      <w:r w:rsidRPr="00E05497">
        <w:rPr>
          <w:rStyle w:val="hps"/>
          <w:caps w:val="0"/>
          <w:spacing w:val="0"/>
          <w:sz w:val="22"/>
          <w:lang w:val="ru-RU"/>
        </w:rPr>
        <w:t>ПСЭО, имели соответствующую</w:t>
      </w:r>
      <w:r w:rsidRPr="00E05497">
        <w:rPr>
          <w:lang w:val="ru-RU"/>
        </w:rPr>
        <w:t xml:space="preserve"> </w:t>
      </w:r>
      <w:r w:rsidRPr="00E05497">
        <w:rPr>
          <w:rStyle w:val="hps"/>
          <w:caps w:val="0"/>
          <w:spacing w:val="0"/>
          <w:sz w:val="22"/>
          <w:lang w:val="ru-RU"/>
        </w:rPr>
        <w:t>квалификацию и обучение</w:t>
      </w:r>
      <w:r w:rsidRPr="00E05497">
        <w:rPr>
          <w:lang w:val="ru-RU"/>
        </w:rPr>
        <w:t xml:space="preserve">, обеспечивающие  </w:t>
      </w:r>
      <w:r w:rsidRPr="00E05497">
        <w:rPr>
          <w:rStyle w:val="hps"/>
          <w:caps w:val="0"/>
          <w:spacing w:val="0"/>
          <w:sz w:val="22"/>
          <w:lang w:val="ru-RU"/>
        </w:rPr>
        <w:t>знания и</w:t>
      </w:r>
      <w:r w:rsidRPr="00E05497">
        <w:rPr>
          <w:lang w:val="ru-RU"/>
        </w:rPr>
        <w:t xml:space="preserve"> </w:t>
      </w:r>
      <w:r w:rsidRPr="00E05497">
        <w:rPr>
          <w:rStyle w:val="hps"/>
          <w:caps w:val="0"/>
          <w:spacing w:val="0"/>
          <w:sz w:val="22"/>
          <w:lang w:val="ru-RU"/>
        </w:rPr>
        <w:t>навыки, необходимые</w:t>
      </w:r>
      <w:r w:rsidRPr="00E05497">
        <w:rPr>
          <w:lang w:val="ru-RU"/>
        </w:rPr>
        <w:t xml:space="preserve"> </w:t>
      </w:r>
      <w:r w:rsidRPr="00E05497">
        <w:rPr>
          <w:rStyle w:val="hps"/>
          <w:caps w:val="0"/>
          <w:spacing w:val="0"/>
          <w:sz w:val="22"/>
          <w:lang w:val="ru-RU"/>
        </w:rPr>
        <w:t>для выполнения</w:t>
      </w:r>
      <w:r w:rsidRPr="00E05497">
        <w:rPr>
          <w:lang w:val="ru-RU"/>
        </w:rPr>
        <w:t xml:space="preserve"> </w:t>
      </w:r>
      <w:r w:rsidRPr="00E05497">
        <w:rPr>
          <w:rStyle w:val="hps"/>
          <w:caps w:val="0"/>
          <w:spacing w:val="0"/>
          <w:sz w:val="22"/>
          <w:lang w:val="ru-RU"/>
        </w:rPr>
        <w:t>работ</w:t>
      </w:r>
      <w:r w:rsidRPr="00E05497">
        <w:rPr>
          <w:lang w:val="ru-RU"/>
        </w:rPr>
        <w:t xml:space="preserve">. </w:t>
      </w:r>
      <w:r w:rsidRPr="00E05497">
        <w:rPr>
          <w:rStyle w:val="hps"/>
          <w:caps w:val="0"/>
          <w:spacing w:val="0"/>
          <w:sz w:val="22"/>
          <w:lang w:val="ru-RU"/>
        </w:rPr>
        <w:t>13.</w:t>
      </w:r>
      <w:r w:rsidRPr="00E05497">
        <w:rPr>
          <w:lang w:val="ru-RU"/>
        </w:rPr>
        <w:t xml:space="preserve"> </w:t>
      </w:r>
      <w:r w:rsidRPr="00E05497">
        <w:rPr>
          <w:rStyle w:val="hps"/>
          <w:caps w:val="0"/>
          <w:spacing w:val="0"/>
          <w:sz w:val="22"/>
          <w:lang w:val="ru-RU"/>
        </w:rPr>
        <w:t>Заемщик</w:t>
      </w:r>
      <w:r w:rsidRPr="00E05497">
        <w:rPr>
          <w:lang w:val="ru-RU"/>
        </w:rPr>
        <w:t xml:space="preserve"> </w:t>
      </w:r>
      <w:r w:rsidRPr="00E05497">
        <w:rPr>
          <w:rStyle w:val="hps"/>
          <w:caps w:val="0"/>
          <w:spacing w:val="0"/>
          <w:sz w:val="22"/>
          <w:lang w:val="ru-RU"/>
        </w:rPr>
        <w:t>непосредственно либо</w:t>
      </w:r>
      <w:r w:rsidRPr="00E05497">
        <w:rPr>
          <w:lang w:val="ru-RU"/>
        </w:rPr>
        <w:t xml:space="preserve"> </w:t>
      </w:r>
      <w:r w:rsidRPr="00E05497">
        <w:rPr>
          <w:rStyle w:val="hps"/>
          <w:caps w:val="0"/>
          <w:spacing w:val="0"/>
          <w:sz w:val="22"/>
          <w:lang w:val="ru-RU"/>
        </w:rPr>
        <w:t>через агентства</w:t>
      </w:r>
      <w:r w:rsidRPr="00E05497">
        <w:rPr>
          <w:lang w:val="ru-RU"/>
        </w:rPr>
        <w:t xml:space="preserve">, ответственные </w:t>
      </w:r>
      <w:r w:rsidRPr="00E05497">
        <w:rPr>
          <w:rStyle w:val="hps"/>
          <w:caps w:val="0"/>
          <w:spacing w:val="0"/>
          <w:sz w:val="22"/>
          <w:lang w:val="ru-RU"/>
        </w:rPr>
        <w:t>за реализацию проекта</w:t>
      </w:r>
      <w:r w:rsidRPr="00E05497">
        <w:rPr>
          <w:lang w:val="ru-RU"/>
        </w:rPr>
        <w:t xml:space="preserve">, </w:t>
      </w:r>
      <w:r w:rsidRPr="00E05497">
        <w:rPr>
          <w:rStyle w:val="hps"/>
          <w:caps w:val="0"/>
          <w:spacing w:val="0"/>
          <w:sz w:val="22"/>
          <w:lang w:val="ru-RU"/>
        </w:rPr>
        <w:t>будет</w:t>
      </w:r>
      <w:r w:rsidRPr="00E05497">
        <w:rPr>
          <w:lang w:val="ru-RU"/>
        </w:rPr>
        <w:t xml:space="preserve"> </w:t>
      </w:r>
      <w:r w:rsidRPr="00E05497">
        <w:rPr>
          <w:rStyle w:val="hps"/>
          <w:caps w:val="0"/>
          <w:spacing w:val="0"/>
          <w:sz w:val="22"/>
          <w:lang w:val="ru-RU"/>
        </w:rPr>
        <w:t>обеспечивать подготовку</w:t>
      </w:r>
      <w:r w:rsidRPr="00E05497">
        <w:rPr>
          <w:lang w:val="ru-RU"/>
        </w:rPr>
        <w:t xml:space="preserve"> </w:t>
      </w:r>
      <w:r w:rsidRPr="00E05497">
        <w:rPr>
          <w:rStyle w:val="hps"/>
          <w:caps w:val="0"/>
          <w:spacing w:val="0"/>
          <w:sz w:val="22"/>
          <w:lang w:val="ru-RU"/>
        </w:rPr>
        <w:t>для решения</w:t>
      </w:r>
      <w:r w:rsidRPr="00E05497">
        <w:rPr>
          <w:lang w:val="ru-RU"/>
        </w:rPr>
        <w:t xml:space="preserve"> </w:t>
      </w:r>
      <w:r w:rsidRPr="00E05497">
        <w:rPr>
          <w:rStyle w:val="hps"/>
          <w:caps w:val="0"/>
          <w:spacing w:val="0"/>
          <w:sz w:val="22"/>
          <w:lang w:val="ru-RU"/>
        </w:rPr>
        <w:t>конкретных мер и</w:t>
      </w:r>
      <w:r w:rsidRPr="00E05497">
        <w:rPr>
          <w:lang w:val="ru-RU"/>
        </w:rPr>
        <w:t xml:space="preserve"> </w:t>
      </w:r>
      <w:r w:rsidRPr="00E05497">
        <w:rPr>
          <w:rStyle w:val="hps"/>
          <w:caps w:val="0"/>
          <w:spacing w:val="0"/>
          <w:sz w:val="22"/>
          <w:lang w:val="ru-RU"/>
        </w:rPr>
        <w:t>действий, требуемых</w:t>
      </w:r>
      <w:r w:rsidRPr="00E05497">
        <w:rPr>
          <w:lang w:val="ru-RU"/>
        </w:rPr>
        <w:t xml:space="preserve"> ПСЭО </w:t>
      </w:r>
      <w:r w:rsidRPr="00E05497">
        <w:rPr>
          <w:rStyle w:val="hps"/>
          <w:caps w:val="0"/>
          <w:spacing w:val="0"/>
          <w:sz w:val="22"/>
          <w:lang w:val="ru-RU"/>
        </w:rPr>
        <w:t>и</w:t>
      </w:r>
      <w:r w:rsidRPr="00E05497">
        <w:rPr>
          <w:lang w:val="ru-RU"/>
        </w:rPr>
        <w:t xml:space="preserve"> </w:t>
      </w:r>
      <w:r w:rsidRPr="00E05497">
        <w:rPr>
          <w:rStyle w:val="hps"/>
          <w:caps w:val="0"/>
          <w:spacing w:val="0"/>
          <w:sz w:val="22"/>
          <w:lang w:val="ru-RU"/>
        </w:rPr>
        <w:t>поддержки</w:t>
      </w:r>
      <w:r w:rsidRPr="00E05497">
        <w:rPr>
          <w:lang w:val="ru-RU"/>
        </w:rPr>
        <w:t xml:space="preserve"> </w:t>
      </w:r>
      <w:r w:rsidRPr="00E05497">
        <w:rPr>
          <w:rStyle w:val="hps"/>
          <w:caps w:val="0"/>
          <w:spacing w:val="0"/>
          <w:sz w:val="22"/>
          <w:lang w:val="ru-RU"/>
        </w:rPr>
        <w:t>эффективной и постоянной</w:t>
      </w:r>
      <w:r w:rsidRPr="00E05497">
        <w:rPr>
          <w:lang w:val="ru-RU"/>
        </w:rPr>
        <w:t xml:space="preserve"> </w:t>
      </w:r>
      <w:r w:rsidRPr="00E05497">
        <w:rPr>
          <w:rStyle w:val="hps"/>
          <w:caps w:val="0"/>
          <w:spacing w:val="0"/>
          <w:sz w:val="22"/>
          <w:lang w:val="ru-RU"/>
        </w:rPr>
        <w:t>социально-экологической деятельности</w:t>
      </w:r>
      <w:r w:rsidRPr="00E05497">
        <w:rPr>
          <w:lang w:val="ru-RU"/>
        </w:rPr>
        <w:t xml:space="preserve">. </w:t>
      </w:r>
    </w:p>
    <w:p w:rsidR="005A42B5" w:rsidRPr="00772F0E" w:rsidRDefault="005A42B5" w:rsidP="005A42B5">
      <w:pPr>
        <w:pStyle w:val="Heading3"/>
        <w:rPr>
          <w:rFonts w:ascii="MS Mincho" w:eastAsia="MS Mincho" w:hAnsi="Times New Roman" w:cs="Times New Roman"/>
          <w:szCs w:val="24"/>
          <w:lang w:val="en-US"/>
        </w:rPr>
      </w:pPr>
      <w:bookmarkStart w:id="41" w:name="_Toc424123736"/>
      <w:bookmarkEnd w:id="40"/>
      <w:r w:rsidRPr="00772F0E">
        <w:rPr>
          <w:rFonts w:eastAsia="MS Mincho" w:cs="Times New Roman"/>
          <w:szCs w:val="24"/>
          <w:lang w:val="ru-RU"/>
        </w:rPr>
        <w:t>Сроки</w:t>
      </w:r>
      <w:r w:rsidRPr="00772F0E">
        <w:rPr>
          <w:rFonts w:eastAsia="MS Mincho" w:cs="Times New Roman"/>
          <w:szCs w:val="24"/>
          <w:lang w:val="en-US"/>
        </w:rPr>
        <w:t xml:space="preserve"> </w:t>
      </w:r>
      <w:r w:rsidRPr="00772F0E">
        <w:rPr>
          <w:rFonts w:eastAsia="MS Mincho" w:cs="Times New Roman"/>
          <w:szCs w:val="24"/>
          <w:lang w:val="ru-RU"/>
        </w:rPr>
        <w:t>проведения</w:t>
      </w:r>
      <w:r w:rsidRPr="00772F0E">
        <w:rPr>
          <w:rFonts w:eastAsia="MS Mincho" w:cs="Times New Roman"/>
          <w:szCs w:val="24"/>
          <w:lang w:val="en-US"/>
        </w:rPr>
        <w:t xml:space="preserve"> </w:t>
      </w:r>
      <w:r w:rsidRPr="00772F0E">
        <w:rPr>
          <w:rFonts w:eastAsia="MS Mincho" w:cs="Times New Roman"/>
          <w:szCs w:val="24"/>
          <w:lang w:val="ru-RU"/>
        </w:rPr>
        <w:t>проектных</w:t>
      </w:r>
      <w:r w:rsidRPr="00772F0E">
        <w:rPr>
          <w:rFonts w:eastAsia="MS Mincho" w:cs="Times New Roman"/>
          <w:szCs w:val="24"/>
          <w:lang w:val="en-US"/>
        </w:rPr>
        <w:t xml:space="preserve"> </w:t>
      </w:r>
      <w:r w:rsidRPr="00772F0E">
        <w:rPr>
          <w:rFonts w:eastAsia="MS Mincho" w:cs="Times New Roman"/>
          <w:szCs w:val="24"/>
          <w:lang w:val="ru-RU"/>
        </w:rPr>
        <w:t>мероприятий</w:t>
      </w:r>
      <w:bookmarkEnd w:id="41"/>
    </w:p>
    <w:p w:rsidR="005A42B5" w:rsidRPr="00E05497" w:rsidRDefault="005A42B5" w:rsidP="004F104E">
      <w:pPr>
        <w:pStyle w:val="ListParagraph"/>
        <w:numPr>
          <w:ilvl w:val="0"/>
          <w:numId w:val="18"/>
        </w:numPr>
        <w:tabs>
          <w:tab w:val="left" w:pos="540"/>
        </w:tabs>
        <w:ind w:left="360"/>
        <w:rPr>
          <w:lang w:val="ru-RU"/>
        </w:rPr>
      </w:pPr>
      <w:r w:rsidRPr="00772F0E">
        <w:rPr>
          <w:szCs w:val="24"/>
          <w:lang w:val="ru-RU"/>
        </w:rPr>
        <w:t>Если</w:t>
      </w:r>
      <w:r w:rsidRPr="009E0C46">
        <w:rPr>
          <w:szCs w:val="24"/>
          <w:lang w:val="ru-RU"/>
        </w:rPr>
        <w:t xml:space="preserve"> </w:t>
      </w:r>
      <w:r w:rsidRPr="00772F0E">
        <w:rPr>
          <w:szCs w:val="24"/>
          <w:lang w:val="ru-RU"/>
        </w:rPr>
        <w:t>от</w:t>
      </w:r>
      <w:r w:rsidRPr="009E0C46">
        <w:rPr>
          <w:szCs w:val="24"/>
          <w:lang w:val="ru-RU"/>
        </w:rPr>
        <w:t xml:space="preserve"> </w:t>
      </w:r>
      <w:r w:rsidRPr="00772F0E">
        <w:rPr>
          <w:szCs w:val="24"/>
          <w:lang w:val="ru-RU"/>
        </w:rPr>
        <w:t>Заемщика</w:t>
      </w:r>
      <w:r w:rsidRPr="009E0C46">
        <w:rPr>
          <w:szCs w:val="24"/>
          <w:lang w:val="ru-RU"/>
        </w:rPr>
        <w:t xml:space="preserve"> </w:t>
      </w:r>
      <w:r w:rsidRPr="00772F0E">
        <w:rPr>
          <w:szCs w:val="24"/>
          <w:lang w:val="ru-RU"/>
        </w:rPr>
        <w:t>требуется</w:t>
      </w:r>
      <w:r w:rsidRPr="009E0C46">
        <w:rPr>
          <w:szCs w:val="24"/>
          <w:lang w:val="ru-RU"/>
        </w:rPr>
        <w:t xml:space="preserve"> </w:t>
      </w:r>
      <w:r w:rsidRPr="00772F0E">
        <w:rPr>
          <w:szCs w:val="24"/>
          <w:lang w:val="ru-RU"/>
        </w:rPr>
        <w:t>осуществление</w:t>
      </w:r>
      <w:r w:rsidRPr="009E0C46">
        <w:rPr>
          <w:szCs w:val="24"/>
          <w:lang w:val="ru-RU"/>
        </w:rPr>
        <w:t xml:space="preserve"> </w:t>
      </w:r>
      <w:r w:rsidRPr="00772F0E">
        <w:rPr>
          <w:szCs w:val="24"/>
          <w:lang w:val="ru-RU"/>
        </w:rPr>
        <w:t>планирования</w:t>
      </w:r>
      <w:r w:rsidRPr="009E0C46">
        <w:rPr>
          <w:szCs w:val="24"/>
          <w:lang w:val="ru-RU"/>
        </w:rPr>
        <w:t xml:space="preserve"> </w:t>
      </w:r>
      <w:r w:rsidRPr="00772F0E">
        <w:rPr>
          <w:szCs w:val="24"/>
          <w:lang w:val="ru-RU"/>
        </w:rPr>
        <w:t>или</w:t>
      </w:r>
      <w:r w:rsidRPr="009E0C46">
        <w:rPr>
          <w:szCs w:val="24"/>
          <w:lang w:val="ru-RU"/>
        </w:rPr>
        <w:t xml:space="preserve"> </w:t>
      </w:r>
      <w:r w:rsidRPr="00772F0E">
        <w:rPr>
          <w:szCs w:val="24"/>
          <w:lang w:val="ru-RU"/>
        </w:rPr>
        <w:t>принятия</w:t>
      </w:r>
      <w:r w:rsidRPr="009E0C46">
        <w:rPr>
          <w:szCs w:val="24"/>
          <w:lang w:val="ru-RU"/>
        </w:rPr>
        <w:t xml:space="preserve"> </w:t>
      </w:r>
      <w:r w:rsidRPr="00772F0E">
        <w:rPr>
          <w:szCs w:val="24"/>
          <w:lang w:val="ru-RU"/>
        </w:rPr>
        <w:t>конкретных</w:t>
      </w:r>
      <w:r w:rsidRPr="009E0C46">
        <w:rPr>
          <w:szCs w:val="24"/>
          <w:lang w:val="ru-RU"/>
        </w:rPr>
        <w:t xml:space="preserve"> </w:t>
      </w:r>
      <w:r w:rsidRPr="00772F0E">
        <w:rPr>
          <w:szCs w:val="24"/>
          <w:lang w:val="ru-RU"/>
        </w:rPr>
        <w:t>мер</w:t>
      </w:r>
      <w:r w:rsidRPr="009E0C46">
        <w:rPr>
          <w:szCs w:val="24"/>
          <w:lang w:val="ru-RU"/>
        </w:rPr>
        <w:t xml:space="preserve"> </w:t>
      </w:r>
      <w:r w:rsidRPr="00772F0E">
        <w:rPr>
          <w:szCs w:val="24"/>
          <w:lang w:val="ru-RU"/>
        </w:rPr>
        <w:t>и</w:t>
      </w:r>
      <w:r w:rsidRPr="009E0C46">
        <w:rPr>
          <w:szCs w:val="24"/>
          <w:lang w:val="ru-RU"/>
        </w:rPr>
        <w:t xml:space="preserve"> </w:t>
      </w:r>
      <w:r w:rsidRPr="00772F0E">
        <w:rPr>
          <w:szCs w:val="24"/>
          <w:lang w:val="ru-RU"/>
        </w:rPr>
        <w:t>действий</w:t>
      </w:r>
      <w:r w:rsidRPr="009E0C46">
        <w:rPr>
          <w:szCs w:val="24"/>
          <w:lang w:val="ru-RU"/>
        </w:rPr>
        <w:t xml:space="preserve"> </w:t>
      </w:r>
      <w:r w:rsidRPr="00772F0E">
        <w:rPr>
          <w:szCs w:val="24"/>
          <w:lang w:val="ru-RU"/>
        </w:rPr>
        <w:t>в</w:t>
      </w:r>
      <w:r w:rsidRPr="009E0C46">
        <w:rPr>
          <w:szCs w:val="24"/>
          <w:lang w:val="ru-RU"/>
        </w:rPr>
        <w:t xml:space="preserve"> </w:t>
      </w:r>
      <w:r w:rsidRPr="00772F0E">
        <w:rPr>
          <w:szCs w:val="24"/>
          <w:lang w:val="ru-RU"/>
        </w:rPr>
        <w:t>течение</w:t>
      </w:r>
      <w:r w:rsidRPr="009E0C46">
        <w:rPr>
          <w:szCs w:val="24"/>
          <w:lang w:val="ru-RU"/>
        </w:rPr>
        <w:t xml:space="preserve"> </w:t>
      </w:r>
      <w:r w:rsidRPr="00772F0E">
        <w:rPr>
          <w:szCs w:val="24"/>
          <w:lang w:val="ru-RU"/>
        </w:rPr>
        <w:t>оговоренного</w:t>
      </w:r>
      <w:r w:rsidRPr="009E0C46">
        <w:rPr>
          <w:szCs w:val="24"/>
          <w:lang w:val="ru-RU"/>
        </w:rPr>
        <w:t xml:space="preserve"> </w:t>
      </w:r>
      <w:r w:rsidRPr="00772F0E">
        <w:rPr>
          <w:szCs w:val="24"/>
          <w:lang w:val="ru-RU"/>
        </w:rPr>
        <w:t>периода</w:t>
      </w:r>
      <w:r w:rsidRPr="009E0C46">
        <w:rPr>
          <w:szCs w:val="24"/>
          <w:lang w:val="ru-RU"/>
        </w:rPr>
        <w:t xml:space="preserve"> </w:t>
      </w:r>
      <w:r w:rsidRPr="00772F0E">
        <w:rPr>
          <w:szCs w:val="24"/>
          <w:lang w:val="ru-RU"/>
        </w:rPr>
        <w:t>времени</w:t>
      </w:r>
      <w:r w:rsidRPr="009E0C46">
        <w:rPr>
          <w:szCs w:val="24"/>
          <w:lang w:val="ru-RU"/>
        </w:rPr>
        <w:t xml:space="preserve"> </w:t>
      </w:r>
      <w:r w:rsidRPr="00772F0E">
        <w:rPr>
          <w:szCs w:val="24"/>
          <w:lang w:val="ru-RU"/>
        </w:rPr>
        <w:t>в</w:t>
      </w:r>
      <w:r w:rsidRPr="009E0C46">
        <w:rPr>
          <w:szCs w:val="24"/>
          <w:lang w:val="ru-RU"/>
        </w:rPr>
        <w:t xml:space="preserve"> </w:t>
      </w:r>
      <w:r w:rsidRPr="00772F0E">
        <w:rPr>
          <w:szCs w:val="24"/>
          <w:lang w:val="ru-RU"/>
        </w:rPr>
        <w:t>целях</w:t>
      </w:r>
      <w:r w:rsidRPr="009E0C46">
        <w:rPr>
          <w:szCs w:val="24"/>
          <w:lang w:val="ru-RU"/>
        </w:rPr>
        <w:t xml:space="preserve"> </w:t>
      </w:r>
      <w:r w:rsidRPr="00772F0E">
        <w:rPr>
          <w:szCs w:val="24"/>
          <w:lang w:val="ru-RU"/>
        </w:rPr>
        <w:t>предотвращения</w:t>
      </w:r>
      <w:r w:rsidRPr="009E0C46">
        <w:rPr>
          <w:szCs w:val="24"/>
          <w:lang w:val="ru-RU"/>
        </w:rPr>
        <w:t xml:space="preserve">, </w:t>
      </w:r>
      <w:r w:rsidRPr="00772F0E">
        <w:rPr>
          <w:szCs w:val="24"/>
          <w:lang w:val="ru-RU"/>
        </w:rPr>
        <w:t>минимизации</w:t>
      </w:r>
      <w:r w:rsidRPr="009E0C46">
        <w:rPr>
          <w:szCs w:val="24"/>
          <w:lang w:val="ru-RU"/>
        </w:rPr>
        <w:t xml:space="preserve">, </w:t>
      </w:r>
      <w:r w:rsidRPr="00772F0E">
        <w:rPr>
          <w:szCs w:val="24"/>
          <w:lang w:val="ru-RU"/>
        </w:rPr>
        <w:t>снижения</w:t>
      </w:r>
      <w:r w:rsidRPr="009E0C46">
        <w:rPr>
          <w:szCs w:val="24"/>
          <w:lang w:val="ru-RU"/>
        </w:rPr>
        <w:t xml:space="preserve"> </w:t>
      </w:r>
      <w:r w:rsidRPr="00772F0E">
        <w:rPr>
          <w:szCs w:val="24"/>
          <w:lang w:val="ru-RU"/>
        </w:rPr>
        <w:t>или</w:t>
      </w:r>
      <w:r w:rsidRPr="009E0C46">
        <w:rPr>
          <w:szCs w:val="24"/>
          <w:lang w:val="ru-RU"/>
        </w:rPr>
        <w:t xml:space="preserve"> </w:t>
      </w:r>
      <w:r w:rsidRPr="00772F0E">
        <w:rPr>
          <w:szCs w:val="24"/>
          <w:lang w:val="ru-RU"/>
        </w:rPr>
        <w:t>смягчения</w:t>
      </w:r>
      <w:r w:rsidRPr="009E0C46">
        <w:rPr>
          <w:szCs w:val="24"/>
          <w:lang w:val="ru-RU"/>
        </w:rPr>
        <w:t xml:space="preserve"> </w:t>
      </w:r>
      <w:r w:rsidRPr="00772F0E">
        <w:rPr>
          <w:szCs w:val="24"/>
          <w:lang w:val="ru-RU"/>
        </w:rPr>
        <w:t>конкретных</w:t>
      </w:r>
      <w:r w:rsidRPr="009E0C46">
        <w:rPr>
          <w:szCs w:val="24"/>
          <w:lang w:val="ru-RU"/>
        </w:rPr>
        <w:t xml:space="preserve"> </w:t>
      </w:r>
      <w:r w:rsidRPr="00772F0E">
        <w:rPr>
          <w:szCs w:val="24"/>
          <w:lang w:val="ru-RU"/>
        </w:rPr>
        <w:t>рисков</w:t>
      </w:r>
      <w:r w:rsidRPr="009E0C46">
        <w:rPr>
          <w:szCs w:val="24"/>
          <w:lang w:val="ru-RU"/>
        </w:rPr>
        <w:t xml:space="preserve"> </w:t>
      </w:r>
      <w:r w:rsidRPr="00772F0E">
        <w:rPr>
          <w:szCs w:val="24"/>
          <w:lang w:val="ru-RU"/>
        </w:rPr>
        <w:t>и</w:t>
      </w:r>
      <w:r w:rsidRPr="009E0C46">
        <w:rPr>
          <w:szCs w:val="24"/>
          <w:lang w:val="ru-RU"/>
        </w:rPr>
        <w:t xml:space="preserve"> </w:t>
      </w:r>
      <w:r w:rsidRPr="00772F0E">
        <w:rPr>
          <w:szCs w:val="24"/>
          <w:lang w:val="ru-RU"/>
        </w:rPr>
        <w:t>воздействий</w:t>
      </w:r>
      <w:r w:rsidRPr="009E0C46">
        <w:rPr>
          <w:szCs w:val="24"/>
          <w:lang w:val="ru-RU"/>
        </w:rPr>
        <w:t xml:space="preserve"> </w:t>
      </w:r>
      <w:r w:rsidRPr="00772F0E">
        <w:rPr>
          <w:szCs w:val="24"/>
          <w:lang w:val="ru-RU"/>
        </w:rPr>
        <w:t>проекта</w:t>
      </w:r>
      <w:r w:rsidRPr="009E0C46">
        <w:rPr>
          <w:szCs w:val="24"/>
          <w:lang w:val="ru-RU"/>
        </w:rPr>
        <w:t xml:space="preserve">, </w:t>
      </w:r>
      <w:r w:rsidRPr="00772F0E">
        <w:rPr>
          <w:szCs w:val="24"/>
          <w:lang w:val="ru-RU"/>
        </w:rPr>
        <w:t>Заемщик</w:t>
      </w:r>
      <w:r w:rsidRPr="009E0C46">
        <w:rPr>
          <w:szCs w:val="24"/>
          <w:lang w:val="ru-RU"/>
        </w:rPr>
        <w:t xml:space="preserve"> </w:t>
      </w:r>
      <w:r w:rsidRPr="00772F0E">
        <w:rPr>
          <w:szCs w:val="24"/>
          <w:lang w:val="ru-RU"/>
        </w:rPr>
        <w:t>не</w:t>
      </w:r>
      <w:r w:rsidRPr="009E0C46">
        <w:rPr>
          <w:szCs w:val="24"/>
          <w:lang w:val="ru-RU"/>
        </w:rPr>
        <w:t xml:space="preserve"> </w:t>
      </w:r>
      <w:r w:rsidRPr="00772F0E">
        <w:rPr>
          <w:szCs w:val="24"/>
          <w:lang w:val="ru-RU"/>
        </w:rPr>
        <w:t>осуществляют</w:t>
      </w:r>
      <w:r w:rsidRPr="009E0C46">
        <w:rPr>
          <w:szCs w:val="24"/>
          <w:lang w:val="ru-RU"/>
        </w:rPr>
        <w:t xml:space="preserve"> </w:t>
      </w:r>
      <w:r w:rsidRPr="00772F0E">
        <w:rPr>
          <w:szCs w:val="24"/>
          <w:lang w:val="ru-RU"/>
        </w:rPr>
        <w:t>в</w:t>
      </w:r>
      <w:r w:rsidRPr="009E0C46">
        <w:rPr>
          <w:szCs w:val="24"/>
          <w:lang w:val="ru-RU"/>
        </w:rPr>
        <w:t xml:space="preserve"> </w:t>
      </w:r>
      <w:r w:rsidRPr="00772F0E">
        <w:rPr>
          <w:szCs w:val="24"/>
          <w:lang w:val="ru-RU"/>
        </w:rPr>
        <w:t>рамках</w:t>
      </w:r>
      <w:r w:rsidRPr="009E0C46">
        <w:rPr>
          <w:szCs w:val="24"/>
          <w:lang w:val="ru-RU"/>
        </w:rPr>
        <w:t xml:space="preserve"> </w:t>
      </w:r>
      <w:r w:rsidRPr="00772F0E">
        <w:rPr>
          <w:szCs w:val="24"/>
          <w:lang w:val="ru-RU"/>
        </w:rPr>
        <w:t>проекта</w:t>
      </w:r>
      <w:r w:rsidRPr="009E0C46">
        <w:rPr>
          <w:szCs w:val="24"/>
          <w:lang w:val="ru-RU"/>
        </w:rPr>
        <w:t xml:space="preserve"> </w:t>
      </w:r>
      <w:r w:rsidRPr="00772F0E">
        <w:rPr>
          <w:szCs w:val="24"/>
          <w:lang w:val="ru-RU"/>
        </w:rPr>
        <w:t>никакую</w:t>
      </w:r>
      <w:r w:rsidRPr="009E0C46">
        <w:rPr>
          <w:szCs w:val="24"/>
          <w:lang w:val="ru-RU"/>
        </w:rPr>
        <w:t xml:space="preserve"> </w:t>
      </w:r>
      <w:r w:rsidRPr="00772F0E">
        <w:rPr>
          <w:szCs w:val="24"/>
          <w:lang w:val="ru-RU"/>
        </w:rPr>
        <w:t>деятельность</w:t>
      </w:r>
      <w:r w:rsidRPr="009E0C46">
        <w:rPr>
          <w:szCs w:val="24"/>
          <w:lang w:val="ru-RU"/>
        </w:rPr>
        <w:t xml:space="preserve">, </w:t>
      </w:r>
      <w:r w:rsidRPr="00772F0E">
        <w:rPr>
          <w:szCs w:val="24"/>
          <w:lang w:val="ru-RU"/>
        </w:rPr>
        <w:t>которая</w:t>
      </w:r>
      <w:r w:rsidRPr="009E0C46">
        <w:rPr>
          <w:szCs w:val="24"/>
          <w:lang w:val="ru-RU"/>
        </w:rPr>
        <w:t xml:space="preserve"> </w:t>
      </w:r>
      <w:r w:rsidRPr="00772F0E">
        <w:rPr>
          <w:szCs w:val="24"/>
          <w:lang w:val="ru-RU"/>
        </w:rPr>
        <w:t>может</w:t>
      </w:r>
      <w:r w:rsidRPr="009E0C46">
        <w:rPr>
          <w:szCs w:val="24"/>
          <w:lang w:val="ru-RU"/>
        </w:rPr>
        <w:t xml:space="preserve"> </w:t>
      </w:r>
      <w:r w:rsidRPr="00772F0E">
        <w:rPr>
          <w:szCs w:val="24"/>
          <w:lang w:val="ru-RU"/>
        </w:rPr>
        <w:t>вызвать</w:t>
      </w:r>
      <w:r w:rsidRPr="009E0C46">
        <w:rPr>
          <w:szCs w:val="24"/>
          <w:lang w:val="ru-RU"/>
        </w:rPr>
        <w:t xml:space="preserve"> </w:t>
      </w:r>
      <w:r w:rsidRPr="00772F0E">
        <w:rPr>
          <w:szCs w:val="24"/>
          <w:lang w:val="ru-RU"/>
        </w:rPr>
        <w:t>существенные</w:t>
      </w:r>
      <w:r w:rsidRPr="009E0C46">
        <w:rPr>
          <w:szCs w:val="24"/>
          <w:lang w:val="ru-RU"/>
        </w:rPr>
        <w:t xml:space="preserve"> </w:t>
      </w:r>
      <w:r w:rsidRPr="00772F0E">
        <w:rPr>
          <w:szCs w:val="24"/>
          <w:lang w:val="ru-RU"/>
        </w:rPr>
        <w:t>неблагоприятные</w:t>
      </w:r>
      <w:r w:rsidRPr="009E0C46">
        <w:rPr>
          <w:szCs w:val="24"/>
          <w:lang w:val="ru-RU"/>
        </w:rPr>
        <w:t xml:space="preserve"> </w:t>
      </w:r>
      <w:r w:rsidRPr="00772F0E">
        <w:rPr>
          <w:szCs w:val="24"/>
          <w:lang w:val="ru-RU"/>
        </w:rPr>
        <w:t>социально</w:t>
      </w:r>
      <w:r w:rsidRPr="009E0C46">
        <w:rPr>
          <w:szCs w:val="24"/>
          <w:lang w:val="ru-RU"/>
        </w:rPr>
        <w:t>-</w:t>
      </w:r>
      <w:r w:rsidRPr="00772F0E">
        <w:rPr>
          <w:szCs w:val="24"/>
          <w:lang w:val="ru-RU"/>
        </w:rPr>
        <w:t>экологические</w:t>
      </w:r>
      <w:r w:rsidRPr="009E0C46">
        <w:rPr>
          <w:szCs w:val="24"/>
          <w:lang w:val="ru-RU"/>
        </w:rPr>
        <w:t xml:space="preserve"> </w:t>
      </w:r>
      <w:r w:rsidRPr="00772F0E">
        <w:rPr>
          <w:szCs w:val="24"/>
          <w:lang w:val="ru-RU"/>
        </w:rPr>
        <w:t>риски</w:t>
      </w:r>
      <w:r w:rsidRPr="009E0C46">
        <w:rPr>
          <w:szCs w:val="24"/>
          <w:lang w:val="ru-RU"/>
        </w:rPr>
        <w:t xml:space="preserve"> </w:t>
      </w:r>
      <w:r w:rsidRPr="00772F0E">
        <w:rPr>
          <w:szCs w:val="24"/>
          <w:lang w:val="ru-RU"/>
        </w:rPr>
        <w:t>и</w:t>
      </w:r>
      <w:r w:rsidRPr="009E0C46">
        <w:rPr>
          <w:szCs w:val="24"/>
          <w:lang w:val="ru-RU"/>
        </w:rPr>
        <w:t xml:space="preserve"> </w:t>
      </w:r>
      <w:r w:rsidRPr="00772F0E">
        <w:rPr>
          <w:szCs w:val="24"/>
          <w:lang w:val="ru-RU"/>
        </w:rPr>
        <w:t>последствия</w:t>
      </w:r>
      <w:r w:rsidRPr="009E0C46">
        <w:rPr>
          <w:szCs w:val="24"/>
          <w:lang w:val="ru-RU"/>
        </w:rPr>
        <w:t xml:space="preserve"> </w:t>
      </w:r>
      <w:r w:rsidRPr="00772F0E">
        <w:rPr>
          <w:szCs w:val="24"/>
          <w:lang w:val="ru-RU"/>
        </w:rPr>
        <w:t>до</w:t>
      </w:r>
      <w:r w:rsidRPr="009E0C46">
        <w:rPr>
          <w:szCs w:val="24"/>
          <w:lang w:val="ru-RU"/>
        </w:rPr>
        <w:t xml:space="preserve"> </w:t>
      </w:r>
      <w:r w:rsidRPr="00772F0E">
        <w:rPr>
          <w:szCs w:val="24"/>
          <w:lang w:val="ru-RU"/>
        </w:rPr>
        <w:t>завершения</w:t>
      </w:r>
      <w:r w:rsidRPr="009E0C46">
        <w:rPr>
          <w:szCs w:val="24"/>
          <w:lang w:val="ru-RU"/>
        </w:rPr>
        <w:t xml:space="preserve"> </w:t>
      </w:r>
      <w:r w:rsidRPr="00772F0E">
        <w:rPr>
          <w:szCs w:val="24"/>
          <w:lang w:val="ru-RU"/>
        </w:rPr>
        <w:t>выполнения</w:t>
      </w:r>
      <w:r w:rsidRPr="009E0C46">
        <w:rPr>
          <w:szCs w:val="24"/>
          <w:lang w:val="ru-RU"/>
        </w:rPr>
        <w:t xml:space="preserve"> </w:t>
      </w:r>
      <w:r w:rsidRPr="00772F0E">
        <w:rPr>
          <w:szCs w:val="24"/>
          <w:lang w:val="ru-RU"/>
        </w:rPr>
        <w:t>соответствующих</w:t>
      </w:r>
      <w:r w:rsidRPr="009E0C46">
        <w:rPr>
          <w:szCs w:val="24"/>
          <w:lang w:val="ru-RU"/>
        </w:rPr>
        <w:t xml:space="preserve"> </w:t>
      </w:r>
      <w:r w:rsidRPr="00772F0E">
        <w:rPr>
          <w:szCs w:val="24"/>
          <w:lang w:val="ru-RU"/>
        </w:rPr>
        <w:t>планов</w:t>
      </w:r>
      <w:r w:rsidRPr="009E0C46">
        <w:rPr>
          <w:szCs w:val="24"/>
          <w:lang w:val="ru-RU"/>
        </w:rPr>
        <w:t xml:space="preserve"> </w:t>
      </w:r>
      <w:r w:rsidRPr="00772F0E">
        <w:rPr>
          <w:szCs w:val="24"/>
          <w:lang w:val="ru-RU"/>
        </w:rPr>
        <w:t>или</w:t>
      </w:r>
      <w:r w:rsidRPr="009E0C46">
        <w:rPr>
          <w:szCs w:val="24"/>
          <w:lang w:val="ru-RU"/>
        </w:rPr>
        <w:t xml:space="preserve"> </w:t>
      </w:r>
      <w:r w:rsidRPr="00772F0E">
        <w:rPr>
          <w:szCs w:val="24"/>
          <w:lang w:val="ru-RU"/>
        </w:rPr>
        <w:t>действий</w:t>
      </w:r>
      <w:r w:rsidRPr="009E0C46">
        <w:rPr>
          <w:szCs w:val="24"/>
          <w:lang w:val="ru-RU"/>
        </w:rPr>
        <w:t xml:space="preserve"> </w:t>
      </w:r>
      <w:r w:rsidRPr="00772F0E">
        <w:rPr>
          <w:szCs w:val="24"/>
          <w:lang w:val="ru-RU"/>
        </w:rPr>
        <w:t>и</w:t>
      </w:r>
      <w:r w:rsidRPr="009E0C46">
        <w:rPr>
          <w:szCs w:val="24"/>
          <w:lang w:val="ru-RU"/>
        </w:rPr>
        <w:t xml:space="preserve"> </w:t>
      </w:r>
      <w:r w:rsidRPr="00772F0E">
        <w:rPr>
          <w:szCs w:val="24"/>
          <w:lang w:val="ru-RU"/>
        </w:rPr>
        <w:t>их</w:t>
      </w:r>
      <w:r w:rsidRPr="009E0C46">
        <w:rPr>
          <w:szCs w:val="24"/>
          <w:lang w:val="ru-RU"/>
        </w:rPr>
        <w:t xml:space="preserve"> </w:t>
      </w:r>
      <w:r w:rsidRPr="00772F0E">
        <w:rPr>
          <w:szCs w:val="24"/>
          <w:lang w:val="ru-RU"/>
        </w:rPr>
        <w:t>реализации</w:t>
      </w:r>
      <w:r w:rsidRPr="009E0C46">
        <w:rPr>
          <w:szCs w:val="24"/>
          <w:lang w:val="ru-RU"/>
        </w:rPr>
        <w:t xml:space="preserve"> </w:t>
      </w:r>
      <w:r w:rsidRPr="00772F0E">
        <w:rPr>
          <w:szCs w:val="24"/>
          <w:lang w:val="ru-RU"/>
        </w:rPr>
        <w:t>в</w:t>
      </w:r>
      <w:r w:rsidRPr="009E0C46">
        <w:rPr>
          <w:szCs w:val="24"/>
          <w:lang w:val="ru-RU"/>
        </w:rPr>
        <w:t xml:space="preserve"> </w:t>
      </w:r>
      <w:r w:rsidRPr="00772F0E">
        <w:rPr>
          <w:szCs w:val="24"/>
          <w:lang w:val="ru-RU"/>
        </w:rPr>
        <w:t>соответствии</w:t>
      </w:r>
      <w:r w:rsidRPr="009E0C46">
        <w:rPr>
          <w:szCs w:val="24"/>
          <w:lang w:val="ru-RU"/>
        </w:rPr>
        <w:t xml:space="preserve"> </w:t>
      </w:r>
      <w:r w:rsidRPr="00772F0E">
        <w:rPr>
          <w:szCs w:val="24"/>
          <w:lang w:val="ru-RU"/>
        </w:rPr>
        <w:t>с</w:t>
      </w:r>
      <w:r w:rsidRPr="009E0C46">
        <w:rPr>
          <w:szCs w:val="24"/>
          <w:lang w:val="ru-RU"/>
        </w:rPr>
        <w:t xml:space="preserve"> </w:t>
      </w:r>
      <w:r w:rsidRPr="00772F0E">
        <w:rPr>
          <w:szCs w:val="24"/>
          <w:lang w:val="ru-RU"/>
        </w:rPr>
        <w:t>ПСЭО</w:t>
      </w:r>
      <w:r w:rsidRPr="009E0C46">
        <w:rPr>
          <w:szCs w:val="24"/>
          <w:lang w:val="ru-RU"/>
        </w:rPr>
        <w:t xml:space="preserve">, </w:t>
      </w:r>
      <w:r w:rsidRPr="00772F0E">
        <w:rPr>
          <w:szCs w:val="24"/>
          <w:lang w:val="ru-RU"/>
        </w:rPr>
        <w:t>включая</w:t>
      </w:r>
      <w:r w:rsidRPr="009E0C46">
        <w:rPr>
          <w:szCs w:val="24"/>
          <w:lang w:val="ru-RU"/>
        </w:rPr>
        <w:t xml:space="preserve"> </w:t>
      </w:r>
      <w:r w:rsidRPr="00772F0E">
        <w:rPr>
          <w:szCs w:val="24"/>
          <w:lang w:val="ru-RU"/>
        </w:rPr>
        <w:t>удовлетворительные</w:t>
      </w:r>
      <w:r w:rsidRPr="009E0C46">
        <w:rPr>
          <w:szCs w:val="24"/>
          <w:lang w:val="ru-RU"/>
        </w:rPr>
        <w:t xml:space="preserve"> </w:t>
      </w:r>
      <w:r w:rsidRPr="00772F0E">
        <w:rPr>
          <w:szCs w:val="24"/>
          <w:lang w:val="ru-RU"/>
        </w:rPr>
        <w:t>применимые</w:t>
      </w:r>
      <w:r w:rsidRPr="009E0C46">
        <w:rPr>
          <w:szCs w:val="24"/>
          <w:lang w:val="ru-RU"/>
        </w:rPr>
        <w:t xml:space="preserve"> </w:t>
      </w:r>
      <w:r w:rsidRPr="00772F0E">
        <w:rPr>
          <w:szCs w:val="24"/>
          <w:lang w:val="ru-RU"/>
        </w:rPr>
        <w:t>требования</w:t>
      </w:r>
      <w:r w:rsidRPr="009E0C46">
        <w:rPr>
          <w:szCs w:val="24"/>
          <w:lang w:val="ru-RU"/>
        </w:rPr>
        <w:t xml:space="preserve"> </w:t>
      </w:r>
      <w:r w:rsidRPr="00772F0E">
        <w:rPr>
          <w:szCs w:val="24"/>
          <w:lang w:val="ru-RU"/>
        </w:rPr>
        <w:t>к</w:t>
      </w:r>
      <w:r w:rsidRPr="009E0C46">
        <w:rPr>
          <w:szCs w:val="24"/>
          <w:lang w:val="ru-RU"/>
        </w:rPr>
        <w:t xml:space="preserve"> </w:t>
      </w:r>
      <w:r w:rsidRPr="00772F0E">
        <w:rPr>
          <w:szCs w:val="24"/>
          <w:lang w:val="ru-RU"/>
        </w:rPr>
        <w:t>консультации</w:t>
      </w:r>
      <w:r w:rsidRPr="009E0C46">
        <w:rPr>
          <w:szCs w:val="24"/>
          <w:lang w:val="ru-RU"/>
        </w:rPr>
        <w:t xml:space="preserve"> </w:t>
      </w:r>
      <w:r w:rsidRPr="00772F0E">
        <w:rPr>
          <w:szCs w:val="24"/>
          <w:lang w:val="ru-RU"/>
        </w:rPr>
        <w:t>и</w:t>
      </w:r>
      <w:r w:rsidRPr="009E0C46">
        <w:rPr>
          <w:szCs w:val="24"/>
          <w:lang w:val="ru-RU"/>
        </w:rPr>
        <w:t xml:space="preserve"> </w:t>
      </w:r>
      <w:r w:rsidRPr="00772F0E">
        <w:rPr>
          <w:szCs w:val="24"/>
          <w:lang w:val="ru-RU"/>
        </w:rPr>
        <w:t>раскрытии</w:t>
      </w:r>
      <w:r w:rsidRPr="009E0C46">
        <w:rPr>
          <w:szCs w:val="24"/>
          <w:lang w:val="ru-RU"/>
        </w:rPr>
        <w:t xml:space="preserve"> </w:t>
      </w:r>
      <w:r w:rsidRPr="00772F0E">
        <w:rPr>
          <w:szCs w:val="24"/>
          <w:lang w:val="ru-RU"/>
        </w:rPr>
        <w:t>информации</w:t>
      </w:r>
      <w:r w:rsidRPr="00E05497">
        <w:rPr>
          <w:lang w:val="ru-RU"/>
        </w:rPr>
        <w:t xml:space="preserve">. </w:t>
      </w:r>
    </w:p>
    <w:p w:rsidR="005A42B5" w:rsidRPr="00E05497" w:rsidRDefault="005A42B5" w:rsidP="005A42B5">
      <w:pPr>
        <w:spacing w:line="240" w:lineRule="auto"/>
        <w:rPr>
          <w:lang w:val="ru-RU"/>
        </w:rPr>
        <w:sectPr w:rsidR="005A42B5" w:rsidRPr="00E05497" w:rsidSect="00182139">
          <w:footnotePr>
            <w:numRestart w:val="eachSect"/>
          </w:footnote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A42B5" w:rsidRPr="000844F5" w:rsidRDefault="005A42B5" w:rsidP="005A42B5">
      <w:pPr>
        <w:pStyle w:val="Heading2"/>
      </w:pPr>
      <w:bookmarkStart w:id="42" w:name="_Toc424123737"/>
      <w:r w:rsidRPr="00772F0E">
        <w:lastRenderedPageBreak/>
        <w:t>Стандарт 1 – ПРИЛОЖЕНИЕ 3. УПРАВЛЕНИЕ ПОДРЯДЧИКАМИ</w:t>
      </w:r>
      <w:bookmarkEnd w:id="42"/>
    </w:p>
    <w:p w:rsidR="005A42B5" w:rsidRPr="001505FA" w:rsidRDefault="005A42B5" w:rsidP="005A42B5">
      <w:pPr>
        <w:pStyle w:val="BodyText"/>
        <w:spacing w:line="240" w:lineRule="auto"/>
        <w:rPr>
          <w:rFonts w:cs="Times New Roman"/>
          <w:szCs w:val="24"/>
          <w:lang w:val="ru-RU"/>
        </w:rPr>
      </w:pPr>
      <w:r>
        <w:rPr>
          <w:rStyle w:val="alt-edited"/>
          <w:rFonts w:cs="Times New Roman"/>
          <w:szCs w:val="24"/>
          <w:lang w:val="ru-RU"/>
        </w:rPr>
        <w:t>Заемщик</w:t>
      </w:r>
      <w:r w:rsidRPr="009E0C46">
        <w:rPr>
          <w:rStyle w:val="alt-edited"/>
          <w:rFonts w:cs="Times New Roman"/>
          <w:szCs w:val="24"/>
          <w:lang w:val="ru-RU"/>
        </w:rPr>
        <w:t xml:space="preserve"> </w:t>
      </w:r>
      <w:r>
        <w:rPr>
          <w:rStyle w:val="alt-edited"/>
          <w:rFonts w:cs="Times New Roman"/>
          <w:szCs w:val="24"/>
          <w:lang w:val="ru-RU"/>
        </w:rPr>
        <w:t>г</w:t>
      </w:r>
      <w:r w:rsidRPr="001505FA">
        <w:rPr>
          <w:rStyle w:val="alt-edited"/>
          <w:rFonts w:cs="Times New Roman"/>
          <w:szCs w:val="24"/>
          <w:lang w:val="ru-RU"/>
        </w:rPr>
        <w:t>арантирует, что все подрядчики, занятые в проекте, работают в соответствии с требованиями социально-экологических стандартов, в том числе специальными требованиями, изложенными в ПСЭО</w:t>
      </w:r>
      <w:r w:rsidRPr="001505FA">
        <w:rPr>
          <w:rFonts w:cs="Times New Roman"/>
          <w:szCs w:val="24"/>
          <w:lang w:val="ru-RU"/>
        </w:rPr>
        <w:t xml:space="preserve">. Заемщик </w:t>
      </w:r>
      <w:r w:rsidRPr="00BF1D5B">
        <w:rPr>
          <w:rStyle w:val="hps"/>
          <w:rFonts w:cs="Times New Roman"/>
          <w:caps w:val="0"/>
          <w:spacing w:val="0"/>
          <w:sz w:val="22"/>
          <w:lang w:val="ru-RU"/>
        </w:rPr>
        <w:t>будет управлять всеми</w:t>
      </w:r>
      <w:r w:rsidRPr="00BF1D5B">
        <w:rPr>
          <w:rFonts w:cs="Times New Roman"/>
          <w:lang w:val="ru-RU"/>
        </w:rPr>
        <w:t xml:space="preserve"> </w:t>
      </w:r>
      <w:r w:rsidRPr="00BF1D5B">
        <w:rPr>
          <w:rStyle w:val="hps"/>
          <w:rFonts w:cs="Times New Roman"/>
          <w:caps w:val="0"/>
          <w:spacing w:val="0"/>
          <w:sz w:val="22"/>
          <w:lang w:val="ru-RU"/>
        </w:rPr>
        <w:t>подрядчиками</w:t>
      </w:r>
      <w:r w:rsidRPr="00BF1D5B">
        <w:rPr>
          <w:rFonts w:cs="Times New Roman"/>
          <w:lang w:val="ru-RU"/>
        </w:rPr>
        <w:t xml:space="preserve"> </w:t>
      </w:r>
      <w:r w:rsidRPr="00BF1D5B">
        <w:rPr>
          <w:rStyle w:val="hps"/>
          <w:rFonts w:cs="Times New Roman"/>
          <w:caps w:val="0"/>
          <w:spacing w:val="0"/>
          <w:sz w:val="22"/>
          <w:lang w:val="ru-RU"/>
        </w:rPr>
        <w:t>эффективным образом</w:t>
      </w:r>
      <w:r w:rsidRPr="00BF1D5B">
        <w:rPr>
          <w:rFonts w:cs="Times New Roman"/>
          <w:lang w:val="ru-RU"/>
        </w:rPr>
        <w:t>,</w:t>
      </w:r>
      <w:r w:rsidRPr="001505FA">
        <w:rPr>
          <w:rFonts w:cs="Times New Roman"/>
          <w:szCs w:val="24"/>
          <w:lang w:val="ru-RU"/>
        </w:rPr>
        <w:t xml:space="preserve"> в том числе:</w:t>
      </w:r>
    </w:p>
    <w:p w:rsidR="005A42B5" w:rsidRPr="001505FA" w:rsidRDefault="005A42B5" w:rsidP="004F104E">
      <w:pPr>
        <w:pStyle w:val="essalpha"/>
        <w:numPr>
          <w:ilvl w:val="0"/>
          <w:numId w:val="21"/>
        </w:numPr>
        <w:spacing w:after="120"/>
        <w:ind w:hanging="720"/>
        <w:rPr>
          <w:szCs w:val="24"/>
          <w:lang w:val="ru-RU"/>
        </w:rPr>
      </w:pPr>
      <w:r w:rsidRPr="001505FA">
        <w:rPr>
          <w:color w:val="000000"/>
          <w:szCs w:val="24"/>
          <w:lang w:val="ru-RU"/>
        </w:rPr>
        <w:t xml:space="preserve">    </w:t>
      </w:r>
      <w:r w:rsidRPr="001505FA">
        <w:rPr>
          <w:szCs w:val="24"/>
          <w:lang w:val="ru-RU"/>
        </w:rPr>
        <w:t>проведение оценки социально-экологических рисков и воздействий, связанных с такими контрактами;</w:t>
      </w:r>
    </w:p>
    <w:p w:rsidR="005A42B5" w:rsidRPr="001505FA" w:rsidRDefault="005A42B5" w:rsidP="004F104E">
      <w:pPr>
        <w:pStyle w:val="essalpha"/>
        <w:numPr>
          <w:ilvl w:val="0"/>
          <w:numId w:val="21"/>
        </w:numPr>
        <w:spacing w:after="0"/>
        <w:ind w:hanging="720"/>
        <w:rPr>
          <w:szCs w:val="24"/>
          <w:lang w:val="ru-RU"/>
        </w:rPr>
      </w:pPr>
      <w:r w:rsidRPr="001505FA">
        <w:rPr>
          <w:szCs w:val="24"/>
          <w:lang w:val="ru-RU"/>
        </w:rPr>
        <w:t>включение всех соответствующих положений ПСЭО в тендерную документацию;</w:t>
      </w:r>
    </w:p>
    <w:p w:rsidR="005A42B5" w:rsidRPr="001505FA" w:rsidRDefault="005A42B5" w:rsidP="004F104E">
      <w:pPr>
        <w:pStyle w:val="essalpha"/>
        <w:numPr>
          <w:ilvl w:val="0"/>
          <w:numId w:val="21"/>
        </w:numPr>
        <w:ind w:hanging="720"/>
        <w:rPr>
          <w:szCs w:val="24"/>
          <w:lang w:val="ru-RU"/>
        </w:rPr>
      </w:pPr>
      <w:r w:rsidRPr="001505FA">
        <w:rPr>
          <w:szCs w:val="24"/>
          <w:lang w:val="ru-RU"/>
        </w:rPr>
        <w:t xml:space="preserve">включение в контракт обязательств подрядчиков по применению соответствующих положений ПСЭО и соответствующих механизмов управления и необходимых эффективных средств правовой защиты в случае несоблюдения требований; </w:t>
      </w:r>
    </w:p>
    <w:p w:rsidR="005A42B5" w:rsidRPr="001505FA" w:rsidRDefault="005A42B5" w:rsidP="004F104E">
      <w:pPr>
        <w:pStyle w:val="essalpha"/>
        <w:numPr>
          <w:ilvl w:val="0"/>
          <w:numId w:val="21"/>
        </w:numPr>
        <w:ind w:hanging="720"/>
        <w:rPr>
          <w:szCs w:val="24"/>
          <w:lang w:val="ru-RU"/>
        </w:rPr>
      </w:pPr>
      <w:r w:rsidRPr="001505FA">
        <w:rPr>
          <w:szCs w:val="24"/>
          <w:lang w:val="ru-RU"/>
        </w:rPr>
        <w:t xml:space="preserve">привлечение в качестве подрядчиков легальных компаний с хорошей репутацией, обладающих знаниями и квалификацией для выполнения своих задач по проекту в соответствии с их контрактными обязательствами; </w:t>
      </w:r>
    </w:p>
    <w:p w:rsidR="005A42B5" w:rsidRPr="001505FA" w:rsidRDefault="005A42B5" w:rsidP="004F104E">
      <w:pPr>
        <w:pStyle w:val="essalpha"/>
        <w:numPr>
          <w:ilvl w:val="0"/>
          <w:numId w:val="21"/>
        </w:numPr>
        <w:ind w:hanging="720"/>
        <w:rPr>
          <w:szCs w:val="24"/>
          <w:lang w:val="ru-RU"/>
        </w:rPr>
      </w:pPr>
      <w:r w:rsidRPr="001505FA">
        <w:rPr>
          <w:szCs w:val="24"/>
          <w:lang w:val="ru-RU"/>
        </w:rPr>
        <w:t xml:space="preserve"> осуществление контроля за соблюдением подрядчиками своих контрактных обязательств;</w:t>
      </w:r>
    </w:p>
    <w:p w:rsidR="005A42B5" w:rsidRPr="00BF1D5B" w:rsidRDefault="005A42B5" w:rsidP="004F104E">
      <w:pPr>
        <w:pStyle w:val="essalpha"/>
        <w:numPr>
          <w:ilvl w:val="0"/>
          <w:numId w:val="21"/>
        </w:numPr>
        <w:ind w:hanging="720"/>
        <w:rPr>
          <w:lang w:val="ru-RU"/>
        </w:rPr>
      </w:pPr>
      <w:r w:rsidRPr="001505FA">
        <w:rPr>
          <w:szCs w:val="24"/>
          <w:lang w:val="ru-RU"/>
        </w:rPr>
        <w:t>в случае субподряда, требование к подрядчикам о заключении аналогичных договоренностей с их субподрядчиками</w:t>
      </w:r>
      <w:r w:rsidRPr="00BF1D5B">
        <w:rPr>
          <w:lang w:val="ru-RU"/>
        </w:rPr>
        <w:t>.</w:t>
      </w:r>
    </w:p>
    <w:p w:rsidR="005A42B5" w:rsidRPr="00BF1D5B" w:rsidRDefault="005A42B5" w:rsidP="005A42B5">
      <w:pPr>
        <w:spacing w:line="240" w:lineRule="auto"/>
        <w:rPr>
          <w:lang w:val="ru-RU"/>
        </w:rPr>
      </w:pPr>
    </w:p>
    <w:p w:rsidR="005B3CCD" w:rsidRDefault="00684FE2"/>
    <w:sectPr w:rsidR="005B3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04E" w:rsidRDefault="004F104E" w:rsidP="005A42B5">
      <w:pPr>
        <w:spacing w:after="0" w:line="240" w:lineRule="auto"/>
      </w:pPr>
      <w:r>
        <w:separator/>
      </w:r>
    </w:p>
  </w:endnote>
  <w:endnote w:type="continuationSeparator" w:id="0">
    <w:p w:rsidR="004F104E" w:rsidRDefault="004F104E" w:rsidP="005A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TC Franklin Gothic Std M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Franklin Gothic Std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mdITC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0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774" w:rsidRDefault="00A137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2B5" w:rsidRPr="00252BAB" w:rsidRDefault="005A42B5" w:rsidP="00252BAB">
    <w:pPr>
      <w:pStyle w:val="Footer"/>
      <w:jc w:val="right"/>
      <w:rPr>
        <w:vanish/>
      </w:rPr>
    </w:pPr>
    <w:r>
      <w:fldChar w:fldCharType="begin"/>
    </w:r>
    <w:r>
      <w:instrText xml:space="preserve"> PAGE   \* MERGEFORMAT </w:instrText>
    </w:r>
    <w:r>
      <w:fldChar w:fldCharType="separate"/>
    </w:r>
    <w:r w:rsidR="00684FE2">
      <w:rPr>
        <w:noProof/>
      </w:rPr>
      <w:t>24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774" w:rsidRDefault="00A137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04E" w:rsidRDefault="004F104E" w:rsidP="005A42B5">
      <w:pPr>
        <w:spacing w:after="0" w:line="240" w:lineRule="auto"/>
      </w:pPr>
      <w:r>
        <w:separator/>
      </w:r>
    </w:p>
  </w:footnote>
  <w:footnote w:type="continuationSeparator" w:id="0">
    <w:p w:rsidR="004F104E" w:rsidRDefault="004F104E" w:rsidP="005A42B5">
      <w:pPr>
        <w:spacing w:after="0" w:line="240" w:lineRule="auto"/>
      </w:pPr>
      <w:r>
        <w:continuationSeparator/>
      </w:r>
    </w:p>
  </w:footnote>
  <w:footnote w:id="1">
    <w:p w:rsidR="005A42B5" w:rsidRPr="00FF6647" w:rsidRDefault="005A42B5" w:rsidP="005A42B5">
      <w:pPr>
        <w:pStyle w:val="FootnoteText"/>
        <w:jc w:val="both"/>
        <w:rPr>
          <w:rFonts w:cs="Calibri"/>
          <w:lang w:val="ru-RU"/>
        </w:rPr>
      </w:pPr>
      <w:r w:rsidRPr="00C57B7B">
        <w:rPr>
          <w:rStyle w:val="FootnoteReference"/>
          <w:rFonts w:cs="Calibri"/>
        </w:rPr>
        <w:footnoteRef/>
      </w:r>
      <w:r w:rsidRPr="00FF6647">
        <w:rPr>
          <w:rFonts w:cs="Calibri"/>
          <w:lang w:val="ru-RU"/>
        </w:rPr>
        <w:t xml:space="preserve"> </w:t>
      </w:r>
      <w:r w:rsidRPr="002B24DB">
        <w:rPr>
          <w:rFonts w:ascii="Times New Roman" w:hAnsi="Times New Roman" w:cs="Times New Roman"/>
          <w:lang w:val="ru-RU"/>
        </w:rPr>
        <w:t xml:space="preserve">Тот факт, что Заемщиком не может быть сторона, непосредственно занимающаяся реализацией проекта, является общепризнанным. Тем не менее, Заемщик несет ответственность за обеспечение подготовки и реализации проекта в соответствии со всеми применимыми требованиями социально-экологических стандартов в порядке и сроки, согласованные с Банком. Заемщик обеспечивает поддержку выполнению любой стороной, участвующей в реализации проекта, всех обязанностей и обязательств Заемщика в соответствии с требованиями стандартов и конкретных положений юридического соглашения, включая ПСЭО. </w:t>
      </w:r>
      <w:r w:rsidRPr="00FF6647">
        <w:rPr>
          <w:rStyle w:val="hps"/>
          <w:rFonts w:ascii="Times New Roman" w:hAnsi="Times New Roman" w:cs="Times New Roman"/>
          <w:caps w:val="0"/>
          <w:spacing w:val="0"/>
          <w:sz w:val="20"/>
          <w:lang w:val="ru-RU"/>
        </w:rPr>
        <w:t>подрядчики,</w:t>
      </w:r>
      <w:r w:rsidRPr="00FF6647">
        <w:rPr>
          <w:rFonts w:ascii="Times New Roman" w:hAnsi="Times New Roman" w:cs="Times New Roman"/>
          <w:lang w:val="ru-RU"/>
        </w:rPr>
        <w:t xml:space="preserve"> </w:t>
      </w:r>
      <w:r w:rsidRPr="00FF6647">
        <w:rPr>
          <w:rStyle w:val="hps"/>
          <w:rFonts w:ascii="Times New Roman" w:hAnsi="Times New Roman" w:cs="Times New Roman"/>
          <w:caps w:val="0"/>
          <w:spacing w:val="0"/>
          <w:sz w:val="20"/>
          <w:lang w:val="ru-RU"/>
        </w:rPr>
        <w:t>привлечённые</w:t>
      </w:r>
      <w:r w:rsidRPr="00FF6647">
        <w:rPr>
          <w:rFonts w:ascii="Times New Roman" w:hAnsi="Times New Roman" w:cs="Times New Roman"/>
          <w:lang w:val="ru-RU"/>
        </w:rPr>
        <w:t xml:space="preserve"> </w:t>
      </w:r>
      <w:r w:rsidRPr="00FF6647">
        <w:rPr>
          <w:rStyle w:val="hps"/>
          <w:rFonts w:ascii="Times New Roman" w:hAnsi="Times New Roman" w:cs="Times New Roman"/>
          <w:caps w:val="0"/>
          <w:spacing w:val="0"/>
          <w:sz w:val="20"/>
          <w:lang w:val="ru-RU"/>
        </w:rPr>
        <w:t>или</w:t>
      </w:r>
      <w:r w:rsidRPr="00FF6647">
        <w:rPr>
          <w:rFonts w:ascii="Times New Roman" w:hAnsi="Times New Roman" w:cs="Times New Roman"/>
          <w:lang w:val="ru-RU"/>
        </w:rPr>
        <w:t xml:space="preserve"> </w:t>
      </w:r>
      <w:r w:rsidRPr="00FF6647">
        <w:rPr>
          <w:rStyle w:val="hps"/>
          <w:rFonts w:ascii="Times New Roman" w:hAnsi="Times New Roman" w:cs="Times New Roman"/>
          <w:caps w:val="0"/>
          <w:spacing w:val="0"/>
          <w:sz w:val="20"/>
          <w:lang w:val="ru-RU"/>
        </w:rPr>
        <w:t>действующие</w:t>
      </w:r>
      <w:r w:rsidRPr="00FF6647">
        <w:rPr>
          <w:rFonts w:ascii="Times New Roman" w:hAnsi="Times New Roman" w:cs="Times New Roman"/>
          <w:lang w:val="ru-RU"/>
        </w:rPr>
        <w:t xml:space="preserve"> </w:t>
      </w:r>
      <w:r w:rsidRPr="00FF6647">
        <w:rPr>
          <w:rStyle w:val="hps"/>
          <w:rFonts w:ascii="Times New Roman" w:hAnsi="Times New Roman" w:cs="Times New Roman"/>
          <w:caps w:val="0"/>
          <w:spacing w:val="0"/>
          <w:sz w:val="20"/>
          <w:lang w:val="ru-RU"/>
        </w:rPr>
        <w:t>от имени</w:t>
      </w:r>
      <w:r w:rsidRPr="00FF6647">
        <w:rPr>
          <w:rFonts w:ascii="Times New Roman" w:hAnsi="Times New Roman" w:cs="Times New Roman"/>
          <w:lang w:val="ru-RU"/>
        </w:rPr>
        <w:t xml:space="preserve"> </w:t>
      </w:r>
      <w:r w:rsidRPr="00FF6647">
        <w:rPr>
          <w:rStyle w:val="hps"/>
          <w:rFonts w:ascii="Times New Roman" w:hAnsi="Times New Roman" w:cs="Times New Roman"/>
          <w:caps w:val="0"/>
          <w:spacing w:val="0"/>
          <w:sz w:val="20"/>
          <w:lang w:val="ru-RU"/>
        </w:rPr>
        <w:t>заемщика или</w:t>
      </w:r>
      <w:r w:rsidRPr="00FF6647">
        <w:rPr>
          <w:rFonts w:ascii="Times New Roman" w:hAnsi="Times New Roman" w:cs="Times New Roman"/>
          <w:lang w:val="ru-RU"/>
        </w:rPr>
        <w:t xml:space="preserve"> </w:t>
      </w:r>
      <w:r w:rsidRPr="00FF6647">
        <w:rPr>
          <w:rStyle w:val="hps"/>
          <w:rFonts w:ascii="Times New Roman" w:hAnsi="Times New Roman" w:cs="Times New Roman"/>
          <w:caps w:val="0"/>
          <w:spacing w:val="0"/>
          <w:sz w:val="20"/>
          <w:lang w:val="ru-RU"/>
        </w:rPr>
        <w:t>учреждения-исполнителя,</w:t>
      </w:r>
      <w:r w:rsidRPr="00FF6647">
        <w:rPr>
          <w:rFonts w:ascii="Times New Roman" w:hAnsi="Times New Roman" w:cs="Times New Roman"/>
          <w:lang w:val="ru-RU"/>
        </w:rPr>
        <w:t xml:space="preserve"> </w:t>
      </w:r>
      <w:r w:rsidRPr="00FF6647">
        <w:rPr>
          <w:rStyle w:val="hps"/>
          <w:rFonts w:ascii="Times New Roman" w:hAnsi="Times New Roman" w:cs="Times New Roman"/>
          <w:caps w:val="0"/>
          <w:spacing w:val="0"/>
          <w:sz w:val="20"/>
          <w:lang w:val="ru-RU"/>
        </w:rPr>
        <w:t>считаются</w:t>
      </w:r>
      <w:r w:rsidRPr="00FF6647">
        <w:rPr>
          <w:rFonts w:ascii="Times New Roman" w:hAnsi="Times New Roman" w:cs="Times New Roman"/>
          <w:lang w:val="ru-RU"/>
        </w:rPr>
        <w:t xml:space="preserve"> </w:t>
      </w:r>
      <w:r w:rsidRPr="00FF6647">
        <w:rPr>
          <w:rStyle w:val="hps"/>
          <w:rFonts w:ascii="Times New Roman" w:hAnsi="Times New Roman" w:cs="Times New Roman"/>
          <w:caps w:val="0"/>
          <w:spacing w:val="0"/>
          <w:sz w:val="20"/>
          <w:lang w:val="ru-RU"/>
        </w:rPr>
        <w:t>под непосредственным контролем</w:t>
      </w:r>
      <w:r w:rsidRPr="00FF6647">
        <w:rPr>
          <w:rFonts w:ascii="Times New Roman" w:hAnsi="Times New Roman" w:cs="Times New Roman"/>
          <w:lang w:val="ru-RU"/>
        </w:rPr>
        <w:t xml:space="preserve"> </w:t>
      </w:r>
      <w:r w:rsidRPr="00FF6647">
        <w:rPr>
          <w:rStyle w:val="hps"/>
          <w:rFonts w:ascii="Times New Roman" w:hAnsi="Times New Roman" w:cs="Times New Roman"/>
          <w:caps w:val="0"/>
          <w:spacing w:val="0"/>
          <w:sz w:val="20"/>
          <w:lang w:val="ru-RU"/>
        </w:rPr>
        <w:t>заемщика</w:t>
      </w:r>
      <w:r w:rsidRPr="00FF6647">
        <w:rPr>
          <w:rFonts w:cs="Calibri"/>
          <w:lang w:val="ru-RU"/>
        </w:rPr>
        <w:t xml:space="preserve">. </w:t>
      </w:r>
    </w:p>
  </w:footnote>
  <w:footnote w:id="2">
    <w:p w:rsidR="005A42B5" w:rsidRPr="00FF6647" w:rsidRDefault="005A42B5" w:rsidP="005A42B5">
      <w:pPr>
        <w:pStyle w:val="FootnoteText"/>
        <w:jc w:val="both"/>
        <w:rPr>
          <w:szCs w:val="24"/>
          <w:lang w:val="ru-RU"/>
        </w:rPr>
      </w:pPr>
      <w:r w:rsidRPr="00DF43CD">
        <w:rPr>
          <w:rStyle w:val="FootnoteReference"/>
          <w:szCs w:val="24"/>
        </w:rPr>
        <w:footnoteRef/>
      </w:r>
      <w:r w:rsidRPr="00FF6647">
        <w:rPr>
          <w:szCs w:val="24"/>
          <w:lang w:val="ru-RU"/>
        </w:rPr>
        <w:t xml:space="preserve"> </w:t>
      </w:r>
      <w:r w:rsidRPr="002B24DB">
        <w:rPr>
          <w:rFonts w:ascii="Times New Roman" w:hAnsi="Times New Roman" w:cs="Times New Roman"/>
          <w:lang w:val="ru-RU"/>
        </w:rPr>
        <w:t>Техническая осуществимость определяется тем, могут ли предлагаемые меры и действия быть реализованы при том уровне квалификации рабочей силы и с использованием оборудования и материалов, которые имеются на рынке, с учетом местных особенностей – климата, географического положения, демографии, инфраструктуры, состояния безопасности, качества управления, технических и организационных возможностей и эксплуатационной надежности</w:t>
      </w:r>
      <w:r w:rsidRPr="00FF6647">
        <w:rPr>
          <w:szCs w:val="24"/>
          <w:lang w:val="ru-RU"/>
        </w:rPr>
        <w:t>.</w:t>
      </w:r>
    </w:p>
  </w:footnote>
  <w:footnote w:id="3">
    <w:p w:rsidR="005A42B5" w:rsidRPr="00FF6647" w:rsidRDefault="005A42B5" w:rsidP="005A42B5">
      <w:pPr>
        <w:pStyle w:val="FootnoteText"/>
        <w:jc w:val="both"/>
        <w:rPr>
          <w:szCs w:val="24"/>
          <w:lang w:val="ru-RU"/>
        </w:rPr>
      </w:pPr>
      <w:r w:rsidRPr="00DF43CD">
        <w:rPr>
          <w:rStyle w:val="FootnoteReference"/>
          <w:szCs w:val="24"/>
        </w:rPr>
        <w:footnoteRef/>
      </w:r>
      <w:r w:rsidRPr="00FF6647">
        <w:rPr>
          <w:szCs w:val="24"/>
          <w:lang w:val="ru-RU"/>
        </w:rPr>
        <w:t xml:space="preserve"> </w:t>
      </w:r>
      <w:r w:rsidRPr="002B24DB">
        <w:rPr>
          <w:rFonts w:ascii="Times New Roman" w:hAnsi="Times New Roman" w:cs="Times New Roman"/>
          <w:lang w:val="ru-RU"/>
        </w:rPr>
        <w:t xml:space="preserve">Финансовая осуществимость определяется с учетом соответствующих финансовых аспектов, включая относительный размер дополнительных затрат на реализацию таких мер и мероприятий по сравнению с капитальными затратами и затратами на эксплуатацию и обслуживание объектов в рамках данного проекта, </w:t>
      </w:r>
      <w:r w:rsidRPr="002B24DB">
        <w:rPr>
          <w:rFonts w:ascii="Times New Roman" w:hAnsi="Times New Roman" w:cs="Times New Roman"/>
        </w:rPr>
        <w:t> </w:t>
      </w:r>
      <w:r w:rsidRPr="002B24DB">
        <w:rPr>
          <w:rFonts w:ascii="Times New Roman" w:hAnsi="Times New Roman" w:cs="Times New Roman"/>
          <w:lang w:val="ru-RU"/>
        </w:rPr>
        <w:t>а также с учетом того, не могут ли такие дополнительные издержки сделать проект нецелесообразным для Заемщика</w:t>
      </w:r>
      <w:r w:rsidRPr="00FF6647">
        <w:rPr>
          <w:szCs w:val="24"/>
          <w:lang w:val="ru-RU"/>
        </w:rPr>
        <w:t>.</w:t>
      </w:r>
    </w:p>
  </w:footnote>
  <w:footnote w:id="4">
    <w:p w:rsidR="005A42B5" w:rsidRPr="00FF6647" w:rsidRDefault="005A42B5" w:rsidP="005A42B5">
      <w:pPr>
        <w:pStyle w:val="FootnoteText"/>
        <w:jc w:val="both"/>
        <w:rPr>
          <w:lang w:val="ru-RU"/>
        </w:rPr>
      </w:pPr>
      <w:r>
        <w:rPr>
          <w:rStyle w:val="FootnoteReference"/>
        </w:rPr>
        <w:footnoteRef/>
      </w:r>
      <w:r w:rsidRPr="00FF6647">
        <w:rPr>
          <w:lang w:val="ru-RU"/>
        </w:rPr>
        <w:t xml:space="preserve"> </w:t>
      </w:r>
      <w:r w:rsidRPr="002B24DB">
        <w:rPr>
          <w:rFonts w:ascii="Times New Roman" w:hAnsi="Times New Roman" w:cs="Times New Roman"/>
          <w:lang w:val="ru-RU"/>
        </w:rPr>
        <w:t xml:space="preserve">Это проекты, к которым применяется </w:t>
      </w:r>
      <w:r w:rsidRPr="002B24DB">
        <w:rPr>
          <w:rFonts w:ascii="Times New Roman" w:hAnsi="Times New Roman" w:cs="Times New Roman"/>
        </w:rPr>
        <w:t> </w:t>
      </w:r>
      <w:r w:rsidRPr="002B24DB">
        <w:rPr>
          <w:rFonts w:ascii="Times New Roman" w:hAnsi="Times New Roman" w:cs="Times New Roman"/>
          <w:lang w:val="ru-RU"/>
        </w:rPr>
        <w:t>ОП/ПБ 10.00 «Инвестиционно-проектное финансирование». Социально-экологическая политика Всемирного банка для инвестиционно-проектного финансирования не распространяется на операции, финансируемые с помощью займов на цели поддержки политики в области развития (экологические и социальные положения, касающиеся таких займов, изложены в ОП/ПБ 8.60 «</w:t>
      </w:r>
      <w:r w:rsidRPr="002B24DB">
        <w:rPr>
          <w:rFonts w:ascii="Times New Roman" w:hAnsi="Times New Roman" w:cs="Times New Roman"/>
          <w:i/>
          <w:lang w:val="ru-RU"/>
        </w:rPr>
        <w:t>Кредитование на цели поддержки политики в области развития»)</w:t>
      </w:r>
      <w:r w:rsidRPr="002B24DB">
        <w:rPr>
          <w:rFonts w:ascii="Times New Roman" w:hAnsi="Times New Roman" w:cs="Times New Roman"/>
          <w:lang w:val="ru-RU"/>
        </w:rPr>
        <w:t xml:space="preserve">, или те проекты, которые финансируются инструментами финансирования программ, ориентированных на результат (для которых экологические и социальные положения изложены в </w:t>
      </w:r>
      <w:r w:rsidRPr="002B24DB">
        <w:rPr>
          <w:rFonts w:ascii="Times New Roman" w:hAnsi="Times New Roman" w:cs="Times New Roman"/>
        </w:rPr>
        <w:t>O</w:t>
      </w:r>
      <w:r w:rsidRPr="002B24DB">
        <w:rPr>
          <w:rFonts w:ascii="Times New Roman" w:hAnsi="Times New Roman" w:cs="Times New Roman"/>
          <w:lang w:val="ru-RU"/>
        </w:rPr>
        <w:t>П/ПБ 9.00 «</w:t>
      </w:r>
      <w:r w:rsidRPr="002B24DB">
        <w:rPr>
          <w:rFonts w:ascii="Times New Roman" w:hAnsi="Times New Roman" w:cs="Times New Roman"/>
          <w:i/>
          <w:lang w:val="ru-RU"/>
        </w:rPr>
        <w:t>Финансирование программ, ориентированных на результат»)</w:t>
      </w:r>
      <w:r w:rsidRPr="00FF6647">
        <w:rPr>
          <w:rFonts w:cs="Calibri"/>
          <w:color w:val="000000"/>
          <w:lang w:val="ru-RU"/>
        </w:rPr>
        <w:t>.</w:t>
      </w:r>
    </w:p>
  </w:footnote>
  <w:footnote w:id="5">
    <w:p w:rsidR="005A42B5" w:rsidRPr="00FF6647" w:rsidRDefault="005A42B5" w:rsidP="005A42B5">
      <w:pPr>
        <w:pStyle w:val="FootnoteText"/>
        <w:jc w:val="both"/>
        <w:rPr>
          <w:lang w:val="ru-RU"/>
        </w:rPr>
      </w:pPr>
      <w:r>
        <w:rPr>
          <w:rStyle w:val="FootnoteReference"/>
        </w:rPr>
        <w:footnoteRef/>
      </w:r>
      <w:r w:rsidRPr="00FF6647">
        <w:rPr>
          <w:lang w:val="ru-RU"/>
        </w:rPr>
        <w:t xml:space="preserve"> </w:t>
      </w:r>
      <w:r w:rsidRPr="002B24DB">
        <w:rPr>
          <w:rFonts w:ascii="Times New Roman" w:hAnsi="Times New Roman" w:cs="Times New Roman"/>
          <w:lang w:val="ru-RU"/>
        </w:rPr>
        <w:t xml:space="preserve">Эти проекты могут включать техническое содействие, поддерживаемое в рамках финансирования Банком инвестиционных проектов как для отдельного проекта  так и для части проекта. </w:t>
      </w:r>
      <w:r w:rsidRPr="002B24DB">
        <w:rPr>
          <w:rStyle w:val="hps"/>
          <w:rFonts w:ascii="Times New Roman" w:hAnsi="Times New Roman" w:cs="Times New Roman"/>
          <w:caps w:val="0"/>
          <w:sz w:val="20"/>
          <w:lang w:val="ru-RU"/>
        </w:rPr>
        <w:t>Некоторые виды деятельности по оказанию технической помощи</w:t>
      </w:r>
      <w:r w:rsidRPr="002B24DB">
        <w:rPr>
          <w:rFonts w:ascii="Times New Roman" w:hAnsi="Times New Roman" w:cs="Times New Roman"/>
          <w:lang w:val="ru-RU"/>
        </w:rPr>
        <w:t xml:space="preserve">, </w:t>
      </w:r>
      <w:r w:rsidRPr="002B24DB">
        <w:rPr>
          <w:rStyle w:val="hps"/>
          <w:rFonts w:ascii="Times New Roman" w:hAnsi="Times New Roman" w:cs="Times New Roman"/>
          <w:caps w:val="0"/>
          <w:sz w:val="20"/>
          <w:lang w:val="ru-RU"/>
        </w:rPr>
        <w:t>сами по себе</w:t>
      </w:r>
      <w:r w:rsidRPr="002B24DB">
        <w:rPr>
          <w:rFonts w:ascii="Times New Roman" w:hAnsi="Times New Roman" w:cs="Times New Roman"/>
          <w:lang w:val="ru-RU"/>
        </w:rPr>
        <w:t>, могут не нести потенциального социально-экономического риска или воздействий</w:t>
      </w:r>
      <w:r w:rsidRPr="002B24DB">
        <w:rPr>
          <w:rStyle w:val="hps"/>
          <w:rFonts w:ascii="Times New Roman" w:hAnsi="Times New Roman" w:cs="Times New Roman"/>
          <w:caps w:val="0"/>
          <w:sz w:val="20"/>
          <w:lang w:val="ru-RU"/>
        </w:rPr>
        <w:t>.</w:t>
      </w:r>
      <w:r w:rsidRPr="002B24DB">
        <w:rPr>
          <w:rFonts w:ascii="Times New Roman" w:hAnsi="Times New Roman" w:cs="Times New Roman"/>
          <w:lang w:val="ru-RU"/>
        </w:rPr>
        <w:t xml:space="preserve"> </w:t>
      </w:r>
      <w:r w:rsidRPr="002B24DB">
        <w:rPr>
          <w:rStyle w:val="hps"/>
          <w:rFonts w:ascii="Times New Roman" w:hAnsi="Times New Roman" w:cs="Times New Roman"/>
          <w:caps w:val="0"/>
          <w:sz w:val="20"/>
          <w:lang w:val="ru-RU"/>
        </w:rPr>
        <w:t>тем не менее,</w:t>
      </w:r>
      <w:r w:rsidRPr="002B24DB">
        <w:rPr>
          <w:rFonts w:ascii="Times New Roman" w:hAnsi="Times New Roman" w:cs="Times New Roman"/>
          <w:lang w:val="ru-RU"/>
        </w:rPr>
        <w:t xml:space="preserve"> </w:t>
      </w:r>
      <w:r w:rsidRPr="002B24DB">
        <w:rPr>
          <w:rStyle w:val="hps"/>
          <w:rFonts w:ascii="Times New Roman" w:hAnsi="Times New Roman" w:cs="Times New Roman"/>
          <w:caps w:val="0"/>
          <w:sz w:val="20"/>
          <w:lang w:val="ru-RU"/>
        </w:rPr>
        <w:t>риски или последствия будущей реализации планов</w:t>
      </w:r>
      <w:r w:rsidRPr="002B24DB">
        <w:rPr>
          <w:rFonts w:ascii="Times New Roman" w:hAnsi="Times New Roman" w:cs="Times New Roman"/>
          <w:lang w:val="ru-RU"/>
        </w:rPr>
        <w:t xml:space="preserve">, стратегий, политики, исследований или </w:t>
      </w:r>
      <w:r w:rsidRPr="00FF6647">
        <w:rPr>
          <w:rStyle w:val="hps"/>
          <w:rFonts w:ascii="Times New Roman" w:hAnsi="Times New Roman" w:cs="Times New Roman"/>
          <w:caps w:val="0"/>
          <w:spacing w:val="0"/>
          <w:sz w:val="20"/>
          <w:lang w:val="ru-RU"/>
        </w:rPr>
        <w:t>других видов технической помощи могут быть значительными</w:t>
      </w:r>
      <w:r w:rsidRPr="00FF6647">
        <w:rPr>
          <w:rFonts w:ascii="Times New Roman" w:hAnsi="Times New Roman" w:cs="Times New Roman"/>
          <w:lang w:val="ru-RU"/>
        </w:rPr>
        <w:t xml:space="preserve">. </w:t>
      </w:r>
      <w:r w:rsidRPr="00FF6647">
        <w:rPr>
          <w:rStyle w:val="hps"/>
          <w:rFonts w:ascii="Times New Roman" w:hAnsi="Times New Roman" w:cs="Times New Roman"/>
          <w:caps w:val="0"/>
          <w:spacing w:val="0"/>
          <w:sz w:val="20"/>
          <w:lang w:val="ru-RU"/>
        </w:rPr>
        <w:t>таким образом,</w:t>
      </w:r>
      <w:r w:rsidRPr="00FF6647">
        <w:rPr>
          <w:rFonts w:ascii="Times New Roman" w:hAnsi="Times New Roman" w:cs="Times New Roman"/>
          <w:lang w:val="ru-RU"/>
        </w:rPr>
        <w:t xml:space="preserve"> </w:t>
      </w:r>
      <w:r w:rsidRPr="00FF6647">
        <w:rPr>
          <w:rStyle w:val="hps"/>
          <w:rFonts w:ascii="Times New Roman" w:hAnsi="Times New Roman" w:cs="Times New Roman"/>
          <w:caps w:val="0"/>
          <w:spacing w:val="0"/>
          <w:sz w:val="20"/>
          <w:lang w:val="ru-RU"/>
        </w:rPr>
        <w:t>требования, изложенные в пунктах 13-17</w:t>
      </w:r>
      <w:r w:rsidRPr="00FF6647">
        <w:rPr>
          <w:rFonts w:ascii="Times New Roman" w:hAnsi="Times New Roman" w:cs="Times New Roman"/>
          <w:lang w:val="ru-RU"/>
        </w:rPr>
        <w:t xml:space="preserve"> </w:t>
      </w:r>
      <w:r w:rsidRPr="00FF6647">
        <w:rPr>
          <w:rStyle w:val="hps"/>
          <w:rFonts w:ascii="Times New Roman" w:hAnsi="Times New Roman" w:cs="Times New Roman"/>
          <w:caps w:val="0"/>
          <w:spacing w:val="0"/>
          <w:sz w:val="20"/>
          <w:lang w:val="ru-RU"/>
        </w:rPr>
        <w:t>стандарта 1,</w:t>
      </w:r>
      <w:r w:rsidRPr="00FF6647">
        <w:rPr>
          <w:rFonts w:ascii="Times New Roman" w:hAnsi="Times New Roman" w:cs="Times New Roman"/>
          <w:lang w:val="ru-RU"/>
        </w:rPr>
        <w:t xml:space="preserve"> </w:t>
      </w:r>
      <w:r w:rsidRPr="00FF6647">
        <w:rPr>
          <w:rStyle w:val="hps"/>
          <w:rFonts w:ascii="Times New Roman" w:hAnsi="Times New Roman" w:cs="Times New Roman"/>
          <w:caps w:val="0"/>
          <w:spacing w:val="0"/>
          <w:sz w:val="20"/>
          <w:lang w:val="ru-RU"/>
        </w:rPr>
        <w:t xml:space="preserve">будут применяться к деятельности по оказанию технической помощи </w:t>
      </w:r>
      <w:r w:rsidRPr="00FF6647">
        <w:rPr>
          <w:rFonts w:ascii="Times New Roman" w:hAnsi="Times New Roman" w:cs="Times New Roman"/>
          <w:lang w:val="ru-RU"/>
        </w:rPr>
        <w:t xml:space="preserve">как </w:t>
      </w:r>
      <w:r w:rsidRPr="00FF6647">
        <w:rPr>
          <w:rStyle w:val="hps"/>
          <w:rFonts w:ascii="Times New Roman" w:hAnsi="Times New Roman" w:cs="Times New Roman"/>
          <w:caps w:val="0"/>
          <w:spacing w:val="0"/>
          <w:sz w:val="20"/>
          <w:lang w:val="ru-RU"/>
        </w:rPr>
        <w:t>соответствующие и подходящие для характера рисков и воздействий</w:t>
      </w:r>
      <w:r w:rsidRPr="00FF6647">
        <w:rPr>
          <w:rFonts w:ascii="Times New Roman" w:hAnsi="Times New Roman" w:cs="Times New Roman"/>
          <w:lang w:val="ru-RU"/>
        </w:rPr>
        <w:t xml:space="preserve">. </w:t>
      </w:r>
      <w:r w:rsidRPr="002B24DB">
        <w:rPr>
          <w:rFonts w:ascii="Times New Roman" w:hAnsi="Times New Roman" w:cs="Times New Roman"/>
          <w:lang w:val="ru-RU"/>
        </w:rPr>
        <w:t>Технические задания, планы работы или другие документы, определяющие объем и результаты технического содействия будут готовиться таким образом, чтобы обеспечить соответствие предоставляемого консультационного и прочего содействия Стандартам 1-10</w:t>
      </w:r>
      <w:r w:rsidRPr="00FF6647">
        <w:rPr>
          <w:lang w:val="ru-RU"/>
        </w:rPr>
        <w:t>.</w:t>
      </w:r>
    </w:p>
    <w:p w:rsidR="005A42B5" w:rsidRPr="00FF6647" w:rsidRDefault="005A42B5" w:rsidP="005A42B5">
      <w:pPr>
        <w:pStyle w:val="FootnoteText"/>
        <w:jc w:val="both"/>
        <w:rPr>
          <w:lang w:val="ru-RU"/>
        </w:rPr>
      </w:pPr>
      <w:r w:rsidRPr="007E30F2">
        <w:rPr>
          <w:rStyle w:val="FootnoteReference"/>
          <w:rFonts w:cs="Calibri"/>
        </w:rPr>
        <w:footnoteRef/>
      </w:r>
      <w:r w:rsidRPr="00FF6647">
        <w:rPr>
          <w:rFonts w:cs="Calibri"/>
          <w:lang w:val="ru-RU"/>
        </w:rPr>
        <w:t xml:space="preserve"> </w:t>
      </w:r>
      <w:r w:rsidRPr="002B24DB">
        <w:rPr>
          <w:rFonts w:ascii="Times New Roman" w:hAnsi="Times New Roman" w:cs="Times New Roman"/>
          <w:lang w:val="ru-RU"/>
        </w:rPr>
        <w:t xml:space="preserve">Дальнейшие подробности изложены в </w:t>
      </w:r>
      <w:r w:rsidRPr="002B24DB">
        <w:rPr>
          <w:rFonts w:ascii="Times New Roman" w:hAnsi="Times New Roman" w:cs="Times New Roman"/>
        </w:rPr>
        <w:t>O</w:t>
      </w:r>
      <w:r w:rsidRPr="002B24DB">
        <w:rPr>
          <w:rFonts w:ascii="Times New Roman" w:hAnsi="Times New Roman" w:cs="Times New Roman"/>
          <w:lang w:val="ru-RU"/>
        </w:rPr>
        <w:t>П 10.00</w:t>
      </w:r>
      <w:r w:rsidRPr="00FF6647">
        <w:rPr>
          <w:rFonts w:cs="Calibri"/>
          <w:lang w:val="ru-RU"/>
        </w:rPr>
        <w:t>.</w:t>
      </w:r>
    </w:p>
  </w:footnote>
  <w:footnote w:id="6">
    <w:p w:rsidR="005A42B5" w:rsidRPr="00FF6647" w:rsidRDefault="005A42B5" w:rsidP="005A42B5">
      <w:pPr>
        <w:pStyle w:val="FootnoteText"/>
        <w:jc w:val="both"/>
        <w:rPr>
          <w:lang w:val="ru-RU"/>
        </w:rPr>
      </w:pPr>
      <w:r>
        <w:rPr>
          <w:rStyle w:val="FootnoteReference"/>
        </w:rPr>
        <w:footnoteRef/>
      </w:r>
      <w:r w:rsidRPr="00FF6647">
        <w:rPr>
          <w:lang w:val="ru-RU"/>
        </w:rPr>
        <w:t xml:space="preserve"> </w:t>
      </w:r>
      <w:r w:rsidRPr="002B24DB">
        <w:rPr>
          <w:rFonts w:ascii="Times New Roman" w:hAnsi="Times New Roman" w:cs="Times New Roman"/>
          <w:lang w:val="ru-RU"/>
        </w:rPr>
        <w:t>Как указано в пункте 7 раздела о социально-экологической политике Всемирного банка для инвестиционно-проектного финансирования, Банк финансирует только те проекты, которые соответствуют Статьям соглашения Банка и подпадают под их действие</w:t>
      </w:r>
      <w:r w:rsidRPr="00FF6647">
        <w:rPr>
          <w:lang w:val="ru-RU"/>
        </w:rPr>
        <w:t>.</w:t>
      </w:r>
    </w:p>
  </w:footnote>
  <w:footnote w:id="7">
    <w:p w:rsidR="005A42B5" w:rsidRPr="00FF6647" w:rsidRDefault="005A42B5" w:rsidP="005A42B5">
      <w:pPr>
        <w:pStyle w:val="FootnoteText"/>
        <w:jc w:val="both"/>
        <w:rPr>
          <w:lang w:val="ru-RU"/>
        </w:rPr>
      </w:pPr>
      <w:r>
        <w:rPr>
          <w:rStyle w:val="FootnoteReference"/>
        </w:rPr>
        <w:footnoteRef/>
      </w:r>
      <w:r w:rsidRPr="00FF6647">
        <w:rPr>
          <w:lang w:val="ru-RU"/>
        </w:rPr>
        <w:t xml:space="preserve"> </w:t>
      </w:r>
      <w:r w:rsidRPr="002B24DB">
        <w:rPr>
          <w:rFonts w:ascii="Times New Roman" w:hAnsi="Times New Roman" w:cs="Times New Roman"/>
          <w:lang w:val="ru-RU"/>
        </w:rPr>
        <w:t>Если проект предполагает предоставление гарантии в соответствии с ОП 10.00, стандарты применяются в объеме, соответствующем деятельности или обязательствам, покрываемым гарантией</w:t>
      </w:r>
      <w:r w:rsidRPr="00FF6647">
        <w:rPr>
          <w:lang w:val="ru-RU"/>
        </w:rPr>
        <w:t>.</w:t>
      </w:r>
    </w:p>
  </w:footnote>
  <w:footnote w:id="8">
    <w:p w:rsidR="005A42B5" w:rsidRPr="00FF6647" w:rsidRDefault="005A42B5" w:rsidP="005A42B5">
      <w:pPr>
        <w:pStyle w:val="FootnoteText"/>
        <w:jc w:val="both"/>
        <w:rPr>
          <w:rFonts w:cs="Calibri"/>
          <w:lang w:val="ru-RU"/>
        </w:rPr>
      </w:pPr>
      <w:r w:rsidRPr="0075794D">
        <w:rPr>
          <w:rStyle w:val="FootnoteReference"/>
          <w:rFonts w:cs="Calibri"/>
        </w:rPr>
        <w:footnoteRef/>
      </w:r>
      <w:r w:rsidRPr="00FF6647">
        <w:rPr>
          <w:rFonts w:cs="Calibri"/>
          <w:color w:val="000000"/>
          <w:lang w:val="ru-RU"/>
        </w:rPr>
        <w:t xml:space="preserve"> </w:t>
      </w:r>
      <w:r w:rsidRPr="002B24DB">
        <w:rPr>
          <w:rFonts w:ascii="Times New Roman" w:hAnsi="Times New Roman" w:cs="Times New Roman"/>
          <w:color w:val="000000"/>
          <w:lang w:val="ru-RU"/>
        </w:rPr>
        <w:t xml:space="preserve">Масштаб мероприятий, для которых могут предоставляться средства в рамках </w:t>
      </w:r>
      <w:r w:rsidRPr="002B24DB">
        <w:rPr>
          <w:rFonts w:ascii="Times New Roman" w:hAnsi="Times New Roman" w:cs="Times New Roman"/>
          <w:lang w:val="ru-RU"/>
        </w:rPr>
        <w:t>инвестиционно-проектного финансирования</w:t>
      </w:r>
      <w:r w:rsidRPr="002B24DB">
        <w:rPr>
          <w:rFonts w:ascii="Times New Roman" w:hAnsi="Times New Roman" w:cs="Times New Roman"/>
          <w:color w:val="000000"/>
          <w:lang w:val="ru-RU"/>
        </w:rPr>
        <w:t>, а также процедура одобрения, приводятся в ОП 10.00</w:t>
      </w:r>
      <w:r w:rsidRPr="00FF6647">
        <w:rPr>
          <w:rFonts w:cs="Calibri"/>
          <w:color w:val="000000"/>
          <w:lang w:val="ru-RU"/>
        </w:rPr>
        <w:t xml:space="preserve">. </w:t>
      </w:r>
    </w:p>
  </w:footnote>
  <w:footnote w:id="9">
    <w:p w:rsidR="005A42B5" w:rsidRPr="00FF6647" w:rsidRDefault="005A42B5" w:rsidP="005A42B5">
      <w:pPr>
        <w:pStyle w:val="FootnoteText"/>
        <w:jc w:val="both"/>
        <w:rPr>
          <w:szCs w:val="24"/>
          <w:lang w:val="ru-RU"/>
        </w:rPr>
      </w:pPr>
      <w:r w:rsidRPr="00DF43CD">
        <w:rPr>
          <w:rStyle w:val="FootnoteReference"/>
          <w:szCs w:val="24"/>
        </w:rPr>
        <w:footnoteRef/>
      </w:r>
      <w:r w:rsidRPr="00FF6647">
        <w:rPr>
          <w:szCs w:val="24"/>
          <w:lang w:val="ru-RU"/>
        </w:rPr>
        <w:t xml:space="preserve"> </w:t>
      </w:r>
      <w:r w:rsidRPr="002B24DB">
        <w:rPr>
          <w:rFonts w:ascii="Times New Roman" w:hAnsi="Times New Roman" w:cs="Times New Roman"/>
          <w:lang w:val="ru-RU"/>
        </w:rPr>
        <w:t>Такие агентства включают МФК и МИГА</w:t>
      </w:r>
      <w:r w:rsidRPr="00FF6647">
        <w:rPr>
          <w:szCs w:val="24"/>
          <w:lang w:val="ru-RU"/>
        </w:rPr>
        <w:t>.</w:t>
      </w:r>
    </w:p>
  </w:footnote>
  <w:footnote w:id="10">
    <w:p w:rsidR="005A42B5" w:rsidRPr="00FF6647" w:rsidRDefault="005A42B5" w:rsidP="005A42B5">
      <w:pPr>
        <w:pStyle w:val="FootnoteText"/>
        <w:jc w:val="both"/>
        <w:rPr>
          <w:rFonts w:cs="Calibri"/>
          <w:lang w:val="ru-RU"/>
        </w:rPr>
      </w:pPr>
      <w:r w:rsidRPr="0075794D">
        <w:rPr>
          <w:rStyle w:val="FootnoteReference"/>
          <w:rFonts w:cs="Calibri"/>
        </w:rPr>
        <w:footnoteRef/>
      </w:r>
      <w:r w:rsidRPr="00FF6647">
        <w:rPr>
          <w:rFonts w:cs="Calibri"/>
          <w:lang w:val="ru-RU"/>
        </w:rPr>
        <w:t xml:space="preserve"> </w:t>
      </w:r>
      <w:r w:rsidRPr="002B24DB">
        <w:rPr>
          <w:rFonts w:ascii="Times New Roman" w:hAnsi="Times New Roman" w:cs="Times New Roman"/>
          <w:lang w:val="ru-RU"/>
        </w:rPr>
        <w:t>При определении того, являются ли приемлемыми общий подход, или требования, указанные в пунктах 8, 11 и 12 Банк учитывает политику, стандарты и процедуры работы многосторонних или двусторонних финансирующих организаций. Меры и действия, которые были согласованы в рамках общего подхода будут включены в ПСЭО</w:t>
      </w:r>
      <w:r w:rsidRPr="00FF6647">
        <w:rPr>
          <w:lang w:val="ru-RU"/>
        </w:rPr>
        <w:t xml:space="preserve">. </w:t>
      </w:r>
    </w:p>
  </w:footnote>
  <w:footnote w:id="11">
    <w:p w:rsidR="005A42B5" w:rsidRPr="00B46EFF" w:rsidRDefault="005A42B5" w:rsidP="005A42B5">
      <w:pPr>
        <w:pStyle w:val="ESSpara"/>
        <w:numPr>
          <w:ilvl w:val="0"/>
          <w:numId w:val="0"/>
        </w:numPr>
        <w:spacing w:after="0"/>
        <w:rPr>
          <w:lang w:val="ru-RU"/>
        </w:rPr>
      </w:pPr>
      <w:r>
        <w:rPr>
          <w:rStyle w:val="FootnoteReference"/>
        </w:rPr>
        <w:footnoteRef/>
      </w:r>
      <w:r w:rsidRPr="00E875E4">
        <w:rPr>
          <w:rFonts w:ascii="Times New Roman" w:hAnsi="Times New Roman" w:cs="Times New Roman"/>
          <w:sz w:val="20"/>
          <w:szCs w:val="24"/>
          <w:lang w:val="ru-RU"/>
        </w:rPr>
        <w:t>Заемщик обязан продемонстрировать к удовлетворению Банка, в какой степени он не может осуществлять контроль над ассоциированными объектами или оказывать влияние на них, предоставив подробную информацию о соответствующих факторах, включая правовые, нормативные и институциональные.</w:t>
      </w:r>
      <w:r w:rsidRPr="00B46EFF">
        <w:rPr>
          <w:rFonts w:cs="Calibri"/>
          <w:sz w:val="20"/>
          <w:szCs w:val="20"/>
          <w:lang w:val="ru-RU"/>
        </w:rPr>
        <w:t>.</w:t>
      </w:r>
    </w:p>
  </w:footnote>
  <w:footnote w:id="12">
    <w:p w:rsidR="005A42B5" w:rsidRPr="00FF6647" w:rsidRDefault="005A42B5" w:rsidP="005A42B5">
      <w:pPr>
        <w:pStyle w:val="FootnoteText"/>
        <w:jc w:val="both"/>
        <w:rPr>
          <w:lang w:val="ru-RU"/>
        </w:rPr>
      </w:pPr>
      <w:r>
        <w:rPr>
          <w:rStyle w:val="FootnoteReference"/>
        </w:rPr>
        <w:footnoteRef/>
      </w:r>
      <w:r w:rsidRPr="00FF6647">
        <w:rPr>
          <w:lang w:val="ru-RU"/>
        </w:rPr>
        <w:t xml:space="preserve"> </w:t>
      </w:r>
      <w:r w:rsidRPr="002B24DB">
        <w:rPr>
          <w:rFonts w:ascii="Times New Roman" w:hAnsi="Times New Roman" w:cs="Times New Roman"/>
          <w:lang w:val="ru-RU"/>
        </w:rPr>
        <w:t>При установлении способа и приемлемых сроков, Банк принимает во внимание характер и значимость потенциальных социально-экологических рисков и воздействий, сроки разработки и реализации проекта, потенциал Заемщика и других организаций, участвующих в разработке и реализации проекта, а также конкретные меры и действия, которые будут введены в действие или приняты Заемщиком для нейтрализации таких рисков и воздействий</w:t>
      </w:r>
      <w:r w:rsidRPr="00FF6647">
        <w:rPr>
          <w:lang w:val="ru-RU"/>
        </w:rPr>
        <w:t xml:space="preserve">. </w:t>
      </w:r>
    </w:p>
  </w:footnote>
  <w:footnote w:id="13">
    <w:p w:rsidR="005A42B5" w:rsidRPr="00B46EFF" w:rsidRDefault="005A42B5" w:rsidP="005A42B5">
      <w:pPr>
        <w:pStyle w:val="FootnoteText"/>
        <w:jc w:val="both"/>
        <w:rPr>
          <w:rFonts w:ascii="Times New Roman" w:hAnsi="Times New Roman" w:cs="Times New Roman"/>
          <w:lang w:val="ru-RU"/>
        </w:rPr>
      </w:pPr>
      <w:r w:rsidRPr="0075794D">
        <w:rPr>
          <w:rStyle w:val="FootnoteReference"/>
          <w:rFonts w:cs="Calibri"/>
        </w:rPr>
        <w:footnoteRef/>
      </w:r>
      <w:r w:rsidRPr="00200324">
        <w:rPr>
          <w:rFonts w:cs="Calibri"/>
          <w:lang w:val="ru-RU"/>
        </w:rPr>
        <w:t xml:space="preserve"> </w:t>
      </w:r>
      <w:r w:rsidRPr="00B46EFF">
        <w:rPr>
          <w:rFonts w:ascii="Times New Roman" w:hAnsi="Times New Roman" w:cs="Times New Roman"/>
          <w:szCs w:val="24"/>
          <w:lang w:val="ru-RU"/>
        </w:rPr>
        <w:t>К системе Заемщика в социально-экологической области относятся те аспекты политики, правовой и институциональной базы страны, включающие национальные, субнациональные или отраслевые институты реализации политики и соответствующего законодательства, постановлений, правил и процедур, а также потенциал для реализации, которые относятся к социально-экологическим рискам и последствиям проекта.</w:t>
      </w:r>
      <w:r w:rsidRPr="00B46EFF"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Pr="00B46EFF">
        <w:rPr>
          <w:rFonts w:ascii="Times New Roman" w:hAnsi="Times New Roman" w:cs="Times New Roman"/>
          <w:szCs w:val="24"/>
          <w:lang w:val="ru-RU"/>
        </w:rPr>
        <w:t>В случае несоответствия или отсутствия ясности в отношении системы Заемщика в том, что касается соответствующего органа или полномочий, такие несоответствия и неясности выявляются и обсуждаются с Заемщиком. Аспекты существующей системы Заемщика в социально-экологической области, которые имеют отношение к проекту, меняются от проекта к проекту в зависимости от таких факторов, как тип, масштаб, расположение и потенциальные социально-экологические риски и воздействия проекта и роль и полномочия различных институтов</w:t>
      </w:r>
      <w:r w:rsidRPr="00B46EFF">
        <w:rPr>
          <w:rFonts w:ascii="Times New Roman" w:hAnsi="Times New Roman" w:cs="Times New Roman"/>
          <w:lang w:val="ru-RU"/>
        </w:rPr>
        <w:t>.</w:t>
      </w:r>
    </w:p>
  </w:footnote>
  <w:footnote w:id="14">
    <w:p w:rsidR="005A42B5" w:rsidRPr="00200324" w:rsidRDefault="005A42B5" w:rsidP="005A42B5">
      <w:pPr>
        <w:pStyle w:val="FootnoteText"/>
        <w:jc w:val="lowKashida"/>
        <w:rPr>
          <w:lang w:val="ru-RU"/>
        </w:rPr>
      </w:pPr>
      <w:r w:rsidRPr="00B46EFF">
        <w:rPr>
          <w:rStyle w:val="FootnoteReference"/>
          <w:rFonts w:ascii="Times New Roman" w:hAnsi="Times New Roman" w:cs="Times New Roman"/>
        </w:rPr>
        <w:footnoteRef/>
      </w:r>
      <w:r w:rsidRPr="00B46EFF">
        <w:rPr>
          <w:rFonts w:ascii="Times New Roman" w:hAnsi="Times New Roman" w:cs="Times New Roman"/>
          <w:lang w:val="ru-RU"/>
        </w:rPr>
        <w:t xml:space="preserve"> </w:t>
      </w:r>
      <w:r w:rsidRPr="00B46EFF">
        <w:rPr>
          <w:rFonts w:ascii="Times New Roman" w:hAnsi="Times New Roman" w:cs="Times New Roman"/>
          <w:szCs w:val="24"/>
          <w:lang w:val="ru-RU"/>
        </w:rPr>
        <w:t>Представленная Банку информация помогает ему в определении того, в какой степени можно использовать систему Заемщика в социально-экологической области для достижения целей проекта совместимым со стандартами образом. Заемщик предоставляет Банку проведенные в стране им самим или авторитетными третьими сторонами последние исследования и оценки, в том числе подготовленные в рамках других проектов, в той мере, в которой это имеет отношение к предлагаемому проекту</w:t>
      </w:r>
      <w:r w:rsidRPr="00B46EFF">
        <w:rPr>
          <w:rFonts w:ascii="Times New Roman" w:hAnsi="Times New Roman" w:cs="Times New Roman"/>
          <w:lang w:val="ru-RU"/>
        </w:rPr>
        <w:t>.</w:t>
      </w:r>
    </w:p>
  </w:footnote>
  <w:footnote w:id="15">
    <w:p w:rsidR="005A42B5" w:rsidRPr="00200324" w:rsidRDefault="005A42B5" w:rsidP="005A42B5">
      <w:pPr>
        <w:pStyle w:val="FootnoteText"/>
        <w:jc w:val="both"/>
        <w:rPr>
          <w:lang w:val="ru-RU"/>
        </w:rPr>
      </w:pPr>
      <w:r>
        <w:rPr>
          <w:rStyle w:val="FootnoteReference"/>
        </w:rPr>
        <w:footnoteRef/>
      </w:r>
      <w:r w:rsidRPr="00200324">
        <w:rPr>
          <w:lang w:val="ru-RU"/>
        </w:rPr>
        <w:t xml:space="preserve"> </w:t>
      </w:r>
      <w:r w:rsidRPr="00E875E4">
        <w:rPr>
          <w:rFonts w:ascii="Times New Roman" w:hAnsi="Times New Roman" w:cs="Times New Roman"/>
          <w:szCs w:val="24"/>
          <w:lang w:val="ru-RU"/>
        </w:rPr>
        <w:t>Если, по мнению Банка, такие изменения направлены на улучшение национальной системы, Заемщик вносит такие изменения в проект</w:t>
      </w:r>
      <w:r w:rsidRPr="00200324">
        <w:rPr>
          <w:lang w:val="ru-RU"/>
        </w:rPr>
        <w:t>.</w:t>
      </w:r>
    </w:p>
  </w:footnote>
  <w:footnote w:id="16">
    <w:p w:rsidR="005A42B5" w:rsidRPr="00FF6647" w:rsidRDefault="005A42B5" w:rsidP="005A42B5">
      <w:pPr>
        <w:pStyle w:val="FootnoteText"/>
        <w:jc w:val="both"/>
        <w:rPr>
          <w:lang w:val="ru-RU"/>
        </w:rPr>
      </w:pPr>
      <w:r>
        <w:rPr>
          <w:rStyle w:val="FootnoteReference"/>
        </w:rPr>
        <w:footnoteRef/>
      </w:r>
      <w:r w:rsidRPr="00FF6647">
        <w:rPr>
          <w:lang w:val="ru-RU"/>
        </w:rPr>
        <w:t xml:space="preserve"> </w:t>
      </w:r>
      <w:r w:rsidRPr="002B24DB">
        <w:rPr>
          <w:rFonts w:ascii="Times New Roman" w:hAnsi="Times New Roman" w:cs="Times New Roman"/>
          <w:lang w:val="ru-RU"/>
        </w:rPr>
        <w:t>По результатам консультаций с Банком Заемщик выявляет и использует соответствующие методы и инструменты, включая предпроектный, экологический и социальный анализ, исследования, аудит, обследования и исследования, направленные на выявление и оценку потенциальных социально-экологических рисков и воздействий предлагаемого проекта. Эти методы и инструменты отражают характер и масштаб проекта и, по мере необходимости, включают сочетание (или элементы) следующего: Оценку воздействия на окружающую среду (ОВОС); экологический аудит; оценку опасности или рисков; социальный анализ и анализ конфликтов; План социально-экологического управления (ПСЭУ); Рамочный документ по социально-экологическому управлению (РДСЭУ); региональную или отраслевую ОВОС; Стратегическую социально-экологическую оценку (ССЭО). В силу особенностей проекта от Заемщика может потребоваться использование специализированных методов и инструментов для оценки, например, Плана управления культурным наследием. В случаях, когда ожидаются отраслевые или региональные последствия, потребуется проведение отраслевой или региональной ОВОС</w:t>
      </w:r>
      <w:r w:rsidRPr="00FF6647">
        <w:rPr>
          <w:lang w:val="ru-RU"/>
        </w:rPr>
        <w:t>.</w:t>
      </w:r>
    </w:p>
  </w:footnote>
  <w:footnote w:id="17">
    <w:p w:rsidR="005A42B5" w:rsidRPr="00FF6647" w:rsidRDefault="005A42B5" w:rsidP="005A42B5">
      <w:pPr>
        <w:pStyle w:val="FootnoteText"/>
        <w:jc w:val="both"/>
        <w:rPr>
          <w:rFonts w:cs="Calibri"/>
          <w:lang w:val="ru-RU"/>
        </w:rPr>
      </w:pPr>
      <w:r w:rsidRPr="0075794D">
        <w:rPr>
          <w:rStyle w:val="FootnoteReference"/>
          <w:rFonts w:cs="Calibri"/>
        </w:rPr>
        <w:footnoteRef/>
      </w:r>
      <w:r w:rsidRPr="00FF6647">
        <w:rPr>
          <w:rFonts w:cs="Calibri"/>
          <w:lang w:val="ru-RU"/>
        </w:rPr>
        <w:t xml:space="preserve"> </w:t>
      </w:r>
      <w:r w:rsidRPr="002B24DB">
        <w:rPr>
          <w:rFonts w:ascii="Times New Roman" w:hAnsi="Times New Roman" w:cs="Times New Roman"/>
          <w:lang w:val="ru-RU"/>
        </w:rPr>
        <w:t>Сюда могут относиться подготовительный этап, этап строительства, эксплуатации, вывода из эксплуатации, закрытия и возобновления/восстановления</w:t>
      </w:r>
      <w:r w:rsidRPr="00FF6647">
        <w:rPr>
          <w:rFonts w:cs="Calibri"/>
          <w:lang w:val="ru-RU"/>
        </w:rPr>
        <w:t>.</w:t>
      </w:r>
    </w:p>
  </w:footnote>
  <w:footnote w:id="18">
    <w:p w:rsidR="005A42B5" w:rsidRPr="00FF6647" w:rsidRDefault="005A42B5" w:rsidP="005A42B5">
      <w:pPr>
        <w:pStyle w:val="FootnoteText"/>
        <w:jc w:val="both"/>
        <w:rPr>
          <w:rFonts w:cs="Calibri"/>
          <w:lang w:val="ru-RU"/>
        </w:rPr>
      </w:pPr>
      <w:r w:rsidRPr="0075794D">
        <w:rPr>
          <w:rStyle w:val="FootnoteReference"/>
          <w:rFonts w:cs="Calibri"/>
        </w:rPr>
        <w:footnoteRef/>
      </w:r>
      <w:r w:rsidRPr="00FF6647">
        <w:rPr>
          <w:rFonts w:cs="Calibri"/>
          <w:lang w:val="ru-RU"/>
        </w:rPr>
        <w:t xml:space="preserve"> </w:t>
      </w:r>
      <w:r w:rsidRPr="002B24DB">
        <w:rPr>
          <w:rFonts w:ascii="Times New Roman" w:hAnsi="Times New Roman" w:cs="Times New Roman"/>
          <w:lang w:val="ru-RU"/>
        </w:rPr>
        <w:t>В процессе оценки рассматриваются кумулятивные воздействия проекта в сочетании с последствиями от других соответствующих прошлых, настоящих и разумно предсказуемых событий, а также незапланированной, но предсказуемой деятельности, вызванной проектом, которые могут произойти позже или в другом месте</w:t>
      </w:r>
      <w:r w:rsidRPr="00FF6647">
        <w:rPr>
          <w:rFonts w:cs="Calibri"/>
          <w:lang w:val="ru-RU"/>
        </w:rPr>
        <w:t>.</w:t>
      </w:r>
    </w:p>
  </w:footnote>
  <w:footnote w:id="19">
    <w:p w:rsidR="005A42B5" w:rsidRPr="00FF6647" w:rsidRDefault="005A42B5" w:rsidP="005A42B5">
      <w:pPr>
        <w:pStyle w:val="FootnoteText"/>
        <w:jc w:val="both"/>
        <w:rPr>
          <w:lang w:val="ru-RU"/>
        </w:rPr>
      </w:pPr>
      <w:r>
        <w:rPr>
          <w:rStyle w:val="FootnoteReference"/>
        </w:rPr>
        <w:footnoteRef/>
      </w:r>
      <w:r w:rsidRPr="00FF6647">
        <w:rPr>
          <w:lang w:val="ru-RU"/>
        </w:rPr>
        <w:t xml:space="preserve"> </w:t>
      </w:r>
      <w:r w:rsidRPr="002B24DB">
        <w:rPr>
          <w:rFonts w:ascii="Times New Roman" w:hAnsi="Times New Roman" w:cs="Times New Roman"/>
          <w:lang w:val="ru-RU"/>
        </w:rPr>
        <w:t>Передовая международная отраслевая практика</w:t>
      </w:r>
      <w:r w:rsidRPr="002B24DB">
        <w:rPr>
          <w:rFonts w:ascii="Times New Roman" w:hAnsi="Times New Roman" w:cs="Times New Roman"/>
          <w:b/>
          <w:i/>
          <w:lang w:val="ru-RU"/>
        </w:rPr>
        <w:t xml:space="preserve"> </w:t>
      </w:r>
      <w:r w:rsidRPr="002B24DB">
        <w:rPr>
          <w:rFonts w:ascii="Times New Roman" w:hAnsi="Times New Roman" w:cs="Times New Roman"/>
          <w:lang w:val="ru-RU"/>
        </w:rPr>
        <w:t>определяется как применение профессионального умения, усердия, осторожности и предусмотрительности, которые обычно проявляют квалифицированные и опытные специалисты, занимающиеся аналогичной деятельностью в подобных или схожих условиях в различных частях мира или в пределах региона. В результате, при реализации проекта применяются технологии, наиболее подходящие для данных конкретных условий</w:t>
      </w:r>
      <w:r w:rsidRPr="00FF6647">
        <w:rPr>
          <w:lang w:val="ru-RU"/>
        </w:rPr>
        <w:t>.</w:t>
      </w:r>
    </w:p>
  </w:footnote>
  <w:footnote w:id="20">
    <w:p w:rsidR="005A42B5" w:rsidRPr="00FF6647" w:rsidRDefault="005A42B5" w:rsidP="005A42B5">
      <w:pPr>
        <w:tabs>
          <w:tab w:val="left" w:pos="9356"/>
        </w:tabs>
        <w:spacing w:after="0" w:line="240" w:lineRule="auto"/>
        <w:jc w:val="both"/>
        <w:rPr>
          <w:rFonts w:cs="Calibri"/>
          <w:sz w:val="20"/>
          <w:szCs w:val="20"/>
          <w:lang w:val="ru-RU"/>
        </w:rPr>
      </w:pPr>
      <w:r w:rsidRPr="0075794D">
        <w:rPr>
          <w:rStyle w:val="FootnoteReference"/>
          <w:rFonts w:cs="Calibri"/>
          <w:sz w:val="20"/>
          <w:szCs w:val="20"/>
        </w:rPr>
        <w:footnoteRef/>
      </w:r>
      <w:r w:rsidRPr="00FF6647">
        <w:rPr>
          <w:rFonts w:cs="Calibri"/>
          <w:sz w:val="20"/>
          <w:szCs w:val="20"/>
          <w:lang w:val="ru-RU"/>
        </w:rPr>
        <w:t xml:space="preserve"> </w:t>
      </w:r>
      <w:r w:rsidRPr="002B24DB">
        <w:rPr>
          <w:rFonts w:ascii="Times New Roman" w:hAnsi="Times New Roman" w:cs="Times New Roman"/>
          <w:sz w:val="20"/>
          <w:szCs w:val="20"/>
          <w:lang w:val="ru-RU"/>
        </w:rPr>
        <w:t>Иерархия механизмов смягчения рисков и воздействий более подробно изложена в соответствующих разделах Стандартов 2-10</w:t>
      </w:r>
      <w:r w:rsidRPr="00FF6647">
        <w:rPr>
          <w:rFonts w:cs="Calibri"/>
          <w:sz w:val="20"/>
          <w:szCs w:val="20"/>
          <w:lang w:val="ru-RU"/>
        </w:rPr>
        <w:t>.</w:t>
      </w:r>
    </w:p>
  </w:footnote>
  <w:footnote w:id="21">
    <w:p w:rsidR="005A42B5" w:rsidRPr="00DF7B82" w:rsidRDefault="005A42B5" w:rsidP="005A42B5">
      <w:pPr>
        <w:pStyle w:val="FootnoteText"/>
        <w:jc w:val="both"/>
        <w:rPr>
          <w:rFonts w:ascii="Times New Roman" w:hAnsi="Times New Roman" w:cs="Times New Roman"/>
          <w:lang w:val="ru-RU"/>
        </w:rPr>
      </w:pPr>
      <w:r>
        <w:rPr>
          <w:rStyle w:val="FootnoteReference"/>
        </w:rPr>
        <w:footnoteRef/>
      </w:r>
      <w:r w:rsidRPr="00DE2481">
        <w:rPr>
          <w:lang w:val="ru-RU"/>
        </w:rPr>
        <w:t xml:space="preserve"> </w:t>
      </w:r>
      <w:r w:rsidRPr="00DF7B82">
        <w:rPr>
          <w:rFonts w:ascii="Times New Roman" w:hAnsi="Times New Roman" w:cs="Times New Roman"/>
          <w:lang w:val="ru-RU"/>
        </w:rPr>
        <w:t>Эксплуатация экосистемы – преимущества, которые люди берут из экосистемы. Эксплуатация экосистемы разделяется на четыре типа: (</w:t>
      </w:r>
      <w:r w:rsidRPr="00DF7B82">
        <w:rPr>
          <w:rFonts w:ascii="Times New Roman" w:hAnsi="Times New Roman" w:cs="Times New Roman"/>
        </w:rPr>
        <w:t>i</w:t>
      </w:r>
      <w:r w:rsidRPr="00DF7B82">
        <w:rPr>
          <w:rFonts w:ascii="Times New Roman" w:hAnsi="Times New Roman" w:cs="Times New Roman"/>
          <w:lang w:val="ru-RU"/>
        </w:rPr>
        <w:t xml:space="preserve">) </w:t>
      </w:r>
      <w:r w:rsidRPr="00DF7B82">
        <w:rPr>
          <w:rStyle w:val="hps"/>
          <w:rFonts w:ascii="Times New Roman" w:hAnsi="Times New Roman" w:cs="Times New Roman"/>
          <w:caps w:val="0"/>
          <w:spacing w:val="0"/>
          <w:sz w:val="20"/>
          <w:lang w:val="ru-RU"/>
        </w:rPr>
        <w:t>снабжение продовольствием</w:t>
      </w:r>
      <w:r w:rsidRPr="00DF7B82">
        <w:rPr>
          <w:rFonts w:ascii="Times New Roman" w:hAnsi="Times New Roman" w:cs="Times New Roman"/>
          <w:lang w:val="ru-RU"/>
        </w:rPr>
        <w:t xml:space="preserve">,  </w:t>
      </w:r>
      <w:r w:rsidRPr="00DF7B82">
        <w:rPr>
          <w:rStyle w:val="hps"/>
          <w:rFonts w:ascii="Times New Roman" w:hAnsi="Times New Roman" w:cs="Times New Roman"/>
          <w:caps w:val="0"/>
          <w:spacing w:val="0"/>
          <w:sz w:val="20"/>
          <w:lang w:val="ru-RU"/>
        </w:rPr>
        <w:t>продуктами</w:t>
      </w:r>
      <w:r w:rsidRPr="00DF7B82">
        <w:rPr>
          <w:rFonts w:ascii="Times New Roman" w:hAnsi="Times New Roman" w:cs="Times New Roman"/>
          <w:lang w:val="ru-RU"/>
        </w:rPr>
        <w:t xml:space="preserve">, которые люди получают </w:t>
      </w:r>
      <w:r w:rsidRPr="00DF7B82">
        <w:rPr>
          <w:rStyle w:val="hps"/>
          <w:rFonts w:ascii="Times New Roman" w:hAnsi="Times New Roman" w:cs="Times New Roman"/>
          <w:caps w:val="0"/>
          <w:spacing w:val="0"/>
          <w:sz w:val="20"/>
          <w:lang w:val="ru-RU"/>
        </w:rPr>
        <w:t>от экосистем</w:t>
      </w:r>
      <w:r w:rsidRPr="00DF7B82">
        <w:rPr>
          <w:rFonts w:ascii="Times New Roman" w:hAnsi="Times New Roman" w:cs="Times New Roman"/>
          <w:lang w:val="ru-RU"/>
        </w:rPr>
        <w:t xml:space="preserve"> </w:t>
      </w:r>
      <w:r w:rsidRPr="00DF7B82">
        <w:rPr>
          <w:rStyle w:val="hps"/>
          <w:rFonts w:ascii="Times New Roman" w:hAnsi="Times New Roman" w:cs="Times New Roman"/>
          <w:caps w:val="0"/>
          <w:spacing w:val="0"/>
          <w:sz w:val="20"/>
          <w:lang w:val="ru-RU"/>
        </w:rPr>
        <w:t>и которые</w:t>
      </w:r>
      <w:r w:rsidRPr="00DF7B82">
        <w:rPr>
          <w:rFonts w:ascii="Times New Roman" w:hAnsi="Times New Roman" w:cs="Times New Roman"/>
          <w:lang w:val="ru-RU"/>
        </w:rPr>
        <w:t xml:space="preserve"> </w:t>
      </w:r>
      <w:r w:rsidRPr="00DF7B82">
        <w:rPr>
          <w:rStyle w:val="hps"/>
          <w:rFonts w:ascii="Times New Roman" w:hAnsi="Times New Roman" w:cs="Times New Roman"/>
          <w:caps w:val="0"/>
          <w:spacing w:val="0"/>
          <w:sz w:val="20"/>
          <w:lang w:val="ru-RU"/>
        </w:rPr>
        <w:t>могут включать в себя</w:t>
      </w:r>
      <w:r w:rsidRPr="00DF7B82">
        <w:rPr>
          <w:rFonts w:ascii="Times New Roman" w:hAnsi="Times New Roman" w:cs="Times New Roman"/>
          <w:lang w:val="ru-RU"/>
        </w:rPr>
        <w:t xml:space="preserve"> </w:t>
      </w:r>
      <w:r w:rsidRPr="00DF7B82">
        <w:rPr>
          <w:rStyle w:val="hps"/>
          <w:rFonts w:ascii="Times New Roman" w:hAnsi="Times New Roman" w:cs="Times New Roman"/>
          <w:caps w:val="0"/>
          <w:spacing w:val="0"/>
          <w:sz w:val="20"/>
          <w:lang w:val="ru-RU"/>
        </w:rPr>
        <w:t>продукты питания,</w:t>
      </w:r>
      <w:r w:rsidRPr="00DF7B82">
        <w:rPr>
          <w:rFonts w:ascii="Times New Roman" w:hAnsi="Times New Roman" w:cs="Times New Roman"/>
          <w:lang w:val="ru-RU"/>
        </w:rPr>
        <w:t xml:space="preserve"> </w:t>
      </w:r>
      <w:r w:rsidRPr="00DF7B82">
        <w:rPr>
          <w:rStyle w:val="hps"/>
          <w:rFonts w:ascii="Times New Roman" w:hAnsi="Times New Roman" w:cs="Times New Roman"/>
          <w:caps w:val="0"/>
          <w:spacing w:val="0"/>
          <w:sz w:val="20"/>
          <w:lang w:val="ru-RU"/>
        </w:rPr>
        <w:t>пресную воду</w:t>
      </w:r>
      <w:r w:rsidRPr="00DF7B82">
        <w:rPr>
          <w:rFonts w:ascii="Times New Roman" w:hAnsi="Times New Roman" w:cs="Times New Roman"/>
          <w:lang w:val="ru-RU"/>
        </w:rPr>
        <w:t xml:space="preserve">, </w:t>
      </w:r>
      <w:r w:rsidRPr="00DF7B82">
        <w:rPr>
          <w:rStyle w:val="hps"/>
          <w:rFonts w:ascii="Times New Roman" w:hAnsi="Times New Roman" w:cs="Times New Roman"/>
          <w:caps w:val="0"/>
          <w:spacing w:val="0"/>
          <w:sz w:val="20"/>
          <w:lang w:val="ru-RU"/>
        </w:rPr>
        <w:t>лес</w:t>
      </w:r>
      <w:r w:rsidRPr="00DF7B82">
        <w:rPr>
          <w:rFonts w:ascii="Times New Roman" w:hAnsi="Times New Roman" w:cs="Times New Roman"/>
          <w:lang w:val="ru-RU"/>
        </w:rPr>
        <w:t xml:space="preserve">, волокна, </w:t>
      </w:r>
      <w:r w:rsidRPr="00DF7B82">
        <w:rPr>
          <w:rStyle w:val="hps"/>
          <w:rFonts w:ascii="Times New Roman" w:hAnsi="Times New Roman" w:cs="Times New Roman"/>
          <w:caps w:val="0"/>
          <w:spacing w:val="0"/>
          <w:sz w:val="20"/>
          <w:lang w:val="ru-RU"/>
        </w:rPr>
        <w:t>лекарственные растения</w:t>
      </w:r>
      <w:r w:rsidRPr="00DF7B82">
        <w:rPr>
          <w:rFonts w:ascii="Times New Roman" w:hAnsi="Times New Roman" w:cs="Times New Roman"/>
          <w:lang w:val="ru-RU"/>
        </w:rPr>
        <w:t xml:space="preserve">; </w:t>
      </w:r>
      <w:r w:rsidRPr="00DF7B82">
        <w:rPr>
          <w:rStyle w:val="hps"/>
          <w:rFonts w:ascii="Times New Roman" w:hAnsi="Times New Roman" w:cs="Times New Roman"/>
          <w:caps w:val="0"/>
          <w:spacing w:val="0"/>
          <w:sz w:val="20"/>
          <w:lang w:val="ru-RU"/>
        </w:rPr>
        <w:t>(</w:t>
      </w:r>
      <w:r w:rsidRPr="00DF7B82">
        <w:rPr>
          <w:rStyle w:val="hps"/>
          <w:rFonts w:ascii="Times New Roman" w:hAnsi="Times New Roman" w:cs="Times New Roman"/>
          <w:caps w:val="0"/>
          <w:spacing w:val="0"/>
          <w:sz w:val="20"/>
        </w:rPr>
        <w:t>ii</w:t>
      </w:r>
      <w:r w:rsidRPr="00DF7B82">
        <w:rPr>
          <w:rFonts w:ascii="Times New Roman" w:hAnsi="Times New Roman" w:cs="Times New Roman"/>
          <w:lang w:val="ru-RU"/>
        </w:rPr>
        <w:t xml:space="preserve">) </w:t>
      </w:r>
      <w:r w:rsidRPr="00DF7B82">
        <w:rPr>
          <w:rStyle w:val="hps"/>
          <w:rFonts w:ascii="Times New Roman" w:hAnsi="Times New Roman" w:cs="Times New Roman"/>
          <w:caps w:val="0"/>
          <w:spacing w:val="0"/>
          <w:sz w:val="20"/>
          <w:lang w:val="ru-RU"/>
        </w:rPr>
        <w:t>регуляционные услуги</w:t>
      </w:r>
      <w:r w:rsidRPr="00DF7B82">
        <w:rPr>
          <w:rFonts w:ascii="Times New Roman" w:hAnsi="Times New Roman" w:cs="Times New Roman"/>
          <w:lang w:val="ru-RU"/>
        </w:rPr>
        <w:t xml:space="preserve">, представляющие </w:t>
      </w:r>
      <w:r w:rsidRPr="00DF7B82">
        <w:rPr>
          <w:rStyle w:val="hps"/>
          <w:rFonts w:ascii="Times New Roman" w:hAnsi="Times New Roman" w:cs="Times New Roman"/>
          <w:caps w:val="0"/>
          <w:spacing w:val="0"/>
          <w:sz w:val="20"/>
          <w:lang w:val="ru-RU"/>
        </w:rPr>
        <w:t>преимущества</w:t>
      </w:r>
      <w:r w:rsidRPr="00DF7B82">
        <w:rPr>
          <w:rFonts w:ascii="Times New Roman" w:hAnsi="Times New Roman" w:cs="Times New Roman"/>
          <w:lang w:val="ru-RU"/>
        </w:rPr>
        <w:t xml:space="preserve">, которые люди получают </w:t>
      </w:r>
      <w:r w:rsidRPr="00DF7B82">
        <w:rPr>
          <w:rStyle w:val="hps"/>
          <w:rFonts w:ascii="Times New Roman" w:hAnsi="Times New Roman" w:cs="Times New Roman"/>
          <w:caps w:val="0"/>
          <w:spacing w:val="0"/>
          <w:sz w:val="20"/>
          <w:lang w:val="ru-RU"/>
        </w:rPr>
        <w:t>от регулирования</w:t>
      </w:r>
      <w:r w:rsidRPr="00DF7B82">
        <w:rPr>
          <w:rFonts w:ascii="Times New Roman" w:hAnsi="Times New Roman" w:cs="Times New Roman"/>
          <w:lang w:val="ru-RU"/>
        </w:rPr>
        <w:t xml:space="preserve"> </w:t>
      </w:r>
      <w:r w:rsidRPr="00DF7B82">
        <w:rPr>
          <w:rStyle w:val="hps"/>
          <w:rFonts w:ascii="Times New Roman" w:hAnsi="Times New Roman" w:cs="Times New Roman"/>
          <w:caps w:val="0"/>
          <w:spacing w:val="0"/>
          <w:sz w:val="20"/>
          <w:lang w:val="ru-RU"/>
        </w:rPr>
        <w:t>экосистемных процессов</w:t>
      </w:r>
      <w:r w:rsidRPr="00DF7B82">
        <w:rPr>
          <w:rFonts w:ascii="Times New Roman" w:hAnsi="Times New Roman" w:cs="Times New Roman"/>
          <w:lang w:val="ru-RU"/>
        </w:rPr>
        <w:t xml:space="preserve"> </w:t>
      </w:r>
      <w:r w:rsidRPr="00DF7B82">
        <w:rPr>
          <w:rStyle w:val="hps"/>
          <w:rFonts w:ascii="Times New Roman" w:hAnsi="Times New Roman" w:cs="Times New Roman"/>
          <w:caps w:val="0"/>
          <w:spacing w:val="0"/>
          <w:sz w:val="20"/>
          <w:lang w:val="ru-RU"/>
        </w:rPr>
        <w:t>и которые</w:t>
      </w:r>
      <w:r w:rsidRPr="00DF7B82">
        <w:rPr>
          <w:rFonts w:ascii="Times New Roman" w:hAnsi="Times New Roman" w:cs="Times New Roman"/>
          <w:lang w:val="ru-RU"/>
        </w:rPr>
        <w:t xml:space="preserve"> </w:t>
      </w:r>
      <w:r w:rsidRPr="00DF7B82">
        <w:rPr>
          <w:rStyle w:val="hps"/>
          <w:rFonts w:ascii="Times New Roman" w:hAnsi="Times New Roman" w:cs="Times New Roman"/>
          <w:caps w:val="0"/>
          <w:spacing w:val="0"/>
          <w:sz w:val="20"/>
          <w:lang w:val="ru-RU"/>
        </w:rPr>
        <w:t>могут включать в себя</w:t>
      </w:r>
      <w:r w:rsidRPr="00DF7B82">
        <w:rPr>
          <w:rFonts w:ascii="Times New Roman" w:hAnsi="Times New Roman" w:cs="Times New Roman"/>
          <w:lang w:val="ru-RU"/>
        </w:rPr>
        <w:t xml:space="preserve"> </w:t>
      </w:r>
      <w:r w:rsidRPr="00DF7B82">
        <w:rPr>
          <w:rStyle w:val="hps"/>
          <w:rFonts w:ascii="Times New Roman" w:hAnsi="Times New Roman" w:cs="Times New Roman"/>
          <w:caps w:val="0"/>
          <w:spacing w:val="0"/>
          <w:sz w:val="20"/>
          <w:lang w:val="ru-RU"/>
        </w:rPr>
        <w:t>очистку</w:t>
      </w:r>
      <w:r w:rsidRPr="00DF7B82">
        <w:rPr>
          <w:rFonts w:ascii="Times New Roman" w:hAnsi="Times New Roman" w:cs="Times New Roman"/>
          <w:lang w:val="ru-RU"/>
        </w:rPr>
        <w:t xml:space="preserve"> </w:t>
      </w:r>
      <w:r w:rsidRPr="00DF7B82">
        <w:rPr>
          <w:rStyle w:val="hps"/>
          <w:rFonts w:ascii="Times New Roman" w:hAnsi="Times New Roman" w:cs="Times New Roman"/>
          <w:caps w:val="0"/>
          <w:spacing w:val="0"/>
          <w:sz w:val="20"/>
          <w:lang w:val="ru-RU"/>
        </w:rPr>
        <w:t>воды</w:t>
      </w:r>
      <w:r w:rsidRPr="00DF7B82">
        <w:rPr>
          <w:rFonts w:ascii="Times New Roman" w:hAnsi="Times New Roman" w:cs="Times New Roman"/>
          <w:lang w:val="ru-RU"/>
        </w:rPr>
        <w:t xml:space="preserve">, подземное хранение </w:t>
      </w:r>
      <w:r w:rsidRPr="00DF7B82">
        <w:rPr>
          <w:rStyle w:val="hps"/>
          <w:rFonts w:ascii="Times New Roman" w:hAnsi="Times New Roman" w:cs="Times New Roman"/>
          <w:caps w:val="0"/>
          <w:spacing w:val="0"/>
          <w:sz w:val="20"/>
          <w:lang w:val="ru-RU"/>
        </w:rPr>
        <w:t xml:space="preserve">и связывание </w:t>
      </w:r>
      <w:r w:rsidRPr="00DF7B82">
        <w:rPr>
          <w:rFonts w:ascii="Times New Roman" w:hAnsi="Times New Roman" w:cs="Times New Roman"/>
        </w:rPr>
        <w:t>co</w:t>
      </w:r>
      <w:r w:rsidRPr="00DF7B82">
        <w:rPr>
          <w:rFonts w:ascii="Times New Roman" w:hAnsi="Times New Roman" w:cs="Times New Roman"/>
          <w:lang w:val="ru-RU"/>
        </w:rPr>
        <w:t xml:space="preserve">2, </w:t>
      </w:r>
      <w:r w:rsidRPr="00DF7B82">
        <w:rPr>
          <w:rStyle w:val="hps"/>
          <w:rFonts w:ascii="Times New Roman" w:hAnsi="Times New Roman" w:cs="Times New Roman"/>
          <w:caps w:val="0"/>
          <w:spacing w:val="0"/>
          <w:sz w:val="20"/>
          <w:lang w:val="ru-RU"/>
        </w:rPr>
        <w:t>регулирование климата</w:t>
      </w:r>
      <w:r w:rsidRPr="00DF7B82">
        <w:rPr>
          <w:rFonts w:ascii="Times New Roman" w:hAnsi="Times New Roman" w:cs="Times New Roman"/>
          <w:lang w:val="ru-RU"/>
        </w:rPr>
        <w:t xml:space="preserve">, защита от </w:t>
      </w:r>
      <w:r w:rsidRPr="00DF7B82">
        <w:rPr>
          <w:rStyle w:val="hps"/>
          <w:rFonts w:ascii="Times New Roman" w:hAnsi="Times New Roman" w:cs="Times New Roman"/>
          <w:caps w:val="0"/>
          <w:spacing w:val="0"/>
          <w:sz w:val="20"/>
          <w:lang w:val="ru-RU"/>
        </w:rPr>
        <w:t>стихийных бедствий;</w:t>
      </w:r>
      <w:r w:rsidRPr="00DF7B82">
        <w:rPr>
          <w:rFonts w:ascii="Times New Roman" w:hAnsi="Times New Roman" w:cs="Times New Roman"/>
          <w:lang w:val="ru-RU"/>
        </w:rPr>
        <w:t xml:space="preserve"> </w:t>
      </w:r>
      <w:r w:rsidRPr="00DF7B82">
        <w:rPr>
          <w:rStyle w:val="hps"/>
          <w:rFonts w:ascii="Times New Roman" w:hAnsi="Times New Roman" w:cs="Times New Roman"/>
          <w:caps w:val="0"/>
          <w:spacing w:val="0"/>
          <w:sz w:val="20"/>
          <w:lang w:val="ru-RU"/>
        </w:rPr>
        <w:t>(</w:t>
      </w:r>
      <w:r w:rsidRPr="00DF7B82">
        <w:rPr>
          <w:rStyle w:val="hps"/>
          <w:rFonts w:ascii="Times New Roman" w:hAnsi="Times New Roman" w:cs="Times New Roman"/>
          <w:caps w:val="0"/>
          <w:spacing w:val="0"/>
          <w:sz w:val="20"/>
        </w:rPr>
        <w:t>iii</w:t>
      </w:r>
      <w:r w:rsidRPr="00DF7B82">
        <w:rPr>
          <w:rFonts w:ascii="Times New Roman" w:hAnsi="Times New Roman" w:cs="Times New Roman"/>
          <w:lang w:val="ru-RU"/>
        </w:rPr>
        <w:t xml:space="preserve">) </w:t>
      </w:r>
      <w:r w:rsidRPr="00DF7B82">
        <w:rPr>
          <w:rStyle w:val="hps"/>
          <w:rFonts w:ascii="Times New Roman" w:hAnsi="Times New Roman" w:cs="Times New Roman"/>
          <w:caps w:val="0"/>
          <w:spacing w:val="0"/>
          <w:sz w:val="20"/>
          <w:lang w:val="ru-RU"/>
        </w:rPr>
        <w:t>культурные услуги</w:t>
      </w:r>
      <w:r w:rsidRPr="00DF7B82">
        <w:rPr>
          <w:rFonts w:ascii="Times New Roman" w:hAnsi="Times New Roman" w:cs="Times New Roman"/>
          <w:lang w:val="ru-RU"/>
        </w:rPr>
        <w:t xml:space="preserve">, которые являются </w:t>
      </w:r>
      <w:r w:rsidRPr="00DF7B82">
        <w:rPr>
          <w:rStyle w:val="hps"/>
          <w:rFonts w:ascii="Times New Roman" w:hAnsi="Times New Roman" w:cs="Times New Roman"/>
          <w:caps w:val="0"/>
          <w:spacing w:val="0"/>
          <w:sz w:val="20"/>
          <w:lang w:val="ru-RU"/>
        </w:rPr>
        <w:t>нематериальными</w:t>
      </w:r>
      <w:r w:rsidRPr="00DF7B82">
        <w:rPr>
          <w:rFonts w:ascii="Times New Roman" w:hAnsi="Times New Roman" w:cs="Times New Roman"/>
          <w:lang w:val="ru-RU"/>
        </w:rPr>
        <w:t xml:space="preserve"> </w:t>
      </w:r>
      <w:r w:rsidRPr="00DF7B82">
        <w:rPr>
          <w:rStyle w:val="hps"/>
          <w:rFonts w:ascii="Times New Roman" w:hAnsi="Times New Roman" w:cs="Times New Roman"/>
          <w:caps w:val="0"/>
          <w:spacing w:val="0"/>
          <w:sz w:val="20"/>
          <w:lang w:val="ru-RU"/>
        </w:rPr>
        <w:t>благами, получаемыми людьми</w:t>
      </w:r>
      <w:r w:rsidRPr="00DF7B82">
        <w:rPr>
          <w:rFonts w:ascii="Times New Roman" w:hAnsi="Times New Roman" w:cs="Times New Roman"/>
          <w:lang w:val="ru-RU"/>
        </w:rPr>
        <w:t xml:space="preserve"> </w:t>
      </w:r>
      <w:r w:rsidRPr="00DF7B82">
        <w:rPr>
          <w:rStyle w:val="hps"/>
          <w:rFonts w:ascii="Times New Roman" w:hAnsi="Times New Roman" w:cs="Times New Roman"/>
          <w:caps w:val="0"/>
          <w:spacing w:val="0"/>
          <w:sz w:val="20"/>
          <w:lang w:val="ru-RU"/>
        </w:rPr>
        <w:t>от экосистем</w:t>
      </w:r>
      <w:r w:rsidRPr="00DF7B82">
        <w:rPr>
          <w:rFonts w:ascii="Times New Roman" w:hAnsi="Times New Roman" w:cs="Times New Roman"/>
          <w:lang w:val="ru-RU"/>
        </w:rPr>
        <w:t xml:space="preserve"> </w:t>
      </w:r>
      <w:r w:rsidRPr="00DF7B82">
        <w:rPr>
          <w:rStyle w:val="hps"/>
          <w:rFonts w:ascii="Times New Roman" w:hAnsi="Times New Roman" w:cs="Times New Roman"/>
          <w:caps w:val="0"/>
          <w:spacing w:val="0"/>
          <w:sz w:val="20"/>
          <w:lang w:val="ru-RU"/>
        </w:rPr>
        <w:t>и</w:t>
      </w:r>
      <w:r w:rsidRPr="00DF7B82">
        <w:rPr>
          <w:rFonts w:ascii="Times New Roman" w:hAnsi="Times New Roman" w:cs="Times New Roman"/>
          <w:lang w:val="ru-RU"/>
        </w:rPr>
        <w:t xml:space="preserve"> </w:t>
      </w:r>
      <w:r w:rsidRPr="00DF7B82">
        <w:rPr>
          <w:rStyle w:val="hps"/>
          <w:rFonts w:ascii="Times New Roman" w:hAnsi="Times New Roman" w:cs="Times New Roman"/>
          <w:caps w:val="0"/>
          <w:spacing w:val="0"/>
          <w:sz w:val="20"/>
          <w:lang w:val="ru-RU"/>
        </w:rPr>
        <w:t>которые могут включать</w:t>
      </w:r>
      <w:r w:rsidRPr="00DF7B82">
        <w:rPr>
          <w:rFonts w:ascii="Times New Roman" w:hAnsi="Times New Roman" w:cs="Times New Roman"/>
          <w:lang w:val="ru-RU"/>
        </w:rPr>
        <w:t xml:space="preserve"> </w:t>
      </w:r>
      <w:r w:rsidRPr="00DF7B82">
        <w:rPr>
          <w:rStyle w:val="hps"/>
          <w:rFonts w:ascii="Times New Roman" w:hAnsi="Times New Roman" w:cs="Times New Roman"/>
          <w:caps w:val="0"/>
          <w:spacing w:val="0"/>
          <w:sz w:val="20"/>
          <w:lang w:val="ru-RU"/>
        </w:rPr>
        <w:t>природные территории</w:t>
      </w:r>
      <w:r w:rsidRPr="00DF7B82">
        <w:rPr>
          <w:rFonts w:ascii="Times New Roman" w:hAnsi="Times New Roman" w:cs="Times New Roman"/>
          <w:lang w:val="ru-RU"/>
        </w:rPr>
        <w:t xml:space="preserve">, представляющие собой </w:t>
      </w:r>
      <w:r w:rsidRPr="00DF7B82">
        <w:rPr>
          <w:rStyle w:val="hps"/>
          <w:rFonts w:ascii="Times New Roman" w:hAnsi="Times New Roman" w:cs="Times New Roman"/>
          <w:caps w:val="0"/>
          <w:spacing w:val="0"/>
          <w:sz w:val="20"/>
          <w:lang w:val="ru-RU"/>
        </w:rPr>
        <w:t>священные места</w:t>
      </w:r>
      <w:r w:rsidRPr="00DF7B82">
        <w:rPr>
          <w:rFonts w:ascii="Times New Roman" w:hAnsi="Times New Roman" w:cs="Times New Roman"/>
          <w:lang w:val="ru-RU"/>
        </w:rPr>
        <w:t xml:space="preserve"> </w:t>
      </w:r>
      <w:r w:rsidRPr="00DF7B82">
        <w:rPr>
          <w:rStyle w:val="hps"/>
          <w:rFonts w:ascii="Times New Roman" w:hAnsi="Times New Roman" w:cs="Times New Roman"/>
          <w:caps w:val="0"/>
          <w:spacing w:val="0"/>
          <w:sz w:val="20"/>
          <w:lang w:val="ru-RU"/>
        </w:rPr>
        <w:t>и районы</w:t>
      </w:r>
      <w:r w:rsidRPr="00DF7B82">
        <w:rPr>
          <w:rFonts w:ascii="Times New Roman" w:hAnsi="Times New Roman" w:cs="Times New Roman"/>
          <w:lang w:val="ru-RU"/>
        </w:rPr>
        <w:t xml:space="preserve">, имеющие важное значение </w:t>
      </w:r>
      <w:r w:rsidRPr="00DF7B82">
        <w:rPr>
          <w:rStyle w:val="hps"/>
          <w:rFonts w:ascii="Times New Roman" w:hAnsi="Times New Roman" w:cs="Times New Roman"/>
          <w:caps w:val="0"/>
          <w:spacing w:val="0"/>
          <w:sz w:val="20"/>
          <w:lang w:val="ru-RU"/>
        </w:rPr>
        <w:t>для</w:t>
      </w:r>
      <w:r w:rsidRPr="00DF7B82">
        <w:rPr>
          <w:rFonts w:ascii="Times New Roman" w:hAnsi="Times New Roman" w:cs="Times New Roman"/>
          <w:lang w:val="ru-RU"/>
        </w:rPr>
        <w:t xml:space="preserve"> </w:t>
      </w:r>
      <w:r w:rsidRPr="00DF7B82">
        <w:rPr>
          <w:rStyle w:val="hps"/>
          <w:rFonts w:ascii="Times New Roman" w:hAnsi="Times New Roman" w:cs="Times New Roman"/>
          <w:caps w:val="0"/>
          <w:spacing w:val="0"/>
          <w:sz w:val="20"/>
          <w:lang w:val="ru-RU"/>
        </w:rPr>
        <w:t>рекреации</w:t>
      </w:r>
      <w:r w:rsidRPr="00DF7B82">
        <w:rPr>
          <w:rFonts w:ascii="Times New Roman" w:hAnsi="Times New Roman" w:cs="Times New Roman"/>
          <w:lang w:val="ru-RU"/>
        </w:rPr>
        <w:t xml:space="preserve"> </w:t>
      </w:r>
      <w:r w:rsidRPr="00DF7B82">
        <w:rPr>
          <w:rStyle w:val="hps"/>
          <w:rFonts w:ascii="Times New Roman" w:hAnsi="Times New Roman" w:cs="Times New Roman"/>
          <w:caps w:val="0"/>
          <w:spacing w:val="0"/>
          <w:sz w:val="20"/>
          <w:lang w:val="ru-RU"/>
        </w:rPr>
        <w:t>и</w:t>
      </w:r>
      <w:r w:rsidRPr="00DF7B82">
        <w:rPr>
          <w:rFonts w:ascii="Times New Roman" w:hAnsi="Times New Roman" w:cs="Times New Roman"/>
          <w:lang w:val="ru-RU"/>
        </w:rPr>
        <w:t xml:space="preserve"> </w:t>
      </w:r>
      <w:r w:rsidRPr="00DF7B82">
        <w:rPr>
          <w:rStyle w:val="hps"/>
          <w:rFonts w:ascii="Times New Roman" w:hAnsi="Times New Roman" w:cs="Times New Roman"/>
          <w:caps w:val="0"/>
          <w:spacing w:val="0"/>
          <w:sz w:val="20"/>
          <w:lang w:val="ru-RU"/>
        </w:rPr>
        <w:t>эстетического наслаждения</w:t>
      </w:r>
      <w:r w:rsidRPr="00DF7B82">
        <w:rPr>
          <w:rFonts w:ascii="Times New Roman" w:hAnsi="Times New Roman" w:cs="Times New Roman"/>
          <w:lang w:val="ru-RU"/>
        </w:rPr>
        <w:t xml:space="preserve">; </w:t>
      </w:r>
      <w:r w:rsidRPr="00DF7B82">
        <w:rPr>
          <w:rStyle w:val="hps"/>
          <w:rFonts w:ascii="Times New Roman" w:hAnsi="Times New Roman" w:cs="Times New Roman"/>
          <w:caps w:val="0"/>
          <w:spacing w:val="0"/>
          <w:sz w:val="20"/>
          <w:lang w:val="ru-RU"/>
        </w:rPr>
        <w:t>и (</w:t>
      </w:r>
      <w:r w:rsidRPr="00DF7B82">
        <w:rPr>
          <w:rFonts w:ascii="Times New Roman" w:hAnsi="Times New Roman" w:cs="Times New Roman"/>
        </w:rPr>
        <w:t>iv</w:t>
      </w:r>
      <w:r w:rsidRPr="00DF7B82">
        <w:rPr>
          <w:rFonts w:ascii="Times New Roman" w:hAnsi="Times New Roman" w:cs="Times New Roman"/>
          <w:lang w:val="ru-RU"/>
        </w:rPr>
        <w:t xml:space="preserve">) </w:t>
      </w:r>
      <w:r w:rsidRPr="00DF7B82">
        <w:rPr>
          <w:rStyle w:val="hps"/>
          <w:rFonts w:ascii="Times New Roman" w:hAnsi="Times New Roman" w:cs="Times New Roman"/>
          <w:caps w:val="0"/>
          <w:spacing w:val="0"/>
          <w:sz w:val="20"/>
          <w:lang w:val="ru-RU"/>
        </w:rPr>
        <w:t>вспомогательные услуги</w:t>
      </w:r>
      <w:r w:rsidRPr="00DF7B82">
        <w:rPr>
          <w:rFonts w:ascii="Times New Roman" w:hAnsi="Times New Roman" w:cs="Times New Roman"/>
          <w:lang w:val="ru-RU"/>
        </w:rPr>
        <w:t xml:space="preserve">, являющимися </w:t>
      </w:r>
      <w:r w:rsidRPr="00DF7B82">
        <w:rPr>
          <w:rStyle w:val="hps"/>
          <w:rFonts w:ascii="Times New Roman" w:hAnsi="Times New Roman" w:cs="Times New Roman"/>
          <w:caps w:val="0"/>
          <w:spacing w:val="0"/>
          <w:sz w:val="20"/>
          <w:lang w:val="ru-RU"/>
        </w:rPr>
        <w:t>естественными процессами</w:t>
      </w:r>
      <w:r w:rsidRPr="00DF7B82">
        <w:rPr>
          <w:rFonts w:ascii="Times New Roman" w:hAnsi="Times New Roman" w:cs="Times New Roman"/>
          <w:lang w:val="ru-RU"/>
        </w:rPr>
        <w:t xml:space="preserve">, которые поддерживают </w:t>
      </w:r>
      <w:r w:rsidRPr="00DF7B82">
        <w:rPr>
          <w:rStyle w:val="hps"/>
          <w:rFonts w:ascii="Times New Roman" w:hAnsi="Times New Roman" w:cs="Times New Roman"/>
          <w:caps w:val="0"/>
          <w:spacing w:val="0"/>
          <w:sz w:val="20"/>
          <w:lang w:val="ru-RU"/>
        </w:rPr>
        <w:t>другие</w:t>
      </w:r>
      <w:r w:rsidRPr="00DF7B82">
        <w:rPr>
          <w:rFonts w:ascii="Times New Roman" w:hAnsi="Times New Roman" w:cs="Times New Roman"/>
          <w:lang w:val="ru-RU"/>
        </w:rPr>
        <w:t xml:space="preserve"> </w:t>
      </w:r>
      <w:r w:rsidRPr="00DF7B82">
        <w:rPr>
          <w:rStyle w:val="hps"/>
          <w:rFonts w:ascii="Times New Roman" w:hAnsi="Times New Roman" w:cs="Times New Roman"/>
          <w:caps w:val="0"/>
          <w:spacing w:val="0"/>
          <w:sz w:val="20"/>
          <w:lang w:val="ru-RU"/>
        </w:rPr>
        <w:t>услуги</w:t>
      </w:r>
      <w:r w:rsidRPr="00DF7B82">
        <w:rPr>
          <w:rFonts w:ascii="Times New Roman" w:hAnsi="Times New Roman" w:cs="Times New Roman"/>
          <w:lang w:val="ru-RU"/>
        </w:rPr>
        <w:t xml:space="preserve"> </w:t>
      </w:r>
      <w:r w:rsidRPr="00DF7B82">
        <w:rPr>
          <w:rStyle w:val="hps"/>
          <w:rFonts w:ascii="Times New Roman" w:hAnsi="Times New Roman" w:cs="Times New Roman"/>
          <w:caps w:val="0"/>
          <w:spacing w:val="0"/>
          <w:sz w:val="20"/>
          <w:lang w:val="ru-RU"/>
        </w:rPr>
        <w:t>и которые включают в себя</w:t>
      </w:r>
      <w:r w:rsidRPr="00DF7B82">
        <w:rPr>
          <w:rFonts w:ascii="Times New Roman" w:hAnsi="Times New Roman" w:cs="Times New Roman"/>
          <w:lang w:val="ru-RU"/>
        </w:rPr>
        <w:t xml:space="preserve"> </w:t>
      </w:r>
      <w:r w:rsidRPr="00DF7B82">
        <w:rPr>
          <w:rStyle w:val="hps"/>
          <w:rFonts w:ascii="Times New Roman" w:hAnsi="Times New Roman" w:cs="Times New Roman"/>
          <w:caps w:val="0"/>
          <w:spacing w:val="0"/>
          <w:sz w:val="20"/>
          <w:lang w:val="ru-RU"/>
        </w:rPr>
        <w:t>формирование</w:t>
      </w:r>
      <w:r w:rsidRPr="00DF7B82">
        <w:rPr>
          <w:rFonts w:ascii="Times New Roman" w:hAnsi="Times New Roman" w:cs="Times New Roman"/>
          <w:lang w:val="ru-RU"/>
        </w:rPr>
        <w:t xml:space="preserve"> </w:t>
      </w:r>
      <w:r w:rsidRPr="00DF7B82">
        <w:rPr>
          <w:rStyle w:val="hps"/>
          <w:rFonts w:ascii="Times New Roman" w:hAnsi="Times New Roman" w:cs="Times New Roman"/>
          <w:caps w:val="0"/>
          <w:spacing w:val="0"/>
          <w:sz w:val="20"/>
          <w:lang w:val="ru-RU"/>
        </w:rPr>
        <w:t>почвы,</w:t>
      </w:r>
      <w:r w:rsidRPr="00DF7B82">
        <w:rPr>
          <w:rFonts w:ascii="Times New Roman" w:hAnsi="Times New Roman" w:cs="Times New Roman"/>
          <w:lang w:val="ru-RU"/>
        </w:rPr>
        <w:t xml:space="preserve"> </w:t>
      </w:r>
      <w:r w:rsidRPr="00DF7B82">
        <w:rPr>
          <w:rStyle w:val="hps"/>
          <w:rFonts w:ascii="Times New Roman" w:hAnsi="Times New Roman" w:cs="Times New Roman"/>
          <w:caps w:val="0"/>
          <w:spacing w:val="0"/>
          <w:sz w:val="20"/>
          <w:lang w:val="ru-RU"/>
        </w:rPr>
        <w:t>круговорот питательных веществ</w:t>
      </w:r>
      <w:r w:rsidRPr="00DF7B82">
        <w:rPr>
          <w:rFonts w:ascii="Times New Roman" w:hAnsi="Times New Roman" w:cs="Times New Roman"/>
          <w:lang w:val="ru-RU"/>
        </w:rPr>
        <w:t xml:space="preserve"> </w:t>
      </w:r>
      <w:r w:rsidRPr="00DF7B82">
        <w:rPr>
          <w:rStyle w:val="hps"/>
          <w:rFonts w:ascii="Times New Roman" w:hAnsi="Times New Roman" w:cs="Times New Roman"/>
          <w:caps w:val="0"/>
          <w:spacing w:val="0"/>
          <w:sz w:val="20"/>
          <w:lang w:val="ru-RU"/>
        </w:rPr>
        <w:t>и</w:t>
      </w:r>
      <w:r w:rsidRPr="00DF7B82">
        <w:rPr>
          <w:rFonts w:ascii="Times New Roman" w:hAnsi="Times New Roman" w:cs="Times New Roman"/>
          <w:lang w:val="ru-RU"/>
        </w:rPr>
        <w:t xml:space="preserve"> </w:t>
      </w:r>
      <w:r w:rsidRPr="00DF7B82">
        <w:rPr>
          <w:rStyle w:val="hps"/>
          <w:rFonts w:ascii="Times New Roman" w:hAnsi="Times New Roman" w:cs="Times New Roman"/>
          <w:caps w:val="0"/>
          <w:spacing w:val="0"/>
          <w:sz w:val="20"/>
          <w:lang w:val="ru-RU"/>
        </w:rPr>
        <w:t>первичную продукцию</w:t>
      </w:r>
      <w:r w:rsidRPr="00DF7B82">
        <w:rPr>
          <w:rFonts w:ascii="Times New Roman" w:hAnsi="Times New Roman" w:cs="Times New Roman"/>
          <w:lang w:val="ru-RU"/>
        </w:rPr>
        <w:t>.</w:t>
      </w:r>
    </w:p>
  </w:footnote>
  <w:footnote w:id="22">
    <w:p w:rsidR="005A42B5" w:rsidRPr="00FB7A2D" w:rsidRDefault="005A42B5" w:rsidP="005A42B5">
      <w:pPr>
        <w:pStyle w:val="FootnoteText"/>
        <w:jc w:val="both"/>
        <w:rPr>
          <w:rFonts w:cs="Calibri"/>
          <w:lang w:val="ru-RU"/>
        </w:rPr>
      </w:pPr>
      <w:r w:rsidRPr="0075794D">
        <w:rPr>
          <w:rStyle w:val="FootnoteReference"/>
          <w:rFonts w:cs="Calibri"/>
        </w:rPr>
        <w:footnoteRef/>
      </w:r>
      <w:r w:rsidRPr="00FB7A2D">
        <w:rPr>
          <w:rFonts w:cs="Calibri"/>
          <w:lang w:val="ru-RU"/>
        </w:rPr>
        <w:t xml:space="preserve"> </w:t>
      </w:r>
      <w:r w:rsidRPr="002B24DB">
        <w:rPr>
          <w:rFonts w:ascii="Times New Roman" w:hAnsi="Times New Roman" w:cs="Times New Roman"/>
          <w:lang w:val="ru-RU"/>
        </w:rPr>
        <w:t>Лица, находящиеся в неблагоприятном или уязвимом положении. К лицам, находящимся в неблагоприятном или уязвимом положении, относятся те, кто в силу, например, своего возраста, пола, национальности, вероисповедания, физических или психических недостатков, социального или гражданского положения, сексуальной ориентации, гендерной принадлежности, неблагоприятного экономического положения или принадлежности к коренным народам, и (или) зависимости на уникальных природных ресурсов может с большей долей вероятности пострадать от влияния проекта и (или) столкнуться с большими ограничениями, чем другие, в отношении их возможности воспользоваться преимуществами от проекта. Также более вероятно, что такое физическое лицо или группа будут исключены из процесса основных консультаций или не в состоянии в полной мере участвовать в них, поскольку для этого могут потребоваться специальные меры или содействие. Возрастные характеристики касаются как пожилых людей, так и несовершеннолетних, включая случаи, когда такие лица могут быть разлучены со своими семьями, сообществами или другими лицами, от которых они зависят</w:t>
      </w:r>
      <w:r w:rsidRPr="00FB7A2D">
        <w:rPr>
          <w:rFonts w:cs="Calibri"/>
          <w:lang w:val="ru-RU"/>
        </w:rPr>
        <w:t>.</w:t>
      </w:r>
    </w:p>
  </w:footnote>
  <w:footnote w:id="23">
    <w:p w:rsidR="005A42B5" w:rsidRPr="00FB7A2D" w:rsidRDefault="005A42B5" w:rsidP="005A42B5">
      <w:pPr>
        <w:pStyle w:val="FootnoteText"/>
        <w:jc w:val="both"/>
        <w:rPr>
          <w:lang w:val="ru-RU"/>
        </w:rPr>
      </w:pPr>
      <w:r>
        <w:rPr>
          <w:rStyle w:val="FootnoteReference"/>
        </w:rPr>
        <w:footnoteRef/>
      </w:r>
      <w:r w:rsidRPr="00FB7A2D">
        <w:rPr>
          <w:lang w:val="ru-RU"/>
        </w:rPr>
        <w:t xml:space="preserve"> </w:t>
      </w:r>
      <w:r w:rsidRPr="002B24DB">
        <w:rPr>
          <w:rFonts w:ascii="Times New Roman" w:hAnsi="Times New Roman" w:cs="Times New Roman"/>
          <w:lang w:val="ru-RU"/>
        </w:rPr>
        <w:t>Подобные риски и воздействия могут быть вызваны правом собственности на землю, поддерживающим проект, и связанной деятельностью. Прочие требования по подобной деятельности см. сноску 10 Приложения 1 Стандарта 1</w:t>
      </w:r>
      <w:r w:rsidRPr="00FB7A2D">
        <w:rPr>
          <w:lang w:val="ru-RU"/>
        </w:rPr>
        <w:t>.</w:t>
      </w:r>
    </w:p>
  </w:footnote>
  <w:footnote w:id="24">
    <w:p w:rsidR="005A42B5" w:rsidRPr="00FB7A2D" w:rsidRDefault="005A42B5" w:rsidP="005A42B5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B7A2D">
        <w:rPr>
          <w:lang w:val="ru-RU"/>
        </w:rPr>
        <w:t xml:space="preserve"> </w:t>
      </w:r>
      <w:r w:rsidRPr="002B24DB">
        <w:rPr>
          <w:rFonts w:ascii="Times New Roman" w:hAnsi="Times New Roman" w:cs="Times New Roman"/>
          <w:lang w:val="ru-RU"/>
        </w:rPr>
        <w:t>«Соответствующие требования социально-экологических стандартов» относятся к причинам, по которым увеличилась оценка риска</w:t>
      </w:r>
      <w:r w:rsidRPr="00FB7A2D">
        <w:rPr>
          <w:lang w:val="ru-RU"/>
        </w:rPr>
        <w:t>.</w:t>
      </w:r>
    </w:p>
  </w:footnote>
  <w:footnote w:id="25">
    <w:p w:rsidR="005A42B5" w:rsidRPr="00F24F7B" w:rsidRDefault="005A42B5" w:rsidP="005A42B5">
      <w:pPr>
        <w:pStyle w:val="FootnoteText"/>
        <w:jc w:val="both"/>
        <w:rPr>
          <w:lang w:val="ru-RU"/>
        </w:rPr>
      </w:pPr>
      <w:r>
        <w:rPr>
          <w:rStyle w:val="FootnoteReference"/>
        </w:rPr>
        <w:footnoteRef/>
      </w:r>
      <w:r w:rsidRPr="00F24F7B">
        <w:rPr>
          <w:lang w:val="ru-RU"/>
        </w:rPr>
        <w:t xml:space="preserve"> </w:t>
      </w:r>
      <w:r w:rsidRPr="00722D2F">
        <w:rPr>
          <w:rFonts w:ascii="Times New Roman" w:hAnsi="Times New Roman" w:cs="Times New Roman"/>
          <w:lang w:val="ru-RU"/>
        </w:rPr>
        <w:t>Первичными являются поставщики, которые предоставляют товары и материалы, необходимые для основных функций проекта, на постоянной основе. Ключевыми функциями являются производственные процессы и/или процессы предоставления услуг, важные для конкретной деятельности в рамках проекта, без которых проект не может продолжаться</w:t>
      </w:r>
      <w:r w:rsidRPr="00F24F7B">
        <w:rPr>
          <w:lang w:val="ru-RU"/>
        </w:rPr>
        <w:t>.</w:t>
      </w:r>
    </w:p>
  </w:footnote>
  <w:footnote w:id="26">
    <w:p w:rsidR="005A42B5" w:rsidRPr="00F24F7B" w:rsidRDefault="005A42B5" w:rsidP="005A42B5">
      <w:pPr>
        <w:pStyle w:val="FootnoteText"/>
        <w:jc w:val="both"/>
        <w:rPr>
          <w:lang w:val="ru-RU"/>
        </w:rPr>
      </w:pPr>
      <w:r>
        <w:rPr>
          <w:rStyle w:val="FootnoteReference"/>
        </w:rPr>
        <w:footnoteRef/>
      </w:r>
      <w:r w:rsidRPr="00F24F7B">
        <w:rPr>
          <w:lang w:val="ru-RU"/>
        </w:rPr>
        <w:t xml:space="preserve"> </w:t>
      </w:r>
      <w:r w:rsidRPr="00722D2F">
        <w:rPr>
          <w:rFonts w:ascii="Times New Roman" w:hAnsi="Times New Roman" w:cs="Times New Roman"/>
          <w:lang w:val="ru-RU"/>
        </w:rPr>
        <w:t>Это включает в себя все выбросы ПГ и черную сажу (ЧС)</w:t>
      </w:r>
      <w:r w:rsidRPr="00F24F7B">
        <w:rPr>
          <w:lang w:val="ru-RU"/>
        </w:rPr>
        <w:t>.</w:t>
      </w:r>
    </w:p>
  </w:footnote>
  <w:footnote w:id="27">
    <w:p w:rsidR="005A42B5" w:rsidRPr="0075794D" w:rsidRDefault="005A42B5" w:rsidP="005A42B5">
      <w:pPr>
        <w:pStyle w:val="FootnoteText"/>
        <w:jc w:val="both"/>
        <w:rPr>
          <w:rFonts w:cs="Calibri"/>
        </w:rPr>
      </w:pPr>
      <w:r w:rsidRPr="0075794D">
        <w:rPr>
          <w:rStyle w:val="FootnoteReference"/>
          <w:rFonts w:cs="Calibri"/>
        </w:rPr>
        <w:footnoteRef/>
      </w:r>
      <w:r w:rsidRPr="0075794D">
        <w:rPr>
          <w:rFonts w:cs="Calibri"/>
        </w:rPr>
        <w:t xml:space="preserve"> </w:t>
      </w:r>
      <w:r w:rsidRPr="00722D2F">
        <w:rPr>
          <w:rFonts w:ascii="Times New Roman" w:hAnsi="Times New Roman" w:cs="Times New Roman"/>
          <w:lang w:val="ru-RU"/>
        </w:rPr>
        <w:t>См. пункт 8.</w:t>
      </w:r>
    </w:p>
  </w:footnote>
  <w:footnote w:id="28">
    <w:p w:rsidR="005A42B5" w:rsidRPr="00F24F7B" w:rsidRDefault="005A42B5" w:rsidP="005A42B5">
      <w:pPr>
        <w:pStyle w:val="FootnoteText"/>
        <w:jc w:val="both"/>
        <w:rPr>
          <w:lang w:val="ru-RU"/>
        </w:rPr>
      </w:pPr>
      <w:r>
        <w:rPr>
          <w:rStyle w:val="FootnoteReference"/>
        </w:rPr>
        <w:footnoteRef/>
      </w:r>
      <w:r w:rsidRPr="00F24F7B">
        <w:rPr>
          <w:lang w:val="ru-RU"/>
        </w:rPr>
        <w:t xml:space="preserve"> </w:t>
      </w:r>
      <w:r w:rsidRPr="00722D2F">
        <w:rPr>
          <w:rFonts w:ascii="Times New Roman" w:hAnsi="Times New Roman" w:cs="Times New Roman"/>
          <w:lang w:val="ru-RU"/>
        </w:rPr>
        <w:t xml:space="preserve">См. Раздел </w:t>
      </w:r>
      <w:r w:rsidRPr="00722D2F">
        <w:rPr>
          <w:rFonts w:ascii="Times New Roman" w:hAnsi="Times New Roman" w:cs="Times New Roman"/>
        </w:rPr>
        <w:t>D</w:t>
      </w:r>
      <w:r w:rsidRPr="00F24F7B">
        <w:rPr>
          <w:lang w:val="ru-RU"/>
        </w:rPr>
        <w:t>.</w:t>
      </w:r>
    </w:p>
  </w:footnote>
  <w:footnote w:id="29">
    <w:p w:rsidR="005A42B5" w:rsidRPr="00F24F7B" w:rsidRDefault="005A42B5" w:rsidP="005A42B5">
      <w:pPr>
        <w:pStyle w:val="FootnoteText"/>
        <w:jc w:val="both"/>
        <w:rPr>
          <w:lang w:val="ru-RU"/>
        </w:rPr>
      </w:pPr>
      <w:r>
        <w:rPr>
          <w:rStyle w:val="FootnoteReference"/>
        </w:rPr>
        <w:footnoteRef/>
      </w:r>
      <w:r w:rsidRPr="00F24F7B">
        <w:rPr>
          <w:lang w:val="ru-RU"/>
        </w:rPr>
        <w:t xml:space="preserve"> </w:t>
      </w:r>
      <w:r w:rsidRPr="00722D2F">
        <w:rPr>
          <w:rFonts w:ascii="Times New Roman" w:hAnsi="Times New Roman" w:cs="Times New Roman"/>
          <w:lang w:val="ru-RU"/>
        </w:rPr>
        <w:t>Уровень детализации и сложности инструментов управления должен быть соразмерен рискам и воздействиям проекта и мерам и действиям, выявленным для их нейтрализации. В таких инструментах принимаются во внимание опыт и потенциал участвующих в проекте сторон, в том числе организаций-исполнителей, затронутых проектом сообществ и других заинтересованных сторон, и подчеркивается стремление повышать социально-экологическую эффективность проекта</w:t>
      </w:r>
      <w:r w:rsidRPr="00F24F7B">
        <w:rPr>
          <w:lang w:val="ru-RU" w:eastAsia="en-GB"/>
        </w:rPr>
        <w:t>.</w:t>
      </w:r>
    </w:p>
  </w:footnote>
  <w:footnote w:id="30">
    <w:p w:rsidR="005A42B5" w:rsidRPr="00F24F7B" w:rsidRDefault="005A42B5" w:rsidP="005A42B5">
      <w:pPr>
        <w:pStyle w:val="FootnoteText"/>
        <w:jc w:val="both"/>
        <w:rPr>
          <w:lang w:val="ru-RU"/>
        </w:rPr>
      </w:pPr>
      <w:r>
        <w:rPr>
          <w:rStyle w:val="FootnoteReference"/>
        </w:rPr>
        <w:footnoteRef/>
      </w:r>
      <w:r w:rsidRPr="00F24F7B">
        <w:rPr>
          <w:lang w:val="ru-RU"/>
        </w:rPr>
        <w:t xml:space="preserve"> </w:t>
      </w:r>
      <w:r w:rsidRPr="00722D2F">
        <w:rPr>
          <w:rFonts w:ascii="Times New Roman" w:hAnsi="Times New Roman" w:cs="Times New Roman"/>
          <w:lang w:val="ru-RU"/>
        </w:rPr>
        <w:t>Включая соответствующую ПМОП</w:t>
      </w:r>
      <w:r w:rsidRPr="00F24F7B">
        <w:rPr>
          <w:lang w:val="ru-RU"/>
        </w:rPr>
        <w:t>.</w:t>
      </w:r>
    </w:p>
  </w:footnote>
  <w:footnote w:id="31">
    <w:p w:rsidR="005A42B5" w:rsidRPr="00F24F7B" w:rsidRDefault="005A42B5" w:rsidP="005A42B5">
      <w:pPr>
        <w:pStyle w:val="Footnote"/>
        <w:jc w:val="both"/>
        <w:rPr>
          <w:sz w:val="20"/>
          <w:szCs w:val="20"/>
          <w:lang w:val="ru-RU"/>
        </w:rPr>
      </w:pPr>
      <w:r w:rsidRPr="006E6AC0">
        <w:rPr>
          <w:rStyle w:val="FootnoteReference"/>
          <w:sz w:val="20"/>
          <w:szCs w:val="20"/>
        </w:rPr>
        <w:footnoteRef/>
      </w:r>
      <w:r w:rsidRPr="00F24F7B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C</w:t>
      </w:r>
      <w:r>
        <w:rPr>
          <w:sz w:val="20"/>
          <w:szCs w:val="20"/>
          <w:lang w:val="ru-RU"/>
        </w:rPr>
        <w:t>м. Раздел В Стандарта 1</w:t>
      </w:r>
      <w:r w:rsidRPr="00F24F7B">
        <w:rPr>
          <w:sz w:val="20"/>
          <w:szCs w:val="20"/>
          <w:lang w:val="ru-RU"/>
        </w:rPr>
        <w:t xml:space="preserve">. </w:t>
      </w:r>
    </w:p>
  </w:footnote>
  <w:footnote w:id="32">
    <w:p w:rsidR="005A42B5" w:rsidRPr="00F24F7B" w:rsidRDefault="005A42B5" w:rsidP="005A42B5">
      <w:pPr>
        <w:pStyle w:val="FootnoteText"/>
        <w:jc w:val="both"/>
        <w:rPr>
          <w:sz w:val="22"/>
          <w:szCs w:val="22"/>
        </w:rPr>
      </w:pPr>
      <w:r w:rsidRPr="006E6AC0">
        <w:rPr>
          <w:rStyle w:val="FootnoteReference"/>
        </w:rPr>
        <w:footnoteRef/>
      </w:r>
      <w:r w:rsidRPr="00F24F7B">
        <w:t xml:space="preserve"> </w:t>
      </w:r>
      <w:r>
        <w:t>C</w:t>
      </w:r>
      <w:r>
        <w:rPr>
          <w:lang w:val="ru-RU"/>
        </w:rPr>
        <w:t>м</w:t>
      </w:r>
      <w:r w:rsidRPr="00F24F7B">
        <w:t xml:space="preserve">. </w:t>
      </w:r>
      <w:r>
        <w:rPr>
          <w:lang w:val="ru-RU"/>
        </w:rPr>
        <w:t>Пункт</w:t>
      </w:r>
      <w:r w:rsidRPr="00F24F7B">
        <w:t xml:space="preserve"> 21 </w:t>
      </w:r>
      <w:r>
        <w:rPr>
          <w:lang w:val="ru-RU"/>
        </w:rPr>
        <w:t>Стандарта</w:t>
      </w:r>
      <w:r w:rsidRPr="00F24F7B">
        <w:t xml:space="preserve"> 1.</w:t>
      </w:r>
    </w:p>
  </w:footnote>
  <w:footnote w:id="33">
    <w:p w:rsidR="005A42B5" w:rsidRPr="002B2897" w:rsidRDefault="005A42B5" w:rsidP="005A42B5">
      <w:pPr>
        <w:pStyle w:val="Footnote"/>
        <w:jc w:val="both"/>
        <w:rPr>
          <w:sz w:val="20"/>
          <w:szCs w:val="20"/>
          <w:lang w:val="ru-RU"/>
        </w:rPr>
      </w:pPr>
      <w:r>
        <w:rPr>
          <w:rStyle w:val="FootnoteReference"/>
        </w:rPr>
        <w:footnoteRef/>
      </w:r>
      <w:r w:rsidRPr="002B2897">
        <w:rPr>
          <w:lang w:val="ru-RU"/>
        </w:rPr>
        <w:t xml:space="preserve"> </w:t>
      </w:r>
      <w:r w:rsidRPr="002B2897">
        <w:rPr>
          <w:rStyle w:val="hps"/>
          <w:rFonts w:ascii="Times New Roman" w:eastAsia="MS Mincho" w:hAnsi="Times New Roman" w:cs="Times New Roman"/>
          <w:caps w:val="0"/>
          <w:spacing w:val="0"/>
          <w:sz w:val="20"/>
          <w:szCs w:val="20"/>
          <w:lang w:val="ru-RU"/>
        </w:rPr>
        <w:t>Разработка проекта</w:t>
      </w:r>
      <w:r w:rsidRPr="002B2897">
        <w:rPr>
          <w:rFonts w:ascii="Times New Roman" w:eastAsia="MS Mincho" w:hAnsi="Times New Roman" w:cs="Times New Roman"/>
          <w:sz w:val="20"/>
          <w:szCs w:val="20"/>
          <w:lang w:val="ru-RU"/>
        </w:rPr>
        <w:t xml:space="preserve"> </w:t>
      </w:r>
      <w:r w:rsidRPr="002B2897">
        <w:rPr>
          <w:rStyle w:val="hps"/>
          <w:rFonts w:ascii="Times New Roman" w:eastAsia="MS Mincho" w:hAnsi="Times New Roman" w:cs="Times New Roman"/>
          <w:caps w:val="0"/>
          <w:spacing w:val="0"/>
          <w:sz w:val="20"/>
          <w:szCs w:val="20"/>
          <w:lang w:val="ru-RU"/>
        </w:rPr>
        <w:t>(</w:t>
      </w:r>
      <w:r w:rsidRPr="002B2897">
        <w:rPr>
          <w:rFonts w:ascii="Times New Roman" w:eastAsia="MS Mincho" w:hAnsi="Times New Roman" w:cs="Times New Roman"/>
          <w:sz w:val="20"/>
          <w:szCs w:val="20"/>
          <w:lang w:val="ru-RU"/>
        </w:rPr>
        <w:t xml:space="preserve">включая местоположение, размеры, </w:t>
      </w:r>
      <w:r w:rsidRPr="002B2897">
        <w:rPr>
          <w:rStyle w:val="hps"/>
          <w:rFonts w:ascii="Times New Roman" w:eastAsia="MS Mincho" w:hAnsi="Times New Roman" w:cs="Times New Roman"/>
          <w:caps w:val="0"/>
          <w:spacing w:val="0"/>
          <w:sz w:val="20"/>
          <w:szCs w:val="20"/>
          <w:lang w:val="ru-RU"/>
        </w:rPr>
        <w:t>компоненты</w:t>
      </w:r>
      <w:r w:rsidRPr="002B2897">
        <w:rPr>
          <w:rFonts w:ascii="Times New Roman" w:eastAsia="MS Mincho" w:hAnsi="Times New Roman" w:cs="Times New Roman"/>
          <w:sz w:val="20"/>
          <w:szCs w:val="20"/>
          <w:lang w:val="ru-RU"/>
        </w:rPr>
        <w:t xml:space="preserve"> </w:t>
      </w:r>
      <w:r w:rsidRPr="002B2897">
        <w:rPr>
          <w:rStyle w:val="hps"/>
          <w:rFonts w:ascii="Times New Roman" w:eastAsia="MS Mincho" w:hAnsi="Times New Roman" w:cs="Times New Roman"/>
          <w:caps w:val="0"/>
          <w:spacing w:val="0"/>
          <w:sz w:val="20"/>
          <w:szCs w:val="20"/>
          <w:lang w:val="ru-RU"/>
        </w:rPr>
        <w:t>и т.д.</w:t>
      </w:r>
      <w:r w:rsidRPr="002B2897">
        <w:rPr>
          <w:rFonts w:ascii="Times New Roman" w:eastAsia="MS Mincho" w:hAnsi="Times New Roman" w:cs="Times New Roman"/>
          <w:sz w:val="20"/>
          <w:szCs w:val="20"/>
          <w:lang w:val="ru-RU"/>
        </w:rPr>
        <w:t xml:space="preserve">) </w:t>
      </w:r>
      <w:r w:rsidRPr="002B2897">
        <w:rPr>
          <w:rStyle w:val="hps"/>
          <w:rFonts w:ascii="Times New Roman" w:eastAsia="MS Mincho" w:hAnsi="Times New Roman" w:cs="Times New Roman"/>
          <w:caps w:val="0"/>
          <w:spacing w:val="0"/>
          <w:sz w:val="20"/>
          <w:szCs w:val="20"/>
          <w:lang w:val="ru-RU"/>
        </w:rPr>
        <w:t>должна</w:t>
      </w:r>
      <w:r w:rsidRPr="002B2897">
        <w:rPr>
          <w:rFonts w:ascii="Times New Roman" w:eastAsia="MS Mincho" w:hAnsi="Times New Roman" w:cs="Times New Roman"/>
          <w:sz w:val="20"/>
          <w:szCs w:val="20"/>
          <w:lang w:val="ru-RU"/>
        </w:rPr>
        <w:t xml:space="preserve"> </w:t>
      </w:r>
      <w:r w:rsidRPr="002B2897">
        <w:rPr>
          <w:rStyle w:val="hps"/>
          <w:rFonts w:ascii="Times New Roman" w:eastAsia="MS Mincho" w:hAnsi="Times New Roman" w:cs="Times New Roman"/>
          <w:caps w:val="0"/>
          <w:spacing w:val="0"/>
          <w:sz w:val="20"/>
          <w:szCs w:val="20"/>
          <w:lang w:val="ru-RU"/>
        </w:rPr>
        <w:t>быть</w:t>
      </w:r>
      <w:r w:rsidRPr="002B2897">
        <w:rPr>
          <w:rFonts w:ascii="Times New Roman" w:eastAsia="MS Mincho" w:hAnsi="Times New Roman" w:cs="Times New Roman"/>
          <w:sz w:val="20"/>
          <w:szCs w:val="20"/>
          <w:lang w:val="ru-RU"/>
        </w:rPr>
        <w:t xml:space="preserve"> </w:t>
      </w:r>
      <w:r w:rsidRPr="002B2897">
        <w:rPr>
          <w:rStyle w:val="hps"/>
          <w:rFonts w:ascii="Times New Roman" w:eastAsia="MS Mincho" w:hAnsi="Times New Roman" w:cs="Times New Roman"/>
          <w:caps w:val="0"/>
          <w:spacing w:val="0"/>
          <w:sz w:val="20"/>
          <w:szCs w:val="20"/>
          <w:lang w:val="ru-RU"/>
        </w:rPr>
        <w:t>цикличным процессом, при котором учитываются результаты</w:t>
      </w:r>
      <w:r w:rsidRPr="002B2897">
        <w:rPr>
          <w:rFonts w:ascii="Times New Roman" w:eastAsia="MS Mincho" w:hAnsi="Times New Roman" w:cs="Times New Roman"/>
          <w:sz w:val="20"/>
          <w:szCs w:val="20"/>
          <w:lang w:val="ru-RU"/>
        </w:rPr>
        <w:t xml:space="preserve"> </w:t>
      </w:r>
      <w:r w:rsidRPr="002B2897">
        <w:rPr>
          <w:rStyle w:val="hps"/>
          <w:rFonts w:ascii="Times New Roman" w:eastAsia="MS Mincho" w:hAnsi="Times New Roman" w:cs="Times New Roman"/>
          <w:caps w:val="0"/>
          <w:spacing w:val="0"/>
          <w:sz w:val="20"/>
          <w:szCs w:val="20"/>
          <w:lang w:val="ru-RU"/>
        </w:rPr>
        <w:t>оценки воздействия</w:t>
      </w:r>
      <w:r w:rsidRPr="002B2897">
        <w:rPr>
          <w:rFonts w:ascii="Times New Roman" w:eastAsia="MS Mincho" w:hAnsi="Times New Roman" w:cs="Times New Roman"/>
          <w:sz w:val="20"/>
          <w:szCs w:val="20"/>
          <w:lang w:val="ru-RU"/>
        </w:rPr>
        <w:t xml:space="preserve">, позволяющие </w:t>
      </w:r>
      <w:r w:rsidRPr="002B2897">
        <w:rPr>
          <w:rStyle w:val="hps"/>
          <w:rFonts w:ascii="Times New Roman" w:eastAsia="MS Mincho" w:hAnsi="Times New Roman" w:cs="Times New Roman"/>
          <w:caps w:val="0"/>
          <w:spacing w:val="0"/>
          <w:sz w:val="20"/>
          <w:szCs w:val="20"/>
          <w:lang w:val="ru-RU"/>
        </w:rPr>
        <w:t>уточнять</w:t>
      </w:r>
      <w:r w:rsidRPr="002B2897">
        <w:rPr>
          <w:rFonts w:ascii="Times New Roman" w:eastAsia="MS Mincho" w:hAnsi="Times New Roman" w:cs="Times New Roman"/>
          <w:sz w:val="20"/>
          <w:szCs w:val="20"/>
          <w:lang w:val="ru-RU"/>
        </w:rPr>
        <w:t xml:space="preserve"> </w:t>
      </w:r>
      <w:r w:rsidRPr="002B2897">
        <w:rPr>
          <w:rStyle w:val="hps"/>
          <w:rFonts w:ascii="Times New Roman" w:eastAsia="MS Mincho" w:hAnsi="Times New Roman" w:cs="Times New Roman"/>
          <w:caps w:val="0"/>
          <w:spacing w:val="0"/>
          <w:sz w:val="20"/>
          <w:szCs w:val="20"/>
          <w:lang w:val="ru-RU"/>
        </w:rPr>
        <w:t>дизайн</w:t>
      </w:r>
      <w:r w:rsidRPr="002B2897">
        <w:rPr>
          <w:rFonts w:ascii="Times New Roman" w:eastAsia="MS Mincho" w:hAnsi="Times New Roman" w:cs="Times New Roman"/>
          <w:sz w:val="20"/>
          <w:szCs w:val="20"/>
          <w:lang w:val="ru-RU"/>
        </w:rPr>
        <w:t xml:space="preserve"> </w:t>
      </w:r>
      <w:r w:rsidRPr="002B2897">
        <w:rPr>
          <w:rStyle w:val="hps"/>
          <w:rFonts w:ascii="Times New Roman" w:eastAsia="MS Mincho" w:hAnsi="Times New Roman" w:cs="Times New Roman"/>
          <w:caps w:val="0"/>
          <w:spacing w:val="0"/>
          <w:sz w:val="20"/>
          <w:szCs w:val="20"/>
          <w:lang w:val="ru-RU"/>
        </w:rPr>
        <w:t>во избежание или уменьшения</w:t>
      </w:r>
      <w:r w:rsidRPr="002B2897">
        <w:rPr>
          <w:rFonts w:ascii="Times New Roman" w:eastAsia="MS Mincho" w:hAnsi="Times New Roman" w:cs="Times New Roman"/>
          <w:sz w:val="20"/>
          <w:szCs w:val="20"/>
          <w:lang w:val="ru-RU"/>
        </w:rPr>
        <w:t xml:space="preserve"> </w:t>
      </w:r>
      <w:r w:rsidRPr="002B2897">
        <w:rPr>
          <w:rStyle w:val="hps"/>
          <w:rFonts w:ascii="Times New Roman" w:eastAsia="MS Mincho" w:hAnsi="Times New Roman" w:cs="Times New Roman"/>
          <w:caps w:val="0"/>
          <w:spacing w:val="0"/>
          <w:sz w:val="20"/>
          <w:szCs w:val="20"/>
          <w:lang w:val="ru-RU"/>
        </w:rPr>
        <w:t>значительных</w:t>
      </w:r>
      <w:r w:rsidRPr="002B2897">
        <w:rPr>
          <w:rFonts w:ascii="Times New Roman" w:eastAsia="MS Mincho" w:hAnsi="Times New Roman" w:cs="Times New Roman"/>
          <w:sz w:val="20"/>
          <w:szCs w:val="20"/>
          <w:lang w:val="ru-RU"/>
        </w:rPr>
        <w:t xml:space="preserve"> </w:t>
      </w:r>
      <w:r w:rsidRPr="002B2897">
        <w:rPr>
          <w:rStyle w:val="hps"/>
          <w:rFonts w:ascii="Times New Roman" w:eastAsia="MS Mincho" w:hAnsi="Times New Roman" w:cs="Times New Roman"/>
          <w:caps w:val="0"/>
          <w:spacing w:val="0"/>
          <w:sz w:val="20"/>
          <w:szCs w:val="20"/>
          <w:lang w:val="ru-RU"/>
        </w:rPr>
        <w:t>последствий,</w:t>
      </w:r>
      <w:r w:rsidRPr="002B2897">
        <w:rPr>
          <w:rFonts w:ascii="Times New Roman" w:eastAsia="MS Mincho" w:hAnsi="Times New Roman" w:cs="Times New Roman"/>
          <w:sz w:val="20"/>
          <w:szCs w:val="20"/>
          <w:lang w:val="ru-RU"/>
        </w:rPr>
        <w:t xml:space="preserve"> </w:t>
      </w:r>
      <w:r w:rsidRPr="002B2897">
        <w:rPr>
          <w:rStyle w:val="hps"/>
          <w:rFonts w:ascii="Times New Roman" w:eastAsia="MS Mincho" w:hAnsi="Times New Roman" w:cs="Times New Roman"/>
          <w:caps w:val="0"/>
          <w:spacing w:val="0"/>
          <w:sz w:val="20"/>
          <w:szCs w:val="20"/>
          <w:lang w:val="ru-RU"/>
        </w:rPr>
        <w:t>в том числе</w:t>
      </w:r>
      <w:r w:rsidRPr="002B2897">
        <w:rPr>
          <w:rFonts w:ascii="Times New Roman" w:eastAsia="MS Mincho" w:hAnsi="Times New Roman" w:cs="Times New Roman"/>
          <w:sz w:val="20"/>
          <w:szCs w:val="20"/>
          <w:lang w:val="ru-RU"/>
        </w:rPr>
        <w:t xml:space="preserve"> для </w:t>
      </w:r>
      <w:r w:rsidRPr="002B2897">
        <w:rPr>
          <w:rStyle w:val="hps"/>
          <w:rFonts w:ascii="Times New Roman" w:eastAsia="MS Mincho" w:hAnsi="Times New Roman" w:cs="Times New Roman"/>
          <w:caps w:val="0"/>
          <w:spacing w:val="0"/>
          <w:sz w:val="20"/>
          <w:szCs w:val="20"/>
          <w:lang w:val="ru-RU"/>
        </w:rPr>
        <w:t>необходимости</w:t>
      </w:r>
      <w:r w:rsidRPr="002B2897">
        <w:rPr>
          <w:rFonts w:ascii="Times New Roman" w:eastAsia="MS Mincho" w:hAnsi="Times New Roman" w:cs="Times New Roman"/>
          <w:sz w:val="20"/>
          <w:szCs w:val="20"/>
          <w:lang w:val="ru-RU"/>
        </w:rPr>
        <w:t xml:space="preserve"> </w:t>
      </w:r>
      <w:r w:rsidRPr="002B2897">
        <w:rPr>
          <w:rStyle w:val="hps"/>
          <w:rFonts w:ascii="Times New Roman" w:eastAsia="MS Mincho" w:hAnsi="Times New Roman" w:cs="Times New Roman"/>
          <w:caps w:val="0"/>
          <w:spacing w:val="0"/>
          <w:sz w:val="20"/>
          <w:szCs w:val="20"/>
          <w:lang w:val="ru-RU"/>
        </w:rPr>
        <w:t>менее активного</w:t>
      </w:r>
      <w:r w:rsidRPr="002B2897">
        <w:rPr>
          <w:rFonts w:ascii="Times New Roman" w:eastAsia="MS Mincho" w:hAnsi="Times New Roman" w:cs="Times New Roman"/>
          <w:sz w:val="20"/>
          <w:szCs w:val="20"/>
          <w:lang w:val="ru-RU"/>
        </w:rPr>
        <w:t xml:space="preserve"> </w:t>
      </w:r>
      <w:r w:rsidRPr="002B2897">
        <w:rPr>
          <w:rStyle w:val="hps"/>
          <w:rFonts w:ascii="Times New Roman" w:eastAsia="MS Mincho" w:hAnsi="Times New Roman" w:cs="Times New Roman"/>
          <w:caps w:val="0"/>
          <w:spacing w:val="0"/>
          <w:sz w:val="20"/>
          <w:szCs w:val="20"/>
          <w:lang w:val="ru-RU"/>
        </w:rPr>
        <w:t>смягчения воздействий</w:t>
      </w:r>
      <w:r w:rsidRPr="002B2897">
        <w:rPr>
          <w:rFonts w:ascii="Times New Roman" w:eastAsia="MS Mincho" w:hAnsi="Times New Roman" w:cs="Times New Roman"/>
          <w:sz w:val="20"/>
          <w:szCs w:val="20"/>
          <w:lang w:val="ru-RU"/>
        </w:rPr>
        <w:t>.</w:t>
      </w:r>
      <w:r w:rsidRPr="002B2897">
        <w:rPr>
          <w:rFonts w:eastAsia="MS Mincho" w:cs="Times New Roman"/>
          <w:szCs w:val="24"/>
          <w:lang w:val="ru-RU"/>
        </w:rPr>
        <w:t xml:space="preserve"> </w:t>
      </w:r>
      <w:r w:rsidRPr="002B2897">
        <w:rPr>
          <w:sz w:val="20"/>
          <w:szCs w:val="20"/>
          <w:lang w:val="ru-RU"/>
        </w:rPr>
        <w:t xml:space="preserve">  </w:t>
      </w:r>
    </w:p>
  </w:footnote>
  <w:footnote w:id="34">
    <w:p w:rsidR="005A42B5" w:rsidRPr="006E6AC0" w:rsidRDefault="005A42B5" w:rsidP="005A42B5">
      <w:pPr>
        <w:pStyle w:val="FootnoteText"/>
        <w:jc w:val="both"/>
      </w:pPr>
      <w:r w:rsidRPr="006E6AC0">
        <w:rPr>
          <w:rStyle w:val="FootnoteReference"/>
        </w:rPr>
        <w:footnoteRef/>
      </w:r>
      <w:r>
        <w:t xml:space="preserve"> </w:t>
      </w:r>
      <w:r w:rsidRPr="009E0C46">
        <w:rPr>
          <w:rFonts w:ascii="Times New Roman" w:hAnsi="Times New Roman" w:cs="Times New Roman"/>
          <w:szCs w:val="24"/>
          <w:lang w:val="ru-RU"/>
        </w:rPr>
        <w:t>См. пункт 27 Стандарта 1.</w:t>
      </w:r>
    </w:p>
  </w:footnote>
  <w:footnote w:id="35">
    <w:p w:rsidR="005A42B5" w:rsidRPr="00501C34" w:rsidRDefault="005A42B5" w:rsidP="005A42B5">
      <w:pPr>
        <w:pStyle w:val="FootnoteText"/>
        <w:jc w:val="both"/>
        <w:rPr>
          <w:rFonts w:ascii="MS Mincho" w:hAnsi="Times New Roman" w:cs="Times New Roman"/>
          <w:szCs w:val="24"/>
          <w:lang w:val="ru-RU"/>
        </w:rPr>
      </w:pPr>
      <w:r w:rsidRPr="009E0C46">
        <w:rPr>
          <w:rStyle w:val="FootnoteReference"/>
          <w:rFonts w:ascii="Times New Roman" w:hAnsi="Times New Roman" w:cs="Times New Roman"/>
        </w:rPr>
        <w:footnoteRef/>
      </w:r>
      <w:r w:rsidRPr="009E0C46">
        <w:rPr>
          <w:rFonts w:ascii="Times New Roman" w:hAnsi="Times New Roman" w:cs="Times New Roman"/>
          <w:szCs w:val="24"/>
          <w:lang w:val="ru-RU"/>
        </w:rPr>
        <w:t xml:space="preserve"> Возрастные характеристики касаются как пожилых людей, так и несовершеннолетних, включая случаи, когда такие лица могут быть разлучены со своими семьями, сообществами или другими лицами, от которых они зависят.</w:t>
      </w:r>
    </w:p>
  </w:footnote>
  <w:footnote w:id="36">
    <w:p w:rsidR="005A42B5" w:rsidRPr="002B2897" w:rsidRDefault="005A42B5" w:rsidP="005A42B5">
      <w:pPr>
        <w:pStyle w:val="Footnote"/>
        <w:jc w:val="both"/>
        <w:rPr>
          <w:sz w:val="20"/>
          <w:szCs w:val="20"/>
          <w:lang w:val="ru-RU"/>
        </w:rPr>
      </w:pPr>
      <w:r w:rsidRPr="006E6AC0">
        <w:rPr>
          <w:rStyle w:val="FootnoteReference"/>
          <w:sz w:val="20"/>
          <w:szCs w:val="20"/>
        </w:rPr>
        <w:footnoteRef/>
      </w:r>
      <w:r w:rsidRPr="002B2897">
        <w:rPr>
          <w:sz w:val="20"/>
          <w:szCs w:val="20"/>
          <w:lang w:val="ru-RU"/>
        </w:rPr>
        <w:t xml:space="preserve"> </w:t>
      </w:r>
      <w:r w:rsidRPr="002B2897">
        <w:rPr>
          <w:rStyle w:val="hps"/>
          <w:rFonts w:ascii="Times New Roman" w:hAnsi="Times New Roman" w:cs="Times New Roman"/>
          <w:caps w:val="0"/>
          <w:spacing w:val="0"/>
          <w:sz w:val="20"/>
          <w:szCs w:val="24"/>
          <w:lang w:val="ru-RU"/>
        </w:rPr>
        <w:t>Социально-экологическая оценка тесно</w:t>
      </w:r>
      <w:r w:rsidRPr="002B2897">
        <w:rPr>
          <w:rFonts w:ascii="Times New Roman" w:hAnsi="Times New Roman" w:cs="Times New Roman"/>
          <w:sz w:val="20"/>
          <w:szCs w:val="24"/>
          <w:lang w:val="ru-RU"/>
        </w:rPr>
        <w:t xml:space="preserve"> </w:t>
      </w:r>
      <w:r w:rsidRPr="002B2897">
        <w:rPr>
          <w:rStyle w:val="hps"/>
          <w:rFonts w:ascii="Times New Roman" w:hAnsi="Times New Roman" w:cs="Times New Roman"/>
          <w:caps w:val="0"/>
          <w:spacing w:val="0"/>
          <w:sz w:val="20"/>
          <w:szCs w:val="24"/>
          <w:lang w:val="ru-RU"/>
        </w:rPr>
        <w:t>интегрирована с</w:t>
      </w:r>
      <w:r w:rsidRPr="002B2897">
        <w:rPr>
          <w:rFonts w:ascii="Times New Roman" w:hAnsi="Times New Roman" w:cs="Times New Roman"/>
          <w:sz w:val="20"/>
          <w:szCs w:val="24"/>
          <w:lang w:val="ru-RU"/>
        </w:rPr>
        <w:t xml:space="preserve"> </w:t>
      </w:r>
      <w:r w:rsidRPr="002B2897">
        <w:rPr>
          <w:rStyle w:val="hps"/>
          <w:rFonts w:ascii="Times New Roman" w:hAnsi="Times New Roman" w:cs="Times New Roman"/>
          <w:caps w:val="0"/>
          <w:spacing w:val="0"/>
          <w:sz w:val="20"/>
          <w:szCs w:val="24"/>
          <w:lang w:val="ru-RU"/>
        </w:rPr>
        <w:t>экономическим, финансовым</w:t>
      </w:r>
      <w:r w:rsidRPr="002B2897">
        <w:rPr>
          <w:rFonts w:ascii="Times New Roman" w:hAnsi="Times New Roman" w:cs="Times New Roman"/>
          <w:sz w:val="20"/>
          <w:szCs w:val="24"/>
          <w:lang w:val="ru-RU"/>
        </w:rPr>
        <w:t xml:space="preserve">, институциональным, социальным и </w:t>
      </w:r>
      <w:r w:rsidRPr="002B2897">
        <w:rPr>
          <w:rStyle w:val="hps"/>
          <w:rFonts w:ascii="Times New Roman" w:hAnsi="Times New Roman" w:cs="Times New Roman"/>
          <w:caps w:val="0"/>
          <w:spacing w:val="0"/>
          <w:sz w:val="20"/>
          <w:szCs w:val="24"/>
          <w:lang w:val="ru-RU"/>
        </w:rPr>
        <w:t>техническим анализом</w:t>
      </w:r>
      <w:r w:rsidRPr="002B2897">
        <w:rPr>
          <w:rFonts w:ascii="Times New Roman" w:hAnsi="Times New Roman" w:cs="Times New Roman"/>
          <w:sz w:val="20"/>
          <w:szCs w:val="24"/>
          <w:lang w:val="ru-RU"/>
        </w:rPr>
        <w:t xml:space="preserve"> </w:t>
      </w:r>
      <w:r w:rsidRPr="002B2897">
        <w:rPr>
          <w:rStyle w:val="hps"/>
          <w:rFonts w:ascii="Times New Roman" w:hAnsi="Times New Roman" w:cs="Times New Roman"/>
          <w:caps w:val="0"/>
          <w:spacing w:val="0"/>
          <w:sz w:val="20"/>
          <w:szCs w:val="24"/>
          <w:lang w:val="ru-RU"/>
        </w:rPr>
        <w:t>проекта для обеспечения</w:t>
      </w:r>
      <w:r w:rsidRPr="002B2897">
        <w:rPr>
          <w:rFonts w:ascii="Times New Roman" w:hAnsi="Times New Roman" w:cs="Times New Roman"/>
          <w:sz w:val="20"/>
          <w:szCs w:val="24"/>
          <w:lang w:val="ru-RU"/>
        </w:rPr>
        <w:t xml:space="preserve">, чтобы </w:t>
      </w:r>
      <w:r w:rsidRPr="002B2897">
        <w:rPr>
          <w:rStyle w:val="hps"/>
          <w:rFonts w:ascii="Times New Roman" w:hAnsi="Times New Roman" w:cs="Times New Roman"/>
          <w:caps w:val="0"/>
          <w:spacing w:val="0"/>
          <w:sz w:val="20"/>
          <w:szCs w:val="24"/>
          <w:lang w:val="ru-RU"/>
        </w:rPr>
        <w:t>(а</w:t>
      </w:r>
      <w:r w:rsidRPr="002B2897">
        <w:rPr>
          <w:rFonts w:ascii="Times New Roman" w:hAnsi="Times New Roman" w:cs="Times New Roman"/>
          <w:sz w:val="20"/>
          <w:szCs w:val="24"/>
          <w:lang w:val="ru-RU"/>
        </w:rPr>
        <w:t xml:space="preserve">) социально-экологическим </w:t>
      </w:r>
      <w:r w:rsidRPr="002B2897">
        <w:rPr>
          <w:rStyle w:val="hps"/>
          <w:rFonts w:ascii="Times New Roman" w:hAnsi="Times New Roman" w:cs="Times New Roman"/>
          <w:caps w:val="0"/>
          <w:spacing w:val="0"/>
          <w:sz w:val="20"/>
          <w:szCs w:val="24"/>
          <w:lang w:val="ru-RU"/>
        </w:rPr>
        <w:t>соображениям</w:t>
      </w:r>
      <w:r w:rsidRPr="002B2897">
        <w:rPr>
          <w:rFonts w:ascii="Times New Roman" w:hAnsi="Times New Roman" w:cs="Times New Roman"/>
          <w:sz w:val="20"/>
          <w:szCs w:val="24"/>
          <w:lang w:val="ru-RU"/>
        </w:rPr>
        <w:t xml:space="preserve"> был дан соответствующий вес для</w:t>
      </w:r>
      <w:r w:rsidRPr="002B2897">
        <w:rPr>
          <w:rStyle w:val="hps"/>
          <w:rFonts w:ascii="Times New Roman" w:hAnsi="Times New Roman" w:cs="Times New Roman"/>
          <w:caps w:val="0"/>
          <w:spacing w:val="0"/>
          <w:sz w:val="20"/>
          <w:szCs w:val="24"/>
          <w:lang w:val="ru-RU"/>
        </w:rPr>
        <w:t xml:space="preserve"> выбора</w:t>
      </w:r>
      <w:r w:rsidRPr="002B2897">
        <w:rPr>
          <w:rFonts w:ascii="Times New Roman" w:hAnsi="Times New Roman" w:cs="Times New Roman"/>
          <w:sz w:val="20"/>
          <w:szCs w:val="24"/>
          <w:lang w:val="ru-RU"/>
        </w:rPr>
        <w:t xml:space="preserve"> </w:t>
      </w:r>
      <w:r w:rsidRPr="002B2897">
        <w:rPr>
          <w:rStyle w:val="hps"/>
          <w:rFonts w:ascii="Times New Roman" w:hAnsi="Times New Roman" w:cs="Times New Roman"/>
          <w:caps w:val="0"/>
          <w:spacing w:val="0"/>
          <w:sz w:val="20"/>
          <w:szCs w:val="24"/>
          <w:lang w:val="ru-RU"/>
        </w:rPr>
        <w:t>проекта</w:t>
      </w:r>
      <w:r w:rsidRPr="002B2897">
        <w:rPr>
          <w:rFonts w:ascii="Times New Roman" w:hAnsi="Times New Roman" w:cs="Times New Roman"/>
          <w:sz w:val="20"/>
          <w:szCs w:val="24"/>
          <w:lang w:val="ru-RU"/>
        </w:rPr>
        <w:t xml:space="preserve">, размещения </w:t>
      </w:r>
      <w:r w:rsidRPr="002B2897">
        <w:rPr>
          <w:rStyle w:val="hps"/>
          <w:rFonts w:ascii="Times New Roman" w:hAnsi="Times New Roman" w:cs="Times New Roman"/>
          <w:caps w:val="0"/>
          <w:spacing w:val="0"/>
          <w:sz w:val="20"/>
          <w:szCs w:val="24"/>
          <w:lang w:val="ru-RU"/>
        </w:rPr>
        <w:t>и</w:t>
      </w:r>
      <w:r w:rsidRPr="002B2897">
        <w:rPr>
          <w:rFonts w:ascii="Times New Roman" w:hAnsi="Times New Roman" w:cs="Times New Roman"/>
          <w:sz w:val="20"/>
          <w:szCs w:val="24"/>
          <w:lang w:val="ru-RU"/>
        </w:rPr>
        <w:t xml:space="preserve"> </w:t>
      </w:r>
      <w:r w:rsidRPr="002B2897">
        <w:rPr>
          <w:rStyle w:val="hps"/>
          <w:rFonts w:ascii="Times New Roman" w:hAnsi="Times New Roman" w:cs="Times New Roman"/>
          <w:caps w:val="0"/>
          <w:spacing w:val="0"/>
          <w:sz w:val="20"/>
          <w:szCs w:val="24"/>
          <w:lang w:val="ru-RU"/>
        </w:rPr>
        <w:t>проектных решений</w:t>
      </w:r>
      <w:r w:rsidRPr="002B2897">
        <w:rPr>
          <w:rFonts w:ascii="Times New Roman" w:hAnsi="Times New Roman" w:cs="Times New Roman"/>
          <w:sz w:val="20"/>
          <w:szCs w:val="24"/>
          <w:lang w:val="ru-RU"/>
        </w:rPr>
        <w:t xml:space="preserve">; </w:t>
      </w:r>
      <w:r w:rsidRPr="002B2897">
        <w:rPr>
          <w:rStyle w:val="hps"/>
          <w:rFonts w:ascii="Times New Roman" w:hAnsi="Times New Roman" w:cs="Times New Roman"/>
          <w:caps w:val="0"/>
          <w:spacing w:val="0"/>
          <w:sz w:val="20"/>
          <w:szCs w:val="24"/>
          <w:lang w:val="ru-RU"/>
        </w:rPr>
        <w:t>и (</w:t>
      </w:r>
      <w:r w:rsidRPr="002B2897">
        <w:rPr>
          <w:rFonts w:ascii="Times New Roman" w:hAnsi="Times New Roman" w:cs="Times New Roman"/>
          <w:sz w:val="20"/>
          <w:szCs w:val="24"/>
          <w:lang w:val="ru-RU"/>
        </w:rPr>
        <w:t xml:space="preserve">b) социально-экологическая оценка </w:t>
      </w:r>
      <w:r w:rsidRPr="002B2897">
        <w:rPr>
          <w:rStyle w:val="hps"/>
          <w:rFonts w:ascii="Times New Roman" w:hAnsi="Times New Roman" w:cs="Times New Roman"/>
          <w:caps w:val="0"/>
          <w:spacing w:val="0"/>
          <w:sz w:val="20"/>
          <w:szCs w:val="24"/>
          <w:lang w:val="ru-RU"/>
        </w:rPr>
        <w:t>не задерживала</w:t>
      </w:r>
      <w:r w:rsidRPr="002B2897">
        <w:rPr>
          <w:rFonts w:ascii="Times New Roman" w:hAnsi="Times New Roman" w:cs="Times New Roman"/>
          <w:sz w:val="20"/>
          <w:szCs w:val="24"/>
          <w:lang w:val="ru-RU"/>
        </w:rPr>
        <w:t xml:space="preserve"> </w:t>
      </w:r>
      <w:r w:rsidRPr="002B2897">
        <w:rPr>
          <w:rStyle w:val="hps"/>
          <w:rFonts w:ascii="Times New Roman" w:hAnsi="Times New Roman" w:cs="Times New Roman"/>
          <w:caps w:val="0"/>
          <w:spacing w:val="0"/>
          <w:sz w:val="20"/>
          <w:szCs w:val="24"/>
          <w:lang w:val="ru-RU"/>
        </w:rPr>
        <w:t>обработку</w:t>
      </w:r>
      <w:r w:rsidRPr="002B2897">
        <w:rPr>
          <w:rFonts w:ascii="Times New Roman" w:hAnsi="Times New Roman" w:cs="Times New Roman"/>
          <w:sz w:val="20"/>
          <w:szCs w:val="24"/>
          <w:lang w:val="ru-RU"/>
        </w:rPr>
        <w:t xml:space="preserve"> </w:t>
      </w:r>
      <w:r w:rsidRPr="002B2897">
        <w:rPr>
          <w:rStyle w:val="hps"/>
          <w:rFonts w:ascii="Times New Roman" w:hAnsi="Times New Roman" w:cs="Times New Roman"/>
          <w:caps w:val="0"/>
          <w:spacing w:val="0"/>
          <w:sz w:val="20"/>
          <w:szCs w:val="24"/>
          <w:lang w:val="ru-RU"/>
        </w:rPr>
        <w:t>проекта.</w:t>
      </w:r>
      <w:r w:rsidRPr="002B2897">
        <w:rPr>
          <w:rFonts w:ascii="Times New Roman" w:hAnsi="Times New Roman" w:cs="Times New Roman"/>
          <w:sz w:val="20"/>
          <w:szCs w:val="24"/>
          <w:lang w:val="ru-RU"/>
        </w:rPr>
        <w:t xml:space="preserve"> </w:t>
      </w:r>
      <w:r w:rsidRPr="002B2897">
        <w:rPr>
          <w:rStyle w:val="hps"/>
          <w:rFonts w:ascii="Times New Roman" w:hAnsi="Times New Roman" w:cs="Times New Roman"/>
          <w:caps w:val="0"/>
          <w:spacing w:val="0"/>
          <w:sz w:val="20"/>
          <w:szCs w:val="24"/>
          <w:lang w:val="ru-RU"/>
        </w:rPr>
        <w:t>тем не менее,</w:t>
      </w:r>
      <w:r w:rsidRPr="002B2897">
        <w:rPr>
          <w:rFonts w:ascii="Times New Roman" w:hAnsi="Times New Roman" w:cs="Times New Roman"/>
          <w:sz w:val="20"/>
          <w:szCs w:val="24"/>
          <w:lang w:val="ru-RU"/>
        </w:rPr>
        <w:t xml:space="preserve"> </w:t>
      </w:r>
      <w:r w:rsidRPr="002B2897">
        <w:rPr>
          <w:rStyle w:val="hps"/>
          <w:rFonts w:ascii="Times New Roman" w:hAnsi="Times New Roman" w:cs="Times New Roman"/>
          <w:caps w:val="0"/>
          <w:spacing w:val="0"/>
          <w:sz w:val="20"/>
          <w:szCs w:val="24"/>
          <w:lang w:val="ru-RU"/>
        </w:rPr>
        <w:t>заемщик</w:t>
      </w:r>
      <w:r w:rsidRPr="002B2897">
        <w:rPr>
          <w:rFonts w:ascii="Times New Roman" w:hAnsi="Times New Roman" w:cs="Times New Roman"/>
          <w:sz w:val="20"/>
          <w:szCs w:val="24"/>
          <w:lang w:val="ru-RU"/>
        </w:rPr>
        <w:t xml:space="preserve"> </w:t>
      </w:r>
      <w:r w:rsidRPr="002B2897">
        <w:rPr>
          <w:rStyle w:val="hps"/>
          <w:rFonts w:ascii="Times New Roman" w:hAnsi="Times New Roman" w:cs="Times New Roman"/>
          <w:caps w:val="0"/>
          <w:spacing w:val="0"/>
          <w:sz w:val="20"/>
          <w:szCs w:val="24"/>
          <w:lang w:val="ru-RU"/>
        </w:rPr>
        <w:t>гарантирует исключение любого конфликта интересов при вовлечении</w:t>
      </w:r>
      <w:r w:rsidRPr="002B2897">
        <w:rPr>
          <w:rFonts w:ascii="Times New Roman" w:hAnsi="Times New Roman" w:cs="Times New Roman"/>
          <w:sz w:val="20"/>
          <w:szCs w:val="24"/>
          <w:lang w:val="ru-RU"/>
        </w:rPr>
        <w:t xml:space="preserve"> </w:t>
      </w:r>
      <w:r w:rsidRPr="002B2897">
        <w:rPr>
          <w:rStyle w:val="hps"/>
          <w:rFonts w:ascii="Times New Roman" w:hAnsi="Times New Roman" w:cs="Times New Roman"/>
          <w:caps w:val="0"/>
          <w:spacing w:val="0"/>
          <w:sz w:val="20"/>
          <w:szCs w:val="24"/>
          <w:lang w:val="ru-RU"/>
        </w:rPr>
        <w:t>физических или юридических лиц</w:t>
      </w:r>
      <w:r w:rsidRPr="002B2897">
        <w:rPr>
          <w:rFonts w:ascii="Times New Roman" w:hAnsi="Times New Roman" w:cs="Times New Roman"/>
          <w:sz w:val="20"/>
          <w:szCs w:val="24"/>
          <w:lang w:val="ru-RU"/>
        </w:rPr>
        <w:t xml:space="preserve"> в </w:t>
      </w:r>
      <w:r w:rsidRPr="002B2897">
        <w:rPr>
          <w:rStyle w:val="hps"/>
          <w:rFonts w:ascii="Times New Roman" w:hAnsi="Times New Roman" w:cs="Times New Roman"/>
          <w:caps w:val="0"/>
          <w:spacing w:val="0"/>
          <w:sz w:val="20"/>
          <w:szCs w:val="24"/>
          <w:lang w:val="ru-RU"/>
        </w:rPr>
        <w:t>проведение социально-экологической оценки.</w:t>
      </w:r>
      <w:r w:rsidRPr="002B2897">
        <w:rPr>
          <w:rFonts w:ascii="Times New Roman" w:hAnsi="Times New Roman" w:cs="Times New Roman"/>
          <w:sz w:val="20"/>
          <w:szCs w:val="24"/>
          <w:lang w:val="ru-RU"/>
        </w:rPr>
        <w:t xml:space="preserve"> </w:t>
      </w:r>
      <w:r w:rsidRPr="002B2897">
        <w:rPr>
          <w:rStyle w:val="hps"/>
          <w:rFonts w:ascii="Times New Roman" w:hAnsi="Times New Roman" w:cs="Times New Roman"/>
          <w:caps w:val="0"/>
          <w:spacing w:val="0"/>
          <w:sz w:val="20"/>
          <w:szCs w:val="24"/>
          <w:lang w:val="ru-RU"/>
        </w:rPr>
        <w:t>например, когда</w:t>
      </w:r>
      <w:r w:rsidRPr="002B2897">
        <w:rPr>
          <w:rFonts w:ascii="Times New Roman" w:hAnsi="Times New Roman" w:cs="Times New Roman"/>
          <w:sz w:val="20"/>
          <w:szCs w:val="24"/>
          <w:lang w:val="ru-RU"/>
        </w:rPr>
        <w:t xml:space="preserve"> </w:t>
      </w:r>
      <w:r w:rsidRPr="002B2897">
        <w:rPr>
          <w:rStyle w:val="hps"/>
          <w:rFonts w:ascii="Times New Roman" w:hAnsi="Times New Roman" w:cs="Times New Roman"/>
          <w:caps w:val="0"/>
          <w:spacing w:val="0"/>
          <w:sz w:val="20"/>
          <w:szCs w:val="24"/>
          <w:lang w:val="ru-RU"/>
        </w:rPr>
        <w:t>требуется независимая</w:t>
      </w:r>
      <w:r w:rsidRPr="002B2897">
        <w:rPr>
          <w:rFonts w:ascii="Times New Roman" w:hAnsi="Times New Roman" w:cs="Times New Roman"/>
          <w:sz w:val="20"/>
          <w:szCs w:val="24"/>
          <w:lang w:val="ru-RU"/>
        </w:rPr>
        <w:t xml:space="preserve"> </w:t>
      </w:r>
      <w:r w:rsidRPr="002B2897">
        <w:rPr>
          <w:rStyle w:val="hps"/>
          <w:rFonts w:ascii="Times New Roman" w:hAnsi="Times New Roman" w:cs="Times New Roman"/>
          <w:caps w:val="0"/>
          <w:spacing w:val="0"/>
          <w:sz w:val="20"/>
          <w:szCs w:val="24"/>
          <w:lang w:val="ru-RU"/>
        </w:rPr>
        <w:t>ОСЭВ</w:t>
      </w:r>
      <w:r w:rsidRPr="002B2897">
        <w:rPr>
          <w:rFonts w:ascii="Times New Roman" w:hAnsi="Times New Roman" w:cs="Times New Roman"/>
          <w:sz w:val="20"/>
          <w:szCs w:val="24"/>
          <w:lang w:val="ru-RU"/>
        </w:rPr>
        <w:t xml:space="preserve">, </w:t>
      </w:r>
      <w:r w:rsidRPr="002B2897">
        <w:rPr>
          <w:rStyle w:val="hps"/>
          <w:rFonts w:ascii="Times New Roman" w:hAnsi="Times New Roman" w:cs="Times New Roman"/>
          <w:caps w:val="0"/>
          <w:spacing w:val="0"/>
          <w:sz w:val="20"/>
          <w:szCs w:val="24"/>
          <w:lang w:val="ru-RU"/>
        </w:rPr>
        <w:t>она не должна</w:t>
      </w:r>
      <w:r w:rsidRPr="002B2897">
        <w:rPr>
          <w:rFonts w:ascii="Times New Roman" w:hAnsi="Times New Roman" w:cs="Times New Roman"/>
          <w:sz w:val="20"/>
          <w:szCs w:val="24"/>
          <w:lang w:val="ru-RU"/>
        </w:rPr>
        <w:t xml:space="preserve"> </w:t>
      </w:r>
      <w:r w:rsidRPr="002B2897">
        <w:rPr>
          <w:rStyle w:val="hps"/>
          <w:rFonts w:ascii="Times New Roman" w:hAnsi="Times New Roman" w:cs="Times New Roman"/>
          <w:caps w:val="0"/>
          <w:spacing w:val="0"/>
          <w:sz w:val="20"/>
          <w:szCs w:val="24"/>
          <w:lang w:val="ru-RU"/>
        </w:rPr>
        <w:t>быть осуществлена</w:t>
      </w:r>
      <w:r w:rsidRPr="002B2897">
        <w:rPr>
          <w:rFonts w:ascii="Times New Roman" w:hAnsi="Times New Roman" w:cs="Times New Roman"/>
          <w:sz w:val="20"/>
          <w:szCs w:val="24"/>
          <w:lang w:val="ru-RU"/>
        </w:rPr>
        <w:t xml:space="preserve"> </w:t>
      </w:r>
      <w:r w:rsidRPr="002B2897">
        <w:rPr>
          <w:rStyle w:val="hps"/>
          <w:rFonts w:ascii="Times New Roman" w:hAnsi="Times New Roman" w:cs="Times New Roman"/>
          <w:caps w:val="0"/>
          <w:spacing w:val="0"/>
          <w:sz w:val="20"/>
          <w:szCs w:val="24"/>
          <w:lang w:val="ru-RU"/>
        </w:rPr>
        <w:t>с помощью</w:t>
      </w:r>
      <w:r w:rsidRPr="002B2897">
        <w:rPr>
          <w:rFonts w:ascii="Times New Roman" w:hAnsi="Times New Roman" w:cs="Times New Roman"/>
          <w:sz w:val="20"/>
          <w:szCs w:val="24"/>
          <w:lang w:val="ru-RU"/>
        </w:rPr>
        <w:t xml:space="preserve"> </w:t>
      </w:r>
      <w:r w:rsidRPr="002B2897">
        <w:rPr>
          <w:rStyle w:val="hps"/>
          <w:rFonts w:ascii="Times New Roman" w:hAnsi="Times New Roman" w:cs="Times New Roman"/>
          <w:caps w:val="0"/>
          <w:spacing w:val="0"/>
          <w:sz w:val="20"/>
          <w:szCs w:val="24"/>
          <w:lang w:val="ru-RU"/>
        </w:rPr>
        <w:t>консультантов</w:t>
      </w:r>
      <w:r w:rsidRPr="002B2897">
        <w:rPr>
          <w:rFonts w:ascii="Times New Roman" w:hAnsi="Times New Roman" w:cs="Times New Roman"/>
          <w:sz w:val="20"/>
          <w:szCs w:val="24"/>
          <w:lang w:val="ru-RU"/>
        </w:rPr>
        <w:t>, которые работают над инженерным проектированием.</w:t>
      </w:r>
      <w:r w:rsidRPr="002B2897">
        <w:rPr>
          <w:sz w:val="20"/>
          <w:szCs w:val="20"/>
          <w:lang w:val="ru-RU"/>
        </w:rPr>
        <w:t xml:space="preserve"> </w:t>
      </w:r>
    </w:p>
  </w:footnote>
  <w:footnote w:id="37">
    <w:p w:rsidR="005A42B5" w:rsidRPr="008513B1" w:rsidRDefault="005A42B5" w:rsidP="005A42B5">
      <w:pPr>
        <w:pStyle w:val="FootnoteText"/>
        <w:jc w:val="both"/>
        <w:rPr>
          <w:lang w:val="ru-RU"/>
        </w:rPr>
      </w:pPr>
      <w:r w:rsidRPr="006E6AC0">
        <w:rPr>
          <w:rStyle w:val="FootnoteReference"/>
        </w:rPr>
        <w:footnoteRef/>
      </w:r>
      <w:r w:rsidRPr="008513B1">
        <w:rPr>
          <w:lang w:val="ru-RU"/>
        </w:rPr>
        <w:t xml:space="preserve"> </w:t>
      </w:r>
      <w:r w:rsidRPr="00F24F7B">
        <w:rPr>
          <w:rFonts w:ascii="Times New Roman" w:hAnsi="Times New Roman" w:cs="Times New Roman"/>
          <w:lang w:val="ru-RU"/>
        </w:rPr>
        <w:t>Стандарт 1, параграф 33.</w:t>
      </w:r>
    </w:p>
  </w:footnote>
  <w:footnote w:id="38">
    <w:p w:rsidR="005A42B5" w:rsidRPr="008513B1" w:rsidRDefault="005A42B5" w:rsidP="005A42B5">
      <w:pPr>
        <w:pStyle w:val="FootnoteText"/>
        <w:jc w:val="both"/>
        <w:rPr>
          <w:lang w:val="ru-RU"/>
        </w:rPr>
      </w:pPr>
      <w:r>
        <w:rPr>
          <w:rStyle w:val="FootnoteReference"/>
        </w:rPr>
        <w:footnoteRef/>
      </w:r>
      <w:r w:rsidRPr="008513B1">
        <w:rPr>
          <w:rFonts w:ascii="Times New Roman" w:hAnsi="Times New Roman" w:cs="Times New Roman"/>
          <w:lang w:val="ru-RU"/>
        </w:rPr>
        <w:t xml:space="preserve"> </w:t>
      </w:r>
      <w:r w:rsidRPr="008513B1">
        <w:rPr>
          <w:rFonts w:ascii="Times New Roman" w:hAnsi="Times New Roman" w:cs="Times New Roman"/>
          <w:szCs w:val="24"/>
          <w:lang w:val="ru-RU"/>
        </w:rPr>
        <w:t>В Стандарте 1, параграф 24 приводится, что социально-экологическая оценка обеспечивает надлежащий учет всех вопросов, имеющих отношение к проекту, включая: (а) действующие рамки политики страны, национальное законодательство и правила и институциональные возможности (в том числе, по реализации проектов), связанные с охраной окружающей среды и социальными вопросами; различия в условиях стран и в контексте проектов; страновые социально-экологические исследования; национальные планы действий в социально-экологической области; и непосредственно применимые к проекту обязательства страны согласно соответствующим международным договорам и соглашениям; (б) применимые требования стандартов; и (в) РООСЗБ и другую соответствующую ПМОП</w:t>
      </w:r>
      <w:r w:rsidRPr="008513B1">
        <w:rPr>
          <w:lang w:val="ru-RU"/>
        </w:rPr>
        <w:t xml:space="preserve">. </w:t>
      </w:r>
    </w:p>
  </w:footnote>
  <w:footnote w:id="39">
    <w:p w:rsidR="005A42B5" w:rsidRPr="00F24F7B" w:rsidRDefault="005A42B5" w:rsidP="005A42B5">
      <w:pPr>
        <w:pStyle w:val="FootnoteText"/>
        <w:jc w:val="both"/>
        <w:rPr>
          <w:lang w:val="ru-RU"/>
        </w:rPr>
      </w:pPr>
      <w:r>
        <w:rPr>
          <w:rStyle w:val="FootnoteReference"/>
        </w:rPr>
        <w:footnoteRef/>
      </w:r>
      <w:r w:rsidRPr="00F24F7B">
        <w:rPr>
          <w:lang w:val="ru-RU"/>
        </w:rPr>
        <w:t xml:space="preserve"> </w:t>
      </w:r>
      <w:r w:rsidRPr="00B47BC1">
        <w:rPr>
          <w:rFonts w:ascii="Times New Roman" w:hAnsi="Times New Roman" w:cs="Times New Roman"/>
          <w:szCs w:val="24"/>
          <w:lang w:val="ru-RU"/>
        </w:rPr>
        <w:t>Такие риски и воздействия могут быть обусловлены проектом в поддержку прав собственности на землю и связанными с ними мероприятиями, которые призваны подтвердить или усилить земельные права бенефициаров проекта и привести к позитивным социальным и экономическим результатам. Из-за сложности вопросов владения во многих контекстах, и важности безопасного владения на средства к существованию, необходима тщательная оценка и проектирование для того, чтобы гарантировать, что такая деятельность случайно не затронула существующие законные права (в том числе коллективные права, смежные права и права женщин) или имела другие непреднамеренные последствия. В связи с такой оценкой, Заемщик продемонстрирует как минимум к удовлетворению Банка, что применимые законы и процедуры, наряду с функциями проектного решения (а) обеспечит четкие и адекватные правила для признания соответствующих прав землевладения; (b) установит справедливые критерии и функционирование, прозрачные процессы участия для решения конкурирующих прав владения; и (с), включат подлинные усилия по информированию пострадавших людей об их правах и предоставление доступа к советом третьей стороны</w:t>
      </w:r>
      <w:r w:rsidRPr="00F24F7B">
        <w:rPr>
          <w:lang w:val="ru-RU"/>
        </w:rPr>
        <w:t>.</w:t>
      </w:r>
    </w:p>
  </w:footnote>
  <w:footnote w:id="40">
    <w:p w:rsidR="005A42B5" w:rsidRPr="00F24F7B" w:rsidRDefault="005A42B5" w:rsidP="005A42B5">
      <w:pPr>
        <w:pStyle w:val="FootnoteText"/>
        <w:jc w:val="both"/>
        <w:rPr>
          <w:lang w:val="ru-RU"/>
        </w:rPr>
      </w:pPr>
      <w:r>
        <w:rPr>
          <w:rStyle w:val="FootnoteReference"/>
        </w:rPr>
        <w:footnoteRef/>
      </w:r>
      <w:r w:rsidRPr="00F24F7B">
        <w:rPr>
          <w:lang w:val="ru-RU"/>
        </w:rPr>
        <w:t xml:space="preserve"> </w:t>
      </w:r>
      <w:r w:rsidRPr="00B0375E">
        <w:rPr>
          <w:rFonts w:ascii="Times New Roman" w:hAnsi="Times New Roman" w:cs="Times New Roman"/>
          <w:szCs w:val="24"/>
          <w:lang w:val="ru-RU"/>
        </w:rPr>
        <w:t>Это может быть особо значимым там, где Заёмщик будет взаимодействовать с подрядчиками и ПСЭУ установит требования для подрядчиков. В этом случае ПСЭУ должна стать частью контракта между Заемщиком и подрядчиком, наряду с мониторингом и принудительными положениями.</w:t>
      </w:r>
    </w:p>
  </w:footnote>
  <w:footnote w:id="41">
    <w:p w:rsidR="005A42B5" w:rsidRPr="009E2F6B" w:rsidRDefault="005A42B5" w:rsidP="005A42B5">
      <w:pPr>
        <w:pStyle w:val="FootnoteText"/>
        <w:jc w:val="both"/>
        <w:rPr>
          <w:lang w:val="ru-RU"/>
        </w:rPr>
      </w:pPr>
      <w:r w:rsidRPr="00415CB2">
        <w:rPr>
          <w:rStyle w:val="FootnoteReference"/>
        </w:rPr>
        <w:footnoteRef/>
      </w:r>
      <w:r w:rsidRPr="009E2F6B">
        <w:rPr>
          <w:lang w:val="ru-RU"/>
        </w:rPr>
        <w:t xml:space="preserve"> </w:t>
      </w:r>
      <w:r w:rsidRPr="009E2F6B">
        <w:rPr>
          <w:rStyle w:val="hps"/>
          <w:rFonts w:ascii="Times New Roman" w:hAnsi="Times New Roman"/>
          <w:caps w:val="0"/>
          <w:color w:val="000000"/>
          <w:spacing w:val="0"/>
          <w:sz w:val="20"/>
          <w:lang w:val="ru-RU"/>
        </w:rPr>
        <w:t>Мониторинг</w:t>
      </w:r>
      <w:r w:rsidRPr="009E2F6B">
        <w:rPr>
          <w:rFonts w:ascii="Times New Roman" w:hAnsi="Times New Roman"/>
          <w:color w:val="000000"/>
          <w:lang w:val="ru-RU"/>
        </w:rPr>
        <w:t xml:space="preserve"> </w:t>
      </w:r>
      <w:r w:rsidRPr="009E2F6B">
        <w:rPr>
          <w:rStyle w:val="hps"/>
          <w:rFonts w:ascii="Times New Roman" w:hAnsi="Times New Roman"/>
          <w:caps w:val="0"/>
          <w:color w:val="000000"/>
          <w:spacing w:val="0"/>
          <w:sz w:val="20"/>
          <w:lang w:val="ru-RU"/>
        </w:rPr>
        <w:t>в ходе реализации проекта</w:t>
      </w:r>
      <w:r w:rsidRPr="009E2F6B">
        <w:rPr>
          <w:rFonts w:ascii="Times New Roman" w:hAnsi="Times New Roman"/>
          <w:color w:val="000000"/>
          <w:lang w:val="ru-RU"/>
        </w:rPr>
        <w:t xml:space="preserve"> </w:t>
      </w:r>
      <w:r w:rsidRPr="009E2F6B">
        <w:rPr>
          <w:rStyle w:val="hps"/>
          <w:rFonts w:ascii="Times New Roman" w:hAnsi="Times New Roman"/>
          <w:caps w:val="0"/>
          <w:color w:val="000000"/>
          <w:spacing w:val="0"/>
          <w:sz w:val="20"/>
          <w:lang w:val="ru-RU"/>
        </w:rPr>
        <w:t>предоставляет информацию</w:t>
      </w:r>
      <w:r w:rsidRPr="009E2F6B">
        <w:rPr>
          <w:rFonts w:ascii="Times New Roman" w:hAnsi="Times New Roman"/>
          <w:color w:val="000000"/>
          <w:lang w:val="ru-RU"/>
        </w:rPr>
        <w:t xml:space="preserve"> </w:t>
      </w:r>
      <w:r w:rsidRPr="009E2F6B">
        <w:rPr>
          <w:rStyle w:val="hps"/>
          <w:rFonts w:ascii="Times New Roman" w:hAnsi="Times New Roman"/>
          <w:caps w:val="0"/>
          <w:color w:val="000000"/>
          <w:spacing w:val="0"/>
          <w:sz w:val="20"/>
          <w:lang w:val="ru-RU"/>
        </w:rPr>
        <w:t>о</w:t>
      </w:r>
      <w:r w:rsidRPr="009E2F6B">
        <w:rPr>
          <w:rFonts w:ascii="Times New Roman" w:hAnsi="Times New Roman"/>
          <w:color w:val="000000"/>
          <w:lang w:val="ru-RU"/>
        </w:rPr>
        <w:t xml:space="preserve"> </w:t>
      </w:r>
      <w:r w:rsidRPr="009E2F6B">
        <w:rPr>
          <w:rStyle w:val="hps"/>
          <w:rFonts w:ascii="Times New Roman" w:hAnsi="Times New Roman"/>
          <w:caps w:val="0"/>
          <w:color w:val="000000"/>
          <w:spacing w:val="0"/>
          <w:sz w:val="20"/>
          <w:lang w:val="ru-RU"/>
        </w:rPr>
        <w:t>ключевых социально</w:t>
      </w:r>
      <w:r w:rsidRPr="009E2F6B">
        <w:rPr>
          <w:rStyle w:val="hps"/>
          <w:rFonts w:ascii="Times New Roman" w:eastAsia="MS Gothic" w:hAnsi="Times New Roman"/>
          <w:caps w:val="0"/>
          <w:color w:val="000000"/>
          <w:spacing w:val="0"/>
          <w:sz w:val="20"/>
          <w:lang w:val="ru-RU"/>
        </w:rPr>
        <w:t>-</w:t>
      </w:r>
      <w:r w:rsidRPr="009E2F6B">
        <w:rPr>
          <w:rStyle w:val="hps"/>
          <w:rFonts w:ascii="Times New Roman" w:hAnsi="Times New Roman"/>
          <w:caps w:val="0"/>
          <w:color w:val="000000"/>
          <w:spacing w:val="0"/>
          <w:sz w:val="20"/>
          <w:lang w:val="ru-RU"/>
        </w:rPr>
        <w:t>экологических</w:t>
      </w:r>
      <w:r w:rsidRPr="009E2F6B">
        <w:rPr>
          <w:rFonts w:ascii="Times New Roman" w:hAnsi="Times New Roman"/>
          <w:color w:val="000000"/>
          <w:lang w:val="ru-RU"/>
        </w:rPr>
        <w:t xml:space="preserve"> </w:t>
      </w:r>
      <w:r w:rsidRPr="009E2F6B">
        <w:rPr>
          <w:rStyle w:val="hps"/>
          <w:rFonts w:ascii="Times New Roman" w:hAnsi="Times New Roman"/>
          <w:caps w:val="0"/>
          <w:color w:val="000000"/>
          <w:spacing w:val="0"/>
          <w:sz w:val="20"/>
          <w:lang w:val="ru-RU"/>
        </w:rPr>
        <w:t>аспектов проекта</w:t>
      </w:r>
      <w:r w:rsidRPr="009E2F6B">
        <w:rPr>
          <w:rFonts w:ascii="Times New Roman" w:hAnsi="Times New Roman"/>
          <w:color w:val="000000"/>
          <w:lang w:val="ru-RU"/>
        </w:rPr>
        <w:t>, в частности социально-экологически</w:t>
      </w:r>
      <w:r w:rsidRPr="009E2F6B">
        <w:rPr>
          <w:rStyle w:val="hps"/>
          <w:rFonts w:ascii="Times New Roman" w:hAnsi="Times New Roman"/>
          <w:caps w:val="0"/>
          <w:color w:val="000000"/>
          <w:spacing w:val="0"/>
          <w:sz w:val="20"/>
          <w:lang w:val="ru-RU"/>
        </w:rPr>
        <w:t>х воздействий</w:t>
      </w:r>
      <w:r w:rsidRPr="009E2F6B">
        <w:rPr>
          <w:rFonts w:ascii="Times New Roman" w:hAnsi="Times New Roman"/>
          <w:color w:val="000000"/>
          <w:lang w:val="ru-RU"/>
        </w:rPr>
        <w:t xml:space="preserve"> </w:t>
      </w:r>
      <w:r w:rsidRPr="009E2F6B">
        <w:rPr>
          <w:rStyle w:val="hps"/>
          <w:rFonts w:ascii="Times New Roman" w:hAnsi="Times New Roman"/>
          <w:caps w:val="0"/>
          <w:color w:val="000000"/>
          <w:spacing w:val="0"/>
          <w:sz w:val="20"/>
          <w:lang w:val="ru-RU"/>
        </w:rPr>
        <w:t>проекта и</w:t>
      </w:r>
      <w:r w:rsidRPr="009E2F6B">
        <w:rPr>
          <w:rFonts w:ascii="Times New Roman" w:hAnsi="Times New Roman"/>
          <w:color w:val="000000"/>
          <w:lang w:val="ru-RU"/>
        </w:rPr>
        <w:t xml:space="preserve"> </w:t>
      </w:r>
      <w:r w:rsidRPr="009E2F6B">
        <w:rPr>
          <w:rStyle w:val="hps"/>
          <w:rFonts w:ascii="Times New Roman" w:hAnsi="Times New Roman"/>
          <w:caps w:val="0"/>
          <w:color w:val="000000"/>
          <w:spacing w:val="0"/>
          <w:sz w:val="20"/>
          <w:lang w:val="ru-RU"/>
        </w:rPr>
        <w:t>эффективности мер</w:t>
      </w:r>
      <w:r w:rsidRPr="009E2F6B">
        <w:rPr>
          <w:rFonts w:ascii="Times New Roman" w:hAnsi="Times New Roman"/>
          <w:color w:val="000000"/>
          <w:lang w:val="ru-RU"/>
        </w:rPr>
        <w:t xml:space="preserve"> </w:t>
      </w:r>
      <w:r w:rsidRPr="009E2F6B">
        <w:rPr>
          <w:rStyle w:val="hps"/>
          <w:rFonts w:ascii="Times New Roman" w:hAnsi="Times New Roman"/>
          <w:caps w:val="0"/>
          <w:color w:val="000000"/>
          <w:spacing w:val="0"/>
          <w:sz w:val="20"/>
          <w:lang w:val="ru-RU"/>
        </w:rPr>
        <w:t>по смягчению последствий.</w:t>
      </w:r>
      <w:r w:rsidRPr="009E2F6B">
        <w:rPr>
          <w:color w:val="000000"/>
          <w:lang w:val="ru-RU"/>
        </w:rPr>
        <w:t xml:space="preserve"> </w:t>
      </w:r>
      <w:r w:rsidRPr="00DE405F">
        <w:rPr>
          <w:rStyle w:val="hps"/>
          <w:rFonts w:ascii="Times New Roman" w:hAnsi="Times New Roman" w:cs="Times New Roman"/>
          <w:caps w:val="0"/>
          <w:color w:val="000000"/>
          <w:spacing w:val="0"/>
          <w:sz w:val="20"/>
          <w:lang w:val="ru-RU"/>
        </w:rPr>
        <w:t>Такая информация позволяет</w:t>
      </w:r>
      <w:r w:rsidRPr="00DE405F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DE405F">
        <w:rPr>
          <w:rStyle w:val="hps"/>
          <w:rFonts w:ascii="Times New Roman" w:hAnsi="Times New Roman" w:cs="Times New Roman"/>
          <w:caps w:val="0"/>
          <w:color w:val="000000"/>
          <w:spacing w:val="0"/>
          <w:sz w:val="20"/>
          <w:lang w:val="ru-RU"/>
        </w:rPr>
        <w:t>Заемщику и</w:t>
      </w:r>
      <w:r w:rsidRPr="00DE405F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DE405F">
        <w:rPr>
          <w:rStyle w:val="hps"/>
          <w:rFonts w:ascii="Times New Roman" w:hAnsi="Times New Roman" w:cs="Times New Roman"/>
          <w:caps w:val="0"/>
          <w:color w:val="000000"/>
          <w:spacing w:val="0"/>
          <w:sz w:val="20"/>
          <w:lang w:val="ru-RU"/>
        </w:rPr>
        <w:t>Банку</w:t>
      </w:r>
      <w:r w:rsidRPr="00DE405F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DE405F">
        <w:rPr>
          <w:rStyle w:val="hps"/>
          <w:rFonts w:ascii="Times New Roman" w:hAnsi="Times New Roman" w:cs="Times New Roman"/>
          <w:caps w:val="0"/>
          <w:color w:val="000000"/>
          <w:spacing w:val="0"/>
          <w:sz w:val="20"/>
          <w:lang w:val="ru-RU"/>
        </w:rPr>
        <w:t>оценить</w:t>
      </w:r>
      <w:r w:rsidRPr="00DE405F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DE405F">
        <w:rPr>
          <w:rStyle w:val="hps"/>
          <w:rFonts w:ascii="Times New Roman" w:hAnsi="Times New Roman" w:cs="Times New Roman"/>
          <w:caps w:val="0"/>
          <w:color w:val="000000"/>
          <w:spacing w:val="0"/>
          <w:sz w:val="20"/>
          <w:lang w:val="ru-RU"/>
        </w:rPr>
        <w:t>успех</w:t>
      </w:r>
      <w:r w:rsidRPr="00DE405F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DE405F">
        <w:rPr>
          <w:rStyle w:val="hps"/>
          <w:rFonts w:ascii="Times New Roman" w:hAnsi="Times New Roman" w:cs="Times New Roman"/>
          <w:caps w:val="0"/>
          <w:color w:val="000000"/>
          <w:spacing w:val="0"/>
          <w:sz w:val="20"/>
          <w:lang w:val="ru-RU"/>
        </w:rPr>
        <w:t>смягчения</w:t>
      </w:r>
      <w:r w:rsidRPr="00DE405F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DE405F">
        <w:rPr>
          <w:rStyle w:val="hps"/>
          <w:rFonts w:ascii="Times New Roman" w:hAnsi="Times New Roman" w:cs="Times New Roman"/>
          <w:caps w:val="0"/>
          <w:color w:val="000000"/>
          <w:spacing w:val="0"/>
          <w:sz w:val="20"/>
          <w:lang w:val="ru-RU"/>
        </w:rPr>
        <w:t>в рамках</w:t>
      </w:r>
      <w:r w:rsidRPr="00DE405F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DE405F">
        <w:rPr>
          <w:rStyle w:val="hps"/>
          <w:rFonts w:ascii="Times New Roman" w:hAnsi="Times New Roman" w:cs="Times New Roman"/>
          <w:caps w:val="0"/>
          <w:color w:val="000000"/>
          <w:spacing w:val="0"/>
          <w:sz w:val="20"/>
          <w:lang w:val="ru-RU"/>
        </w:rPr>
        <w:t>надзора</w:t>
      </w:r>
      <w:r w:rsidRPr="00DE405F">
        <w:rPr>
          <w:rFonts w:ascii="Times New Roman" w:hAnsi="Times New Roman" w:cs="Times New Roman"/>
          <w:color w:val="000000"/>
          <w:lang w:val="ru-RU"/>
        </w:rPr>
        <w:t xml:space="preserve"> за </w:t>
      </w:r>
      <w:r w:rsidRPr="00DE405F">
        <w:rPr>
          <w:rStyle w:val="hps"/>
          <w:rFonts w:ascii="Times New Roman" w:hAnsi="Times New Roman" w:cs="Times New Roman"/>
          <w:caps w:val="0"/>
          <w:color w:val="000000"/>
          <w:spacing w:val="0"/>
          <w:sz w:val="20"/>
          <w:lang w:val="ru-RU"/>
        </w:rPr>
        <w:t>проектом</w:t>
      </w:r>
      <w:r w:rsidRPr="00DE405F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DE405F">
        <w:rPr>
          <w:rStyle w:val="hps"/>
          <w:rFonts w:ascii="Times New Roman" w:hAnsi="Times New Roman" w:cs="Times New Roman"/>
          <w:caps w:val="0"/>
          <w:color w:val="000000"/>
          <w:spacing w:val="0"/>
          <w:sz w:val="20"/>
          <w:lang w:val="ru-RU"/>
        </w:rPr>
        <w:t>и разрешает проведение</w:t>
      </w:r>
      <w:r w:rsidRPr="00DE405F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DE405F">
        <w:rPr>
          <w:rStyle w:val="hps"/>
          <w:rFonts w:ascii="Times New Roman" w:hAnsi="Times New Roman" w:cs="Times New Roman"/>
          <w:caps w:val="0"/>
          <w:color w:val="000000"/>
          <w:spacing w:val="0"/>
          <w:sz w:val="20"/>
          <w:lang w:val="ru-RU"/>
        </w:rPr>
        <w:t>корректирующих действий</w:t>
      </w:r>
      <w:r w:rsidRPr="00DE405F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DE405F">
        <w:rPr>
          <w:rStyle w:val="hps"/>
          <w:rFonts w:ascii="Times New Roman" w:hAnsi="Times New Roman" w:cs="Times New Roman"/>
          <w:caps w:val="0"/>
          <w:color w:val="000000"/>
          <w:spacing w:val="0"/>
          <w:sz w:val="20"/>
          <w:lang w:val="ru-RU"/>
        </w:rPr>
        <w:t>в случае необходимости</w:t>
      </w:r>
      <w:r w:rsidRPr="00DE405F">
        <w:rPr>
          <w:rStyle w:val="hps"/>
          <w:rFonts w:ascii="Times New Roman" w:eastAsia="MS Gothic" w:hAnsi="Times New Roman" w:cs="Times New Roman"/>
          <w:caps w:val="0"/>
          <w:color w:val="000000"/>
          <w:spacing w:val="0"/>
          <w:sz w:val="20"/>
          <w:lang w:val="ru-RU"/>
        </w:rPr>
        <w:t>.</w:t>
      </w:r>
    </w:p>
  </w:footnote>
  <w:footnote w:id="42">
    <w:p w:rsidR="005A42B5" w:rsidRDefault="005A42B5" w:rsidP="005A42B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DE405F">
        <w:rPr>
          <w:rFonts w:ascii="Times New Roman" w:hAnsi="Times New Roman" w:cs="Times New Roman"/>
          <w:lang w:val="ru-RU"/>
        </w:rPr>
        <w:t xml:space="preserve">См. Раздел </w:t>
      </w:r>
      <w:r w:rsidRPr="00DE405F">
        <w:rPr>
          <w:rFonts w:ascii="Times New Roman" w:hAnsi="Times New Roman" w:cs="Times New Roman"/>
        </w:rPr>
        <w:t>D</w:t>
      </w:r>
      <w:r w:rsidRPr="00DE405F">
        <w:rPr>
          <w:rFonts w:ascii="Times New Roman" w:hAnsi="Times New Roman" w:cs="Times New Roman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2B5" w:rsidRDefault="005A42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2B5" w:rsidRPr="006518DA" w:rsidRDefault="005A42B5" w:rsidP="006518DA">
    <w:pPr>
      <w:pStyle w:val="Header"/>
      <w:jc w:val="center"/>
      <w:rPr>
        <w:rFonts w:eastAsia="MS Gothic" w:cs="Times New Roman"/>
        <w:b/>
        <w:bCs/>
        <w:i/>
        <w:iCs/>
        <w:sz w:val="32"/>
        <w:szCs w:val="32"/>
        <w:lang w:val="ru-RU"/>
      </w:rPr>
    </w:pPr>
    <w:r>
      <w:rPr>
        <w:rFonts w:eastAsia="MS Gothic" w:cs="Times New Roman"/>
        <w:b/>
        <w:bCs/>
        <w:i/>
        <w:iCs/>
        <w:sz w:val="32"/>
        <w:szCs w:val="32"/>
        <w:bdr w:val="single" w:sz="4" w:space="0" w:color="auto"/>
        <w:lang w:val="ru-RU"/>
      </w:rPr>
      <w:t>ВТОРОЙ ПРОЕКТ ДЛЯ КОНСУЛЬТАЦИЙ 1 ИЮЛЯ 2015 г.</w:t>
    </w:r>
  </w:p>
  <w:p w:rsidR="005A42B5" w:rsidRPr="00AD38FE" w:rsidRDefault="005A42B5" w:rsidP="00247660">
    <w:pPr>
      <w:pStyle w:val="Header"/>
      <w:spacing w:before="240" w:after="240"/>
      <w:jc w:val="center"/>
      <w:rPr>
        <w:b/>
        <w:bCs/>
        <w:color w:val="00B050"/>
        <w:sz w:val="28"/>
        <w:szCs w:val="28"/>
        <w:lang w:val="ru-RU"/>
      </w:rPr>
    </w:pPr>
    <w:r>
      <w:rPr>
        <w:b/>
        <w:bCs/>
        <w:color w:val="00B050"/>
        <w:sz w:val="28"/>
        <w:szCs w:val="28"/>
        <w:lang w:val="ru-RU"/>
      </w:rPr>
      <w:t>Стандарт 1. Оценка и управление социально-экологическими рисками и воздействиями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774" w:rsidRDefault="00684FE2" w:rsidP="00684FE2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jc w:val="center"/>
    </w:pPr>
    <w:bookmarkStart w:id="23" w:name="_GoBack"/>
    <w:bookmarkEnd w:id="23"/>
    <w:r w:rsidRPr="00684FE2">
      <w:t>СОДЕРЖАНИЕ ЭТОГО ПРОЕКТА ДОКУМЕНТА, ПРЕДНАЗНАЧЕННОГО ДЛЯ ПРОВЕДЕНИЯ КОНСУЛЬТАЦИЙ, НЕ ОДОБРЯЛОСЬ СОВЕТОМ ДИРЕКТОРОВ МБРР/МАР</w:t>
    </w:r>
  </w:p>
  <w:p w:rsidR="00A13774" w:rsidRDefault="00A13774" w:rsidP="006518DA">
    <w:pPr>
      <w:pStyle w:val="Header"/>
      <w:jc w:val="center"/>
      <w:rPr>
        <w:rFonts w:eastAsia="MS Gothic" w:cs="Times New Roman"/>
        <w:b/>
        <w:bCs/>
        <w:i/>
        <w:iCs/>
        <w:sz w:val="32"/>
        <w:szCs w:val="32"/>
        <w:bdr w:val="single" w:sz="4" w:space="0" w:color="auto"/>
        <w:lang w:val="ru-RU"/>
      </w:rPr>
    </w:pPr>
  </w:p>
  <w:p w:rsidR="005A42B5" w:rsidRPr="006518DA" w:rsidRDefault="005A42B5" w:rsidP="006518DA">
    <w:pPr>
      <w:pStyle w:val="Header"/>
      <w:jc w:val="center"/>
      <w:rPr>
        <w:rFonts w:eastAsia="MS Gothic" w:cs="Times New Roman"/>
        <w:b/>
        <w:bCs/>
        <w:i/>
        <w:iCs/>
        <w:sz w:val="32"/>
        <w:szCs w:val="32"/>
        <w:lang w:val="ru-RU"/>
      </w:rPr>
    </w:pPr>
    <w:r>
      <w:rPr>
        <w:rFonts w:eastAsia="MS Gothic" w:cs="Times New Roman"/>
        <w:b/>
        <w:bCs/>
        <w:i/>
        <w:iCs/>
        <w:sz w:val="32"/>
        <w:szCs w:val="32"/>
        <w:bdr w:val="single" w:sz="4" w:space="0" w:color="auto"/>
        <w:lang w:val="ru-RU"/>
      </w:rPr>
      <w:t>ВТОРОЙ ПРОЕКТ ДЛЯ КОНСУЛЬТАЦИЙ 1 ИЮЛЯ 2015 г.</w:t>
    </w:r>
  </w:p>
  <w:p w:rsidR="005A42B5" w:rsidRPr="006518DA" w:rsidRDefault="005A42B5" w:rsidP="006C1232">
    <w:pPr>
      <w:pStyle w:val="Header"/>
      <w:jc w:val="both"/>
      <w:rPr>
        <w:sz w:val="32"/>
        <w:szCs w:val="32"/>
        <w:lang w:val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2B5" w:rsidRDefault="005A42B5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2B5" w:rsidRPr="006518DA" w:rsidRDefault="005A42B5" w:rsidP="006518DA">
    <w:pPr>
      <w:pStyle w:val="Header"/>
      <w:jc w:val="center"/>
      <w:rPr>
        <w:rFonts w:eastAsia="MS Gothic" w:cs="Times New Roman"/>
        <w:b/>
        <w:bCs/>
        <w:i/>
        <w:iCs/>
        <w:sz w:val="32"/>
        <w:szCs w:val="32"/>
        <w:lang w:val="ru-RU"/>
      </w:rPr>
    </w:pPr>
    <w:r>
      <w:rPr>
        <w:rFonts w:eastAsia="MS Gothic" w:cs="Times New Roman"/>
        <w:b/>
        <w:bCs/>
        <w:i/>
        <w:iCs/>
        <w:sz w:val="32"/>
        <w:szCs w:val="32"/>
        <w:bdr w:val="single" w:sz="4" w:space="0" w:color="auto"/>
        <w:lang w:val="ru-RU"/>
      </w:rPr>
      <w:t>ВТОРОЙ ПРОЕКТ ДЛЯ КОНСУЛЬТАЦИЙ 1 ИЮЛЯ 2015 г.</w:t>
    </w:r>
  </w:p>
  <w:p w:rsidR="005A42B5" w:rsidRPr="00AD38FE" w:rsidRDefault="005A42B5" w:rsidP="00247660">
    <w:pPr>
      <w:pStyle w:val="Header"/>
      <w:spacing w:before="240" w:after="240"/>
      <w:jc w:val="center"/>
      <w:rPr>
        <w:b/>
        <w:bCs/>
        <w:color w:val="00B050"/>
        <w:sz w:val="28"/>
        <w:szCs w:val="28"/>
        <w:lang w:val="ru-RU"/>
      </w:rPr>
    </w:pPr>
    <w:r w:rsidRPr="006518DA">
      <w:rPr>
        <w:b/>
        <w:bCs/>
        <w:color w:val="00B050"/>
        <w:sz w:val="28"/>
        <w:szCs w:val="28"/>
        <w:lang w:val="ru-RU"/>
      </w:rPr>
      <w:t xml:space="preserve"> </w:t>
    </w:r>
    <w:r>
      <w:rPr>
        <w:b/>
        <w:bCs/>
        <w:color w:val="00B050"/>
        <w:sz w:val="28"/>
        <w:szCs w:val="28"/>
        <w:lang w:val="ru-RU"/>
      </w:rPr>
      <w:t>Стандарт 1. Оценка и управление социально-экологическими рисками и воздействиями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2B5" w:rsidRDefault="005A42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88C78A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8B257C9"/>
    <w:multiLevelType w:val="hybridMultilevel"/>
    <w:tmpl w:val="60284A52"/>
    <w:lvl w:ilvl="0" w:tplc="9D764C8E">
      <w:start w:val="1"/>
      <w:numFmt w:val="lowerRoman"/>
      <w:pStyle w:val="ListNumber"/>
      <w:lvlText w:val="(%1)"/>
      <w:lvlJc w:val="right"/>
      <w:pPr>
        <w:ind w:left="810" w:hanging="36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44EE8"/>
    <w:multiLevelType w:val="hybridMultilevel"/>
    <w:tmpl w:val="CC3E1954"/>
    <w:lvl w:ilvl="0" w:tplc="54D4D8AE">
      <w:start w:val="1"/>
      <w:numFmt w:val="lowerRoman"/>
      <w:pStyle w:val="essalpha2"/>
      <w:lvlText w:val="(%1)"/>
      <w:lvlJc w:val="left"/>
      <w:pPr>
        <w:ind w:left="19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13874953"/>
    <w:multiLevelType w:val="hybridMultilevel"/>
    <w:tmpl w:val="9008255E"/>
    <w:lvl w:ilvl="0" w:tplc="D3EA7808">
      <w:start w:val="1"/>
      <w:numFmt w:val="lowerRoman"/>
      <w:pStyle w:val="essromnum"/>
      <w:lvlText w:val="(%1)"/>
      <w:lvlJc w:val="left"/>
      <w:pPr>
        <w:ind w:left="2160" w:hanging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>
    <w:nsid w:val="17C52446"/>
    <w:multiLevelType w:val="hybridMultilevel"/>
    <w:tmpl w:val="99C0E300"/>
    <w:lvl w:ilvl="0" w:tplc="0BD4251A">
      <w:start w:val="1"/>
      <w:numFmt w:val="decimal"/>
      <w:lvlText w:val="%1."/>
      <w:lvlJc w:val="left"/>
      <w:pPr>
        <w:ind w:left="810" w:hanging="360"/>
      </w:pPr>
      <w:rPr>
        <w:b w:val="0"/>
        <w:bCs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192C55AD"/>
    <w:multiLevelType w:val="multilevel"/>
    <w:tmpl w:val="1A0A71EE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  <w:lang w:val="en-US"/>
      </w:rPr>
    </w:lvl>
    <w:lvl w:ilvl="2">
      <w:start w:val="1"/>
      <w:numFmt w:val="upperLetter"/>
      <w:pStyle w:val="Heading3"/>
      <w:lvlText w:val="%3."/>
      <w:lvlJc w:val="left"/>
      <w:pPr>
        <w:ind w:left="450" w:hanging="360"/>
      </w:pPr>
      <w:rPr>
        <w:rFonts w:hint="default"/>
        <w:b/>
        <w:bCs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1BB23DEC"/>
    <w:multiLevelType w:val="hybridMultilevel"/>
    <w:tmpl w:val="B36CB736"/>
    <w:lvl w:ilvl="0" w:tplc="0B0E528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24EDA"/>
    <w:multiLevelType w:val="hybridMultilevel"/>
    <w:tmpl w:val="415000E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CA867EC"/>
    <w:multiLevelType w:val="hybridMultilevel"/>
    <w:tmpl w:val="73BC95E8"/>
    <w:lvl w:ilvl="0" w:tplc="282CABDA">
      <w:start w:val="1"/>
      <w:numFmt w:val="lowerLetter"/>
      <w:lvlText w:val="(%1)"/>
      <w:lvlJc w:val="left"/>
      <w:pPr>
        <w:ind w:left="117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E60170"/>
    <w:multiLevelType w:val="hybridMultilevel"/>
    <w:tmpl w:val="9C98EBA4"/>
    <w:lvl w:ilvl="0" w:tplc="282CABDA">
      <w:start w:val="1"/>
      <w:numFmt w:val="lowerLetter"/>
      <w:lvlText w:val="(%1)"/>
      <w:lvlJc w:val="left"/>
      <w:pPr>
        <w:ind w:left="189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>
    <w:nsid w:val="3A8F2EED"/>
    <w:multiLevelType w:val="hybridMultilevel"/>
    <w:tmpl w:val="3C26E6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971AA9"/>
    <w:multiLevelType w:val="hybridMultilevel"/>
    <w:tmpl w:val="05863104"/>
    <w:lvl w:ilvl="0" w:tplc="DEB8FE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96079E"/>
    <w:multiLevelType w:val="hybridMultilevel"/>
    <w:tmpl w:val="B1D261AA"/>
    <w:lvl w:ilvl="0" w:tplc="A232017C">
      <w:start w:val="1"/>
      <w:numFmt w:val="lowerLetter"/>
      <w:lvlText w:val="(%1)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220F6"/>
    <w:multiLevelType w:val="hybridMultilevel"/>
    <w:tmpl w:val="73BEB1A4"/>
    <w:lvl w:ilvl="0" w:tplc="04090019">
      <w:start w:val="1"/>
      <w:numFmt w:val="lowerLetter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458A145C"/>
    <w:multiLevelType w:val="hybridMultilevel"/>
    <w:tmpl w:val="7BBAFE34"/>
    <w:lvl w:ilvl="0" w:tplc="7A38313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 w:tplc="95DEFA68">
      <w:start w:val="1"/>
      <w:numFmt w:val="bullet"/>
      <w:pStyle w:val="ess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C923DF"/>
    <w:multiLevelType w:val="hybridMultilevel"/>
    <w:tmpl w:val="AE4064DC"/>
    <w:lvl w:ilvl="0" w:tplc="A232017C">
      <w:start w:val="1"/>
      <w:numFmt w:val="lowerLetter"/>
      <w:lvlText w:val="(%1)"/>
      <w:lvlJc w:val="left"/>
      <w:pPr>
        <w:ind w:left="117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8A45CF5"/>
    <w:multiLevelType w:val="hybridMultilevel"/>
    <w:tmpl w:val="EBA4ABF0"/>
    <w:lvl w:ilvl="0" w:tplc="ACE0AA24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867F2"/>
    <w:multiLevelType w:val="hybridMultilevel"/>
    <w:tmpl w:val="01440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5F465B"/>
    <w:multiLevelType w:val="hybridMultilevel"/>
    <w:tmpl w:val="CC346444"/>
    <w:lvl w:ilvl="0" w:tplc="9378E146">
      <w:start w:val="3"/>
      <w:numFmt w:val="bullet"/>
      <w:lvlText w:val="-"/>
      <w:lvlJc w:val="left"/>
      <w:pPr>
        <w:ind w:left="99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>
    <w:nsid w:val="6C0421B1"/>
    <w:multiLevelType w:val="hybridMultilevel"/>
    <w:tmpl w:val="DD0E09FA"/>
    <w:lvl w:ilvl="0" w:tplc="5CFA37FE">
      <w:start w:val="1"/>
      <w:numFmt w:val="decimal"/>
      <w:pStyle w:val="Level1paranumbered"/>
      <w:lvlText w:val="%1."/>
      <w:lvlJc w:val="left"/>
      <w:pPr>
        <w:ind w:left="45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D24C305C">
      <w:start w:val="1"/>
      <w:numFmt w:val="lowerLetter"/>
      <w:pStyle w:val="Level2paraalpha"/>
      <w:lvlText w:val="%2."/>
      <w:lvlJc w:val="left"/>
      <w:pPr>
        <w:ind w:left="1350" w:hanging="360"/>
      </w:pPr>
      <w:rPr>
        <w:b w:val="0"/>
        <w:bCs w:val="0"/>
        <w:i w:val="0"/>
        <w:iCs w:val="0"/>
      </w:rPr>
    </w:lvl>
    <w:lvl w:ilvl="2" w:tplc="0809001B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75F51B85"/>
    <w:multiLevelType w:val="hybridMultilevel"/>
    <w:tmpl w:val="1C64767C"/>
    <w:lvl w:ilvl="0" w:tplc="A232017C">
      <w:start w:val="1"/>
      <w:numFmt w:val="lowerLetter"/>
      <w:lvlText w:val="(%1)"/>
      <w:lvlJc w:val="left"/>
      <w:pPr>
        <w:ind w:left="450" w:hanging="360"/>
      </w:pPr>
      <w:rPr>
        <w:rFonts w:ascii="Calibri" w:hAnsi="Calibri" w:cs="Calibri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3315A"/>
    <w:multiLevelType w:val="hybridMultilevel"/>
    <w:tmpl w:val="F1AC04F8"/>
    <w:lvl w:ilvl="0" w:tplc="04090019">
      <w:start w:val="1"/>
      <w:numFmt w:val="lowerLetter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7B274CDE"/>
    <w:multiLevelType w:val="hybridMultilevel"/>
    <w:tmpl w:val="6D9A0C1C"/>
    <w:lvl w:ilvl="0" w:tplc="F7E219E2">
      <w:start w:val="1"/>
      <w:numFmt w:val="decimal"/>
      <w:pStyle w:val="ESSpara"/>
      <w:lvlText w:val="%1."/>
      <w:lvlJc w:val="left"/>
      <w:pPr>
        <w:ind w:left="450" w:hanging="360"/>
      </w:pPr>
      <w:rPr>
        <w:rFonts w:ascii="Calibri" w:hAnsi="Calibri" w:hint="default"/>
        <w:i w:val="0"/>
        <w:iCs w:val="0"/>
        <w:sz w:val="22"/>
        <w:szCs w:val="22"/>
      </w:rPr>
    </w:lvl>
    <w:lvl w:ilvl="1" w:tplc="A232017C">
      <w:start w:val="1"/>
      <w:numFmt w:val="lowerLetter"/>
      <w:lvlText w:val="(%2)"/>
      <w:lvlJc w:val="left"/>
      <w:pPr>
        <w:ind w:left="1440" w:hanging="360"/>
      </w:pPr>
      <w:rPr>
        <w:rFonts w:ascii="Calibri" w:hAnsi="Calibri" w:cs="Calibri" w:hint="default"/>
      </w:r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7535AC"/>
    <w:multiLevelType w:val="hybridMultilevel"/>
    <w:tmpl w:val="7D303868"/>
    <w:lvl w:ilvl="0" w:tplc="04090017">
      <w:start w:val="1"/>
      <w:numFmt w:val="lowerLetter"/>
      <w:lvlText w:val="%1)"/>
      <w:lvlJc w:val="left"/>
      <w:pPr>
        <w:ind w:left="1117" w:hanging="360"/>
      </w:pPr>
    </w:lvl>
    <w:lvl w:ilvl="1" w:tplc="6AAE37AC">
      <w:start w:val="1"/>
      <w:numFmt w:val="lowerLetter"/>
      <w:pStyle w:val="ListContinue"/>
      <w:lvlText w:val="(%2)"/>
      <w:lvlJc w:val="right"/>
      <w:pPr>
        <w:ind w:left="18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3"/>
  </w:num>
  <w:num w:numId="5">
    <w:abstractNumId w:val="22"/>
  </w:num>
  <w:num w:numId="6">
    <w:abstractNumId w:val="3"/>
  </w:num>
  <w:num w:numId="7">
    <w:abstractNumId w:val="5"/>
  </w:num>
  <w:num w:numId="8">
    <w:abstractNumId w:val="14"/>
  </w:num>
  <w:num w:numId="9">
    <w:abstractNumId w:val="2"/>
  </w:num>
  <w:num w:numId="10">
    <w:abstractNumId w:val="19"/>
  </w:num>
  <w:num w:numId="11">
    <w:abstractNumId w:val="7"/>
  </w:num>
  <w:num w:numId="12">
    <w:abstractNumId w:val="11"/>
  </w:num>
  <w:num w:numId="13">
    <w:abstractNumId w:val="10"/>
  </w:num>
  <w:num w:numId="14">
    <w:abstractNumId w:val="18"/>
  </w:num>
  <w:num w:numId="15">
    <w:abstractNumId w:val="4"/>
  </w:num>
  <w:num w:numId="16">
    <w:abstractNumId w:val="13"/>
  </w:num>
  <w:num w:numId="17">
    <w:abstractNumId w:val="21"/>
  </w:num>
  <w:num w:numId="18">
    <w:abstractNumId w:val="17"/>
  </w:num>
  <w:num w:numId="19">
    <w:abstractNumId w:val="20"/>
  </w:num>
  <w:num w:numId="20">
    <w:abstractNumId w:val="22"/>
    <w:lvlOverride w:ilvl="0">
      <w:startOverride w:val="1"/>
    </w:lvlOverride>
  </w:num>
  <w:num w:numId="21">
    <w:abstractNumId w:val="15"/>
  </w:num>
  <w:num w:numId="22">
    <w:abstractNumId w:val="12"/>
  </w:num>
  <w:num w:numId="23">
    <w:abstractNumId w:val="9"/>
  </w:num>
  <w:num w:numId="24">
    <w:abstractNumId w:val="16"/>
  </w:num>
  <w:num w:numId="25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2B5"/>
    <w:rsid w:val="001C6F79"/>
    <w:rsid w:val="004F104E"/>
    <w:rsid w:val="005A42B5"/>
    <w:rsid w:val="00684FE2"/>
    <w:rsid w:val="00705F54"/>
    <w:rsid w:val="00804B76"/>
    <w:rsid w:val="00A13774"/>
    <w:rsid w:val="00C2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F23E49-F84C-4D1A-84C8-ABE6E5CB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2B5"/>
    <w:pPr>
      <w:spacing w:after="200" w:line="276" w:lineRule="auto"/>
    </w:pPr>
    <w:rPr>
      <w:rFonts w:ascii="Calibri" w:eastAsia="MS Mincho" w:hAnsi="Calibri" w:cs="Arial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42B5"/>
    <w:pPr>
      <w:keepNext/>
      <w:keepLines/>
      <w:numPr>
        <w:numId w:val="7"/>
      </w:numPr>
      <w:spacing w:before="480" w:after="0"/>
      <w:jc w:val="center"/>
      <w:outlineLvl w:val="0"/>
    </w:pPr>
    <w:rPr>
      <w:rFonts w:eastAsia="MS Gothic" w:cs="Times New Roman"/>
      <w:b/>
      <w:bCs/>
      <w:color w:val="00B050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A42B5"/>
    <w:pPr>
      <w:keepNext/>
      <w:keepLines/>
      <w:numPr>
        <w:ilvl w:val="1"/>
        <w:numId w:val="7"/>
      </w:numPr>
      <w:pBdr>
        <w:bottom w:val="single" w:sz="36" w:space="1" w:color="00B050"/>
      </w:pBdr>
      <w:spacing w:before="200" w:after="0" w:line="240" w:lineRule="auto"/>
      <w:outlineLvl w:val="1"/>
    </w:pPr>
    <w:rPr>
      <w:b/>
      <w:color w:val="00B050"/>
      <w:sz w:val="48"/>
      <w:szCs w:val="48"/>
      <w:lang w:val="ru-RU"/>
    </w:rPr>
  </w:style>
  <w:style w:type="paragraph" w:styleId="Heading3">
    <w:name w:val="heading 3"/>
    <w:next w:val="Normal"/>
    <w:link w:val="Heading3Char"/>
    <w:uiPriority w:val="9"/>
    <w:unhideWhenUsed/>
    <w:qFormat/>
    <w:rsid w:val="005A42B5"/>
    <w:pPr>
      <w:keepNext/>
      <w:keepLines/>
      <w:widowControl w:val="0"/>
      <w:numPr>
        <w:ilvl w:val="2"/>
        <w:numId w:val="7"/>
      </w:numPr>
      <w:spacing w:before="240" w:after="120" w:line="240" w:lineRule="auto"/>
      <w:jc w:val="both"/>
      <w:outlineLvl w:val="2"/>
    </w:pPr>
    <w:rPr>
      <w:rFonts w:ascii="Calibri" w:eastAsia="Calibri" w:hAnsi="Calibri" w:cs="ITC Franklin Gothic Std Med"/>
      <w:b/>
      <w:color w:val="00B050"/>
      <w:sz w:val="24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42B5"/>
    <w:pPr>
      <w:keepNext/>
      <w:keepLines/>
      <w:numPr>
        <w:ilvl w:val="3"/>
        <w:numId w:val="7"/>
      </w:numPr>
      <w:spacing w:before="120" w:after="120" w:line="240" w:lineRule="auto"/>
      <w:jc w:val="both"/>
      <w:outlineLvl w:val="3"/>
    </w:pPr>
    <w:rPr>
      <w:rFonts w:eastAsia="Calibri" w:cs="ITC Franklin Gothic Std Med"/>
      <w:b/>
      <w:i/>
      <w:color w:val="00B050"/>
      <w:szCs w:val="24"/>
      <w:lang w:val="en-GB" w:eastAsia="en-US"/>
    </w:rPr>
  </w:style>
  <w:style w:type="paragraph" w:styleId="Heading5">
    <w:name w:val="heading 5"/>
    <w:basedOn w:val="Default"/>
    <w:next w:val="Normal"/>
    <w:link w:val="Heading5Char"/>
    <w:uiPriority w:val="9"/>
    <w:unhideWhenUsed/>
    <w:qFormat/>
    <w:rsid w:val="005A42B5"/>
    <w:pPr>
      <w:widowControl w:val="0"/>
      <w:numPr>
        <w:ilvl w:val="4"/>
        <w:numId w:val="7"/>
      </w:numPr>
      <w:spacing w:before="120" w:after="120"/>
      <w:outlineLvl w:val="4"/>
    </w:pPr>
    <w:rPr>
      <w:rFonts w:ascii="Calibri" w:eastAsia="Calibri" w:hAnsi="Calibri" w:cs="ITC Franklin Gothic Std Med"/>
      <w:b/>
      <w:i/>
      <w:iCs/>
      <w:color w:val="943634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42B5"/>
    <w:pPr>
      <w:keepNext/>
      <w:keepLines/>
      <w:numPr>
        <w:ilvl w:val="5"/>
        <w:numId w:val="7"/>
      </w:numPr>
      <w:spacing w:before="200" w:after="0"/>
      <w:outlineLvl w:val="5"/>
    </w:pPr>
    <w:rPr>
      <w:rFonts w:ascii="Cambria" w:eastAsia="MS Gothic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42B5"/>
    <w:pPr>
      <w:keepNext/>
      <w:keepLines/>
      <w:numPr>
        <w:ilvl w:val="6"/>
        <w:numId w:val="7"/>
      </w:numPr>
      <w:spacing w:before="200" w:after="0"/>
      <w:outlineLvl w:val="6"/>
    </w:pPr>
    <w:rPr>
      <w:rFonts w:ascii="Cambria" w:eastAsia="MS Gothic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42B5"/>
    <w:pPr>
      <w:keepNext/>
      <w:keepLines/>
      <w:numPr>
        <w:ilvl w:val="7"/>
        <w:numId w:val="7"/>
      </w:numPr>
      <w:spacing w:before="200" w:after="0"/>
      <w:outlineLvl w:val="7"/>
    </w:pPr>
    <w:rPr>
      <w:rFonts w:ascii="Cambria" w:eastAsia="MS Gothic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42B5"/>
    <w:pPr>
      <w:keepNext/>
      <w:keepLines/>
      <w:numPr>
        <w:ilvl w:val="8"/>
        <w:numId w:val="7"/>
      </w:numPr>
      <w:spacing w:before="200" w:after="0"/>
      <w:outlineLvl w:val="8"/>
    </w:pPr>
    <w:rPr>
      <w:rFonts w:ascii="Cambria" w:eastAsia="MS Gothic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42B5"/>
    <w:rPr>
      <w:rFonts w:ascii="Calibri" w:eastAsia="MS Gothic" w:hAnsi="Calibri" w:cs="Times New Roman"/>
      <w:b/>
      <w:bCs/>
      <w:color w:val="00B050"/>
      <w:sz w:val="32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5A42B5"/>
    <w:rPr>
      <w:rFonts w:ascii="Calibri" w:eastAsia="MS Mincho" w:hAnsi="Calibri" w:cs="Arial"/>
      <w:b/>
      <w:color w:val="00B050"/>
      <w:sz w:val="48"/>
      <w:szCs w:val="48"/>
      <w:lang w:val="ru-RU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5A42B5"/>
    <w:rPr>
      <w:rFonts w:ascii="Calibri" w:eastAsia="Calibri" w:hAnsi="Calibri" w:cs="ITC Franklin Gothic Std Med"/>
      <w:b/>
      <w:color w:val="00B050"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5A42B5"/>
    <w:rPr>
      <w:rFonts w:ascii="Calibri" w:eastAsia="Calibri" w:hAnsi="Calibri" w:cs="ITC Franklin Gothic Std Med"/>
      <w:b/>
      <w:i/>
      <w:color w:val="00B050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5A42B5"/>
    <w:rPr>
      <w:rFonts w:ascii="Calibri" w:eastAsia="Calibri" w:hAnsi="Calibri" w:cs="ITC Franklin Gothic Std Med"/>
      <w:b/>
      <w:i/>
      <w:iCs/>
      <w:color w:val="943634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42B5"/>
    <w:rPr>
      <w:rFonts w:ascii="Cambria" w:eastAsia="MS Gothic" w:hAnsi="Cambria" w:cs="Times New Roman"/>
      <w:i/>
      <w:iCs/>
      <w:color w:val="243F6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42B5"/>
    <w:rPr>
      <w:rFonts w:ascii="Cambria" w:eastAsia="MS Gothic" w:hAnsi="Cambria" w:cs="Times New Roman"/>
      <w:i/>
      <w:iCs/>
      <w:color w:val="40404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42B5"/>
    <w:rPr>
      <w:rFonts w:ascii="Cambria" w:eastAsia="MS Gothic" w:hAnsi="Cambria" w:cs="Times New Roman"/>
      <w:color w:val="404040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42B5"/>
    <w:rPr>
      <w:rFonts w:ascii="Cambria" w:eastAsia="MS Gothic" w:hAnsi="Cambria" w:cs="Times New Roman"/>
      <w:i/>
      <w:iCs/>
      <w:color w:val="404040"/>
      <w:sz w:val="20"/>
      <w:szCs w:val="20"/>
      <w:lang w:eastAsia="ja-JP"/>
    </w:rPr>
  </w:style>
  <w:style w:type="paragraph" w:customStyle="1" w:styleId="Default">
    <w:name w:val="Default"/>
    <w:rsid w:val="005A42B5"/>
    <w:pPr>
      <w:autoSpaceDE w:val="0"/>
      <w:autoSpaceDN w:val="0"/>
      <w:adjustRightInd w:val="0"/>
      <w:spacing w:after="0" w:line="240" w:lineRule="auto"/>
      <w:jc w:val="both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A4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2B5"/>
    <w:rPr>
      <w:rFonts w:ascii="Calibri" w:eastAsia="MS Mincho" w:hAnsi="Calibri" w:cs="Arial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A4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2B5"/>
    <w:rPr>
      <w:rFonts w:ascii="Calibri" w:eastAsia="MS Mincho" w:hAnsi="Calibri" w:cs="Arial"/>
      <w:lang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42B5"/>
    <w:pPr>
      <w:spacing w:after="0" w:line="240" w:lineRule="auto"/>
    </w:pPr>
    <w:rPr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42B5"/>
    <w:rPr>
      <w:rFonts w:ascii="Calibri" w:eastAsia="MS Mincho" w:hAnsi="Calibri" w:cs="Arial"/>
      <w:sz w:val="20"/>
      <w:szCs w:val="20"/>
    </w:rPr>
  </w:style>
  <w:style w:type="character" w:styleId="EndnoteReference">
    <w:name w:val="endnote reference"/>
    <w:uiPriority w:val="99"/>
    <w:semiHidden/>
    <w:unhideWhenUsed/>
    <w:rsid w:val="005A42B5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5A42B5"/>
    <w:pPr>
      <w:spacing w:after="240" w:line="240" w:lineRule="auto"/>
      <w:ind w:left="1710" w:hanging="360"/>
      <w:jc w:val="both"/>
    </w:pPr>
    <w:rPr>
      <w:rFonts w:cs="Times New Roman"/>
      <w:lang w:eastAsia="en-US"/>
    </w:rPr>
  </w:style>
  <w:style w:type="character" w:customStyle="1" w:styleId="ListParagraphChar">
    <w:name w:val="List Paragraph Char"/>
    <w:link w:val="ListParagraph"/>
    <w:uiPriority w:val="34"/>
    <w:rsid w:val="005A42B5"/>
    <w:rPr>
      <w:rFonts w:ascii="Calibri" w:eastAsia="MS Mincho" w:hAnsi="Calibri" w:cs="Times New Roman"/>
    </w:rPr>
  </w:style>
  <w:style w:type="character" w:styleId="Hyperlink">
    <w:name w:val="Hyperlink"/>
    <w:aliases w:val="Footnote Text Char1,fn Char1,single space Char1"/>
    <w:uiPriority w:val="99"/>
    <w:unhideWhenUsed/>
    <w:rsid w:val="005A42B5"/>
    <w:rPr>
      <w:color w:val="0000FF"/>
      <w:u w:val="single"/>
    </w:rPr>
  </w:style>
  <w:style w:type="paragraph" w:styleId="FootnoteText">
    <w:name w:val="footnote text"/>
    <w:aliases w:val="fn,single space,footnote text"/>
    <w:basedOn w:val="Normal"/>
    <w:link w:val="FootnoteTextChar"/>
    <w:uiPriority w:val="99"/>
    <w:unhideWhenUsed/>
    <w:rsid w:val="005A42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n Char,single space Char,footnote text Char"/>
    <w:basedOn w:val="DefaultParagraphFont"/>
    <w:link w:val="FootnoteText"/>
    <w:uiPriority w:val="99"/>
    <w:rsid w:val="005A42B5"/>
    <w:rPr>
      <w:rFonts w:ascii="Calibri" w:eastAsia="MS Mincho" w:hAnsi="Calibri" w:cs="Arial"/>
      <w:sz w:val="20"/>
      <w:szCs w:val="20"/>
      <w:lang w:eastAsia="ja-JP"/>
    </w:rPr>
  </w:style>
  <w:style w:type="character" w:styleId="FootnoteReference">
    <w:name w:val="footnote reference"/>
    <w:uiPriority w:val="99"/>
    <w:unhideWhenUsed/>
    <w:rsid w:val="005A42B5"/>
    <w:rPr>
      <w:vertAlign w:val="superscript"/>
    </w:rPr>
  </w:style>
  <w:style w:type="character" w:styleId="Strong">
    <w:name w:val="Strong"/>
    <w:uiPriority w:val="22"/>
    <w:qFormat/>
    <w:rsid w:val="005A42B5"/>
    <w:rPr>
      <w:b/>
      <w:bCs/>
    </w:rPr>
  </w:style>
  <w:style w:type="paragraph" w:styleId="NormalWeb">
    <w:name w:val="Normal (Web)"/>
    <w:basedOn w:val="Normal"/>
    <w:uiPriority w:val="99"/>
    <w:unhideWhenUsed/>
    <w:rsid w:val="005A42B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5A42B5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A42B5"/>
    <w:rPr>
      <w:rFonts w:ascii="Tahoma" w:eastAsia="MS Mincho" w:hAnsi="Tahoma" w:cs="Tahoma"/>
      <w:sz w:val="16"/>
      <w:szCs w:val="16"/>
      <w:lang w:eastAsia="ja-JP"/>
    </w:rPr>
  </w:style>
  <w:style w:type="paragraph" w:customStyle="1" w:styleId="sectionheading23">
    <w:name w:val="sectionheading23"/>
    <w:basedOn w:val="Normal"/>
    <w:rsid w:val="005A42B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A42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42B5"/>
    <w:pPr>
      <w:spacing w:after="120" w:line="240" w:lineRule="auto"/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42B5"/>
    <w:rPr>
      <w:rFonts w:ascii="Calibri" w:eastAsia="MS Mincho" w:hAnsi="Calibri" w:cs="Arial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2B5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2B5"/>
    <w:rPr>
      <w:rFonts w:ascii="Calibri" w:eastAsia="MS Mincho" w:hAnsi="Calibri" w:cs="Arial"/>
      <w:b/>
      <w:bCs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5A42B5"/>
    <w:pPr>
      <w:spacing w:after="0" w:line="240" w:lineRule="auto"/>
      <w:jc w:val="both"/>
    </w:pPr>
    <w:rPr>
      <w:rFonts w:ascii="Calibri" w:eastAsia="MS Mincho" w:hAnsi="Calibri" w:cs="Arial"/>
      <w:lang w:eastAsia="ja-JP"/>
    </w:rPr>
  </w:style>
  <w:style w:type="paragraph" w:customStyle="1" w:styleId="Pa7">
    <w:name w:val="Pa7"/>
    <w:basedOn w:val="Normal"/>
    <w:next w:val="Normal"/>
    <w:uiPriority w:val="99"/>
    <w:rsid w:val="005A42B5"/>
    <w:pPr>
      <w:autoSpaceDE w:val="0"/>
      <w:autoSpaceDN w:val="0"/>
      <w:adjustRightInd w:val="0"/>
      <w:spacing w:after="0" w:line="176" w:lineRule="atLeast"/>
      <w:jc w:val="both"/>
    </w:pPr>
    <w:rPr>
      <w:rFonts w:ascii="ITC Franklin Gothic Std Book" w:hAnsi="ITC Franklin Gothic Std Book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5A42B5"/>
    <w:pPr>
      <w:autoSpaceDE w:val="0"/>
      <w:autoSpaceDN w:val="0"/>
      <w:adjustRightInd w:val="0"/>
      <w:spacing w:after="0" w:line="176" w:lineRule="atLeast"/>
      <w:jc w:val="both"/>
    </w:pPr>
    <w:rPr>
      <w:rFonts w:ascii="ITC Franklin Gothic Std Book" w:hAnsi="ITC Franklin Gothic Std Book"/>
      <w:sz w:val="24"/>
      <w:szCs w:val="24"/>
    </w:rPr>
  </w:style>
  <w:style w:type="character" w:customStyle="1" w:styleId="A11">
    <w:name w:val="A11"/>
    <w:uiPriority w:val="99"/>
    <w:rsid w:val="005A42B5"/>
    <w:rPr>
      <w:rFonts w:cs="ITC Franklin Gothic Std Book"/>
      <w:color w:val="000000"/>
    </w:rPr>
  </w:style>
  <w:style w:type="paragraph" w:customStyle="1" w:styleId="Pa3">
    <w:name w:val="Pa3"/>
    <w:basedOn w:val="Normal"/>
    <w:next w:val="Normal"/>
    <w:uiPriority w:val="99"/>
    <w:rsid w:val="005A42B5"/>
    <w:pPr>
      <w:autoSpaceDE w:val="0"/>
      <w:autoSpaceDN w:val="0"/>
      <w:adjustRightInd w:val="0"/>
      <w:spacing w:after="0" w:line="176" w:lineRule="atLeast"/>
      <w:jc w:val="both"/>
    </w:pPr>
    <w:rPr>
      <w:rFonts w:ascii="ITC Franklin Gothic Std Book" w:hAnsi="ITC Franklin Gothic Std Book"/>
      <w:sz w:val="24"/>
      <w:szCs w:val="24"/>
    </w:rPr>
  </w:style>
  <w:style w:type="character" w:customStyle="1" w:styleId="A10">
    <w:name w:val="A10"/>
    <w:uiPriority w:val="99"/>
    <w:rsid w:val="005A42B5"/>
    <w:rPr>
      <w:rFonts w:cs="ITC Franklin Gothic Std Book"/>
      <w:color w:val="000000"/>
      <w:sz w:val="10"/>
      <w:szCs w:val="10"/>
    </w:rPr>
  </w:style>
  <w:style w:type="character" w:styleId="Emphasis">
    <w:name w:val="Emphasis"/>
    <w:qFormat/>
    <w:rsid w:val="005A42B5"/>
    <w:rPr>
      <w:i/>
      <w:iCs/>
    </w:rPr>
  </w:style>
  <w:style w:type="paragraph" w:styleId="BodyText">
    <w:name w:val="Body Text"/>
    <w:basedOn w:val="Normal"/>
    <w:link w:val="BodyTextChar"/>
    <w:uiPriority w:val="99"/>
    <w:unhideWhenUsed/>
    <w:rsid w:val="005A42B5"/>
    <w:pPr>
      <w:spacing w:after="1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5A42B5"/>
    <w:rPr>
      <w:rFonts w:ascii="Calibri" w:eastAsia="MS Mincho" w:hAnsi="Calibri" w:cs="Arial"/>
      <w:lang w:eastAsia="ja-JP"/>
    </w:rPr>
  </w:style>
  <w:style w:type="paragraph" w:styleId="ListBullet">
    <w:name w:val="List Bullet"/>
    <w:basedOn w:val="BodyText"/>
    <w:unhideWhenUsed/>
    <w:rsid w:val="005A42B5"/>
    <w:pPr>
      <w:widowControl w:val="0"/>
      <w:numPr>
        <w:numId w:val="1"/>
      </w:numPr>
      <w:spacing w:after="0" w:line="240" w:lineRule="auto"/>
      <w:ind w:left="568" w:hanging="284"/>
    </w:pPr>
    <w:rPr>
      <w:rFonts w:ascii="Cambria" w:eastAsia="Calibri" w:hAnsi="Cambria"/>
      <w:lang w:eastAsia="en-US"/>
    </w:rPr>
  </w:style>
  <w:style w:type="paragraph" w:styleId="ListNumber">
    <w:name w:val="List Number"/>
    <w:basedOn w:val="Normal"/>
    <w:uiPriority w:val="99"/>
    <w:unhideWhenUsed/>
    <w:rsid w:val="005A42B5"/>
    <w:pPr>
      <w:numPr>
        <w:numId w:val="2"/>
      </w:numPr>
      <w:spacing w:before="120" w:after="120" w:line="240" w:lineRule="auto"/>
      <w:ind w:left="680" w:hanging="113"/>
      <w:jc w:val="both"/>
    </w:pPr>
    <w:rPr>
      <w:rFonts w:ascii="Cambria" w:eastAsia="Calibri" w:hAnsi="Cambria" w:cs="ITC Franklin Gothic Std Book"/>
      <w:color w:val="221E1F"/>
      <w:lang w:val="en-GB" w:eastAsia="en-US"/>
    </w:rPr>
  </w:style>
  <w:style w:type="paragraph" w:customStyle="1" w:styleId="PSHeading1">
    <w:name w:val="PS Heading 1"/>
    <w:basedOn w:val="PSBodyText"/>
    <w:link w:val="PSHeading1Char"/>
    <w:autoRedefine/>
    <w:rsid w:val="005A42B5"/>
    <w:pPr>
      <w:shd w:val="clear" w:color="auto" w:fill="006087"/>
      <w:spacing w:line="280" w:lineRule="exact"/>
      <w:jc w:val="left"/>
    </w:pPr>
    <w:rPr>
      <w:rFonts w:ascii="GarmdITC Bk BT" w:hAnsi="GarmdITC Bk BT"/>
      <w:b/>
      <w:bCs/>
      <w:color w:val="FFFFFF"/>
      <w:sz w:val="24"/>
      <w:szCs w:val="24"/>
    </w:rPr>
  </w:style>
  <w:style w:type="paragraph" w:customStyle="1" w:styleId="PSBodyText">
    <w:name w:val="PS Body Text"/>
    <w:basedOn w:val="Normal"/>
    <w:link w:val="PSBodyTextChar"/>
    <w:autoRedefine/>
    <w:rsid w:val="005A42B5"/>
    <w:pPr>
      <w:tabs>
        <w:tab w:val="left" w:pos="360"/>
      </w:tabs>
      <w:autoSpaceDE w:val="0"/>
      <w:autoSpaceDN w:val="0"/>
      <w:adjustRightInd w:val="0"/>
      <w:spacing w:after="0" w:line="240" w:lineRule="exact"/>
      <w:jc w:val="both"/>
    </w:pPr>
    <w:rPr>
      <w:rFonts w:ascii="Arial" w:eastAsia="Times New Roman" w:hAnsi="Arial"/>
      <w:sz w:val="18"/>
      <w:szCs w:val="18"/>
      <w:lang w:eastAsia="en-US"/>
    </w:rPr>
  </w:style>
  <w:style w:type="character" w:customStyle="1" w:styleId="PSBodyTextChar">
    <w:name w:val="PS Body Text Char"/>
    <w:link w:val="PSBodyText"/>
    <w:rsid w:val="005A42B5"/>
    <w:rPr>
      <w:rFonts w:ascii="Arial" w:eastAsia="Times New Roman" w:hAnsi="Arial" w:cs="Arial"/>
      <w:sz w:val="18"/>
      <w:szCs w:val="18"/>
    </w:rPr>
  </w:style>
  <w:style w:type="character" w:customStyle="1" w:styleId="PSHeading1Char">
    <w:name w:val="PS Heading 1 Char"/>
    <w:link w:val="PSHeading1"/>
    <w:rsid w:val="005A42B5"/>
    <w:rPr>
      <w:rFonts w:ascii="GarmdITC Bk BT" w:eastAsia="Times New Roman" w:hAnsi="GarmdITC Bk BT" w:cs="Arial"/>
      <w:b/>
      <w:bCs/>
      <w:color w:val="FFFFFF"/>
      <w:sz w:val="24"/>
      <w:szCs w:val="24"/>
      <w:shd w:val="clear" w:color="auto" w:fill="006087"/>
    </w:rPr>
  </w:style>
  <w:style w:type="paragraph" w:customStyle="1" w:styleId="PSBullet1">
    <w:name w:val="PS Bullet 1"/>
    <w:basedOn w:val="PSBodyText"/>
    <w:autoRedefine/>
    <w:rsid w:val="005A42B5"/>
    <w:pPr>
      <w:ind w:left="1080" w:right="720" w:hanging="720"/>
    </w:pPr>
  </w:style>
  <w:style w:type="paragraph" w:customStyle="1" w:styleId="PSHeqding">
    <w:name w:val="PS Heqding &quot;"/>
    <w:basedOn w:val="Normal"/>
    <w:next w:val="Normal"/>
    <w:link w:val="PSHeqdingChar"/>
    <w:autoRedefine/>
    <w:rsid w:val="005A42B5"/>
    <w:pPr>
      <w:spacing w:after="0" w:line="240" w:lineRule="auto"/>
      <w:jc w:val="both"/>
    </w:pPr>
    <w:rPr>
      <w:rFonts w:ascii="GarmdITC Bk BT" w:eastAsia="Times New Roman" w:hAnsi="GarmdITC Bk BT" w:cs="Times New Roman"/>
      <w:b/>
      <w:bCs/>
      <w:sz w:val="20"/>
      <w:szCs w:val="20"/>
      <w:lang w:eastAsia="en-US"/>
    </w:rPr>
  </w:style>
  <w:style w:type="character" w:customStyle="1" w:styleId="PSHeqdingChar">
    <w:name w:val="PS Heqding &quot; Char"/>
    <w:link w:val="PSHeqding"/>
    <w:rsid w:val="005A42B5"/>
    <w:rPr>
      <w:rFonts w:ascii="GarmdITC Bk BT" w:eastAsia="Times New Roman" w:hAnsi="GarmdITC Bk BT" w:cs="Times New Roman"/>
      <w:b/>
      <w:bCs/>
      <w:sz w:val="20"/>
      <w:szCs w:val="20"/>
    </w:rPr>
  </w:style>
  <w:style w:type="paragraph" w:customStyle="1" w:styleId="PSSubheadingItalics">
    <w:name w:val="PS Sub heading Italics"/>
    <w:basedOn w:val="PSHeqding"/>
    <w:rsid w:val="005A42B5"/>
    <w:rPr>
      <w:b w:val="0"/>
      <w:i/>
      <w:szCs w:val="24"/>
      <w:u w:val="single"/>
    </w:rPr>
  </w:style>
  <w:style w:type="character" w:customStyle="1" w:styleId="HeaderChar1">
    <w:name w:val="Header Char1"/>
    <w:basedOn w:val="DefaultParagraphFont"/>
    <w:uiPriority w:val="99"/>
    <w:rsid w:val="005A42B5"/>
  </w:style>
  <w:style w:type="character" w:customStyle="1" w:styleId="FooterChar1">
    <w:name w:val="Footer Char1"/>
    <w:basedOn w:val="DefaultParagraphFont"/>
    <w:uiPriority w:val="99"/>
    <w:rsid w:val="005A42B5"/>
  </w:style>
  <w:style w:type="paragraph" w:styleId="ListBullet2">
    <w:name w:val="List Bullet 2"/>
    <w:basedOn w:val="Normal"/>
    <w:rsid w:val="005A42B5"/>
    <w:pPr>
      <w:widowControl w:val="0"/>
      <w:numPr>
        <w:numId w:val="3"/>
      </w:numPr>
      <w:spacing w:after="0" w:line="240" w:lineRule="auto"/>
      <w:jc w:val="both"/>
    </w:pPr>
    <w:rPr>
      <w:rFonts w:ascii="Cambria" w:eastAsia="Times New Roman" w:hAnsi="Cambria" w:cs="Times New Roman"/>
      <w:szCs w:val="20"/>
      <w:lang w:eastAsia="en-US"/>
    </w:rPr>
  </w:style>
  <w:style w:type="paragraph" w:styleId="ListContinue">
    <w:name w:val="List Continue"/>
    <w:basedOn w:val="BodyText"/>
    <w:rsid w:val="005A42B5"/>
    <w:pPr>
      <w:widowControl w:val="0"/>
      <w:numPr>
        <w:ilvl w:val="1"/>
        <w:numId w:val="4"/>
      </w:numPr>
      <w:tabs>
        <w:tab w:val="left" w:pos="680"/>
      </w:tabs>
      <w:spacing w:after="0" w:line="240" w:lineRule="auto"/>
      <w:ind w:left="680" w:hanging="113"/>
    </w:pPr>
    <w:rPr>
      <w:rFonts w:ascii="Cambria" w:eastAsia="Times New Roman" w:hAnsi="Cambria" w:cs="Times New Roman"/>
      <w:szCs w:val="20"/>
      <w:lang w:eastAsia="en-US"/>
    </w:rPr>
  </w:style>
  <w:style w:type="paragraph" w:customStyle="1" w:styleId="Pa10">
    <w:name w:val="Pa10"/>
    <w:basedOn w:val="Normal"/>
    <w:next w:val="Normal"/>
    <w:uiPriority w:val="99"/>
    <w:rsid w:val="005A42B5"/>
    <w:pPr>
      <w:autoSpaceDE w:val="0"/>
      <w:autoSpaceDN w:val="0"/>
      <w:adjustRightInd w:val="0"/>
      <w:spacing w:after="0" w:line="196" w:lineRule="atLeast"/>
      <w:jc w:val="both"/>
    </w:pPr>
    <w:rPr>
      <w:rFonts w:ascii="ITC Franklin Gothic Std Book" w:hAnsi="ITC Franklin Gothic Std Book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5A42B5"/>
    <w:pPr>
      <w:autoSpaceDE w:val="0"/>
      <w:autoSpaceDN w:val="0"/>
      <w:adjustRightInd w:val="0"/>
      <w:spacing w:after="0" w:line="186" w:lineRule="atLeast"/>
      <w:jc w:val="both"/>
    </w:pPr>
    <w:rPr>
      <w:rFonts w:ascii="ITC Franklin Gothic Std Book" w:hAnsi="ITC Franklin Gothic Std Book"/>
      <w:sz w:val="24"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A42B5"/>
    <w:pPr>
      <w:spacing w:after="300" w:line="240" w:lineRule="auto"/>
      <w:ind w:right="-180"/>
      <w:contextualSpacing/>
      <w:jc w:val="center"/>
    </w:pPr>
    <w:rPr>
      <w:rFonts w:eastAsia="MS Gothic" w:cs="Calibri"/>
      <w:i/>
      <w:iCs/>
      <w:color w:val="00B050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A42B5"/>
    <w:rPr>
      <w:rFonts w:ascii="Calibri" w:eastAsia="MS Gothic" w:hAnsi="Calibri" w:cs="Calibri"/>
      <w:i/>
      <w:iCs/>
      <w:color w:val="00B050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39"/>
    <w:unhideWhenUsed/>
    <w:rsid w:val="005A42B5"/>
    <w:pPr>
      <w:tabs>
        <w:tab w:val="right" w:leader="dot" w:pos="9350"/>
      </w:tabs>
      <w:spacing w:after="0" w:line="240" w:lineRule="auto"/>
      <w:ind w:left="720" w:hanging="7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A42B5"/>
    <w:pPr>
      <w:tabs>
        <w:tab w:val="right" w:leader="dot" w:pos="9350"/>
      </w:tabs>
      <w:spacing w:after="0" w:line="240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A42B5"/>
    <w:pPr>
      <w:tabs>
        <w:tab w:val="left" w:pos="880"/>
        <w:tab w:val="right" w:leader="dot" w:pos="9350"/>
      </w:tabs>
      <w:spacing w:after="0" w:line="240" w:lineRule="auto"/>
      <w:ind w:left="446"/>
    </w:pPr>
  </w:style>
  <w:style w:type="paragraph" w:customStyle="1" w:styleId="ESSpara">
    <w:name w:val="ESS para"/>
    <w:basedOn w:val="Normal"/>
    <w:link w:val="ESSparaChar"/>
    <w:qFormat/>
    <w:rsid w:val="005A42B5"/>
    <w:pPr>
      <w:numPr>
        <w:numId w:val="5"/>
      </w:numPr>
      <w:spacing w:after="240" w:line="240" w:lineRule="auto"/>
      <w:jc w:val="both"/>
    </w:pPr>
  </w:style>
  <w:style w:type="character" w:customStyle="1" w:styleId="ESSparaChar">
    <w:name w:val="ESS para Char"/>
    <w:link w:val="ESSpara"/>
    <w:rsid w:val="005A42B5"/>
    <w:rPr>
      <w:rFonts w:ascii="Calibri" w:eastAsia="MS Mincho" w:hAnsi="Calibri" w:cs="Arial"/>
      <w:lang w:eastAsia="ja-JP"/>
    </w:rPr>
  </w:style>
  <w:style w:type="paragraph" w:customStyle="1" w:styleId="ESSbodynonum">
    <w:name w:val="ESS body nonum"/>
    <w:basedOn w:val="ESSpara"/>
    <w:link w:val="ESSbodynonumChar"/>
    <w:qFormat/>
    <w:rsid w:val="005A42B5"/>
    <w:pPr>
      <w:numPr>
        <w:numId w:val="0"/>
      </w:numPr>
    </w:pPr>
  </w:style>
  <w:style w:type="character" w:customStyle="1" w:styleId="ESSbodynonumChar">
    <w:name w:val="ESS body nonum Char"/>
    <w:link w:val="ESSbodynonum"/>
    <w:rsid w:val="005A42B5"/>
    <w:rPr>
      <w:rFonts w:ascii="Calibri" w:eastAsia="MS Mincho" w:hAnsi="Calibri" w:cs="Arial"/>
      <w:lang w:eastAsia="ja-JP"/>
    </w:rPr>
  </w:style>
  <w:style w:type="paragraph" w:customStyle="1" w:styleId="essalpha">
    <w:name w:val="ess alpha"/>
    <w:basedOn w:val="ListParagraph"/>
    <w:link w:val="essalphaChar"/>
    <w:qFormat/>
    <w:rsid w:val="005A42B5"/>
    <w:pPr>
      <w:ind w:left="0" w:firstLine="0"/>
    </w:pPr>
  </w:style>
  <w:style w:type="character" w:customStyle="1" w:styleId="essalphaChar">
    <w:name w:val="ess alpha Char"/>
    <w:link w:val="essalpha"/>
    <w:rsid w:val="005A42B5"/>
    <w:rPr>
      <w:rFonts w:ascii="Calibri" w:eastAsia="MS Mincho" w:hAnsi="Calibri" w:cs="Times New Roman"/>
    </w:rPr>
  </w:style>
  <w:style w:type="paragraph" w:customStyle="1" w:styleId="essroman">
    <w:name w:val="ess roman"/>
    <w:basedOn w:val="Normal"/>
    <w:rsid w:val="005A42B5"/>
  </w:style>
  <w:style w:type="paragraph" w:customStyle="1" w:styleId="essromnum">
    <w:name w:val="ess romnum"/>
    <w:basedOn w:val="ListParagraph"/>
    <w:link w:val="essromnumChar"/>
    <w:qFormat/>
    <w:rsid w:val="005A42B5"/>
    <w:pPr>
      <w:numPr>
        <w:numId w:val="6"/>
      </w:numPr>
    </w:pPr>
    <w:rPr>
      <w:b/>
    </w:rPr>
  </w:style>
  <w:style w:type="character" w:customStyle="1" w:styleId="essromnumChar">
    <w:name w:val="ess romnum Char"/>
    <w:link w:val="essromnum"/>
    <w:rsid w:val="005A42B5"/>
    <w:rPr>
      <w:rFonts w:ascii="Calibri" w:eastAsia="MS Mincho" w:hAnsi="Calibri" w:cs="Times New Roman"/>
      <w:b/>
    </w:rPr>
  </w:style>
  <w:style w:type="paragraph" w:customStyle="1" w:styleId="essbullet">
    <w:name w:val="ess bullet"/>
    <w:basedOn w:val="essalpha"/>
    <w:link w:val="essbulletChar"/>
    <w:qFormat/>
    <w:rsid w:val="005A42B5"/>
    <w:pPr>
      <w:numPr>
        <w:ilvl w:val="1"/>
        <w:numId w:val="8"/>
      </w:numPr>
      <w:tabs>
        <w:tab w:val="left" w:pos="1080"/>
      </w:tabs>
      <w:ind w:left="1080"/>
    </w:pPr>
  </w:style>
  <w:style w:type="character" w:customStyle="1" w:styleId="essbulletChar">
    <w:name w:val="ess bullet Char"/>
    <w:link w:val="essbullet"/>
    <w:rsid w:val="005A42B5"/>
    <w:rPr>
      <w:rFonts w:ascii="Calibri" w:eastAsia="MS Mincho" w:hAnsi="Calibri" w:cs="Times New Roman"/>
    </w:rPr>
  </w:style>
  <w:style w:type="paragraph" w:customStyle="1" w:styleId="headingannexes">
    <w:name w:val="heading annexes"/>
    <w:basedOn w:val="Heading4"/>
    <w:link w:val="headingannexesChar"/>
    <w:qFormat/>
    <w:rsid w:val="005A42B5"/>
    <w:pPr>
      <w:jc w:val="center"/>
    </w:pPr>
    <w:rPr>
      <w:i w:val="0"/>
      <w:sz w:val="24"/>
    </w:rPr>
  </w:style>
  <w:style w:type="character" w:customStyle="1" w:styleId="headingannexesChar">
    <w:name w:val="heading annexes Char"/>
    <w:link w:val="headingannexes"/>
    <w:rsid w:val="005A42B5"/>
    <w:rPr>
      <w:rFonts w:ascii="Calibri" w:eastAsia="Calibri" w:hAnsi="Calibri" w:cs="ITC Franklin Gothic Std Med"/>
      <w:b/>
      <w:color w:val="00B050"/>
      <w:sz w:val="24"/>
      <w:szCs w:val="24"/>
      <w:lang w:val="en-GB"/>
    </w:rPr>
  </w:style>
  <w:style w:type="paragraph" w:customStyle="1" w:styleId="essobjbull">
    <w:name w:val="ess obj bull"/>
    <w:basedOn w:val="essbullet"/>
    <w:link w:val="essobjbullChar"/>
    <w:qFormat/>
    <w:rsid w:val="005A42B5"/>
    <w:pPr>
      <w:spacing w:after="120"/>
      <w:ind w:left="360"/>
    </w:pPr>
  </w:style>
  <w:style w:type="character" w:customStyle="1" w:styleId="essobjbullChar">
    <w:name w:val="ess obj bull Char"/>
    <w:link w:val="essobjbull"/>
    <w:rsid w:val="005A42B5"/>
    <w:rPr>
      <w:rFonts w:ascii="Calibri" w:eastAsia="MS Mincho" w:hAnsi="Calibri" w:cs="Times New Roman"/>
    </w:rPr>
  </w:style>
  <w:style w:type="paragraph" w:styleId="TOC4">
    <w:name w:val="toc 4"/>
    <w:basedOn w:val="Normal"/>
    <w:next w:val="Normal"/>
    <w:autoRedefine/>
    <w:uiPriority w:val="39"/>
    <w:unhideWhenUsed/>
    <w:rsid w:val="005A42B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5A42B5"/>
    <w:pPr>
      <w:spacing w:after="100"/>
      <w:ind w:left="880"/>
    </w:pPr>
    <w:rPr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5A42B5"/>
    <w:pPr>
      <w:spacing w:after="100"/>
      <w:ind w:left="1100"/>
    </w:pPr>
    <w:rPr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5A42B5"/>
    <w:pPr>
      <w:spacing w:after="100"/>
      <w:ind w:left="1320"/>
    </w:pPr>
    <w:rPr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5A42B5"/>
    <w:pPr>
      <w:spacing w:after="100"/>
      <w:ind w:left="1540"/>
    </w:pPr>
    <w:rPr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5A42B5"/>
    <w:pPr>
      <w:spacing w:after="100"/>
      <w:ind w:left="1760"/>
    </w:pPr>
    <w:rPr>
      <w:lang w:eastAsia="en-US"/>
    </w:rPr>
  </w:style>
  <w:style w:type="paragraph" w:customStyle="1" w:styleId="essalpha2">
    <w:name w:val="ess alpha2"/>
    <w:basedOn w:val="essalpha"/>
    <w:link w:val="essalpha2Char"/>
    <w:qFormat/>
    <w:rsid w:val="005A42B5"/>
    <w:pPr>
      <w:numPr>
        <w:numId w:val="9"/>
      </w:numPr>
    </w:pPr>
  </w:style>
  <w:style w:type="character" w:customStyle="1" w:styleId="essalpha2Char">
    <w:name w:val="ess alpha2 Char"/>
    <w:link w:val="essalpha2"/>
    <w:rsid w:val="005A42B5"/>
    <w:rPr>
      <w:rFonts w:ascii="Calibri" w:eastAsia="MS Mincho" w:hAnsi="Calibri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5A42B5"/>
    <w:pPr>
      <w:spacing w:after="120" w:line="480" w:lineRule="auto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5A42B5"/>
    <w:rPr>
      <w:rFonts w:ascii="Calibri" w:eastAsia="MS Mincho" w:hAnsi="Calibri" w:cs="Arial"/>
    </w:rPr>
  </w:style>
  <w:style w:type="character" w:customStyle="1" w:styleId="apple-converted-space">
    <w:name w:val="apple-converted-space"/>
    <w:basedOn w:val="DefaultParagraphFont"/>
    <w:rsid w:val="005A42B5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5A42B5"/>
  </w:style>
  <w:style w:type="character" w:customStyle="1" w:styleId="DateChar">
    <w:name w:val="Date Char"/>
    <w:basedOn w:val="DefaultParagraphFont"/>
    <w:link w:val="Date"/>
    <w:uiPriority w:val="99"/>
    <w:semiHidden/>
    <w:rsid w:val="005A42B5"/>
    <w:rPr>
      <w:rFonts w:ascii="Calibri" w:eastAsia="MS Mincho" w:hAnsi="Calibri" w:cs="Arial"/>
      <w:lang w:eastAsia="ja-JP"/>
    </w:rPr>
  </w:style>
  <w:style w:type="paragraph" w:customStyle="1" w:styleId="Footnote">
    <w:name w:val="Footnote"/>
    <w:basedOn w:val="FootnoteText"/>
    <w:qFormat/>
    <w:rsid w:val="005A42B5"/>
    <w:rPr>
      <w:rFonts w:eastAsia="Calibri"/>
      <w:sz w:val="22"/>
      <w:szCs w:val="22"/>
      <w:lang w:eastAsia="en-US"/>
    </w:rPr>
  </w:style>
  <w:style w:type="paragraph" w:customStyle="1" w:styleId="Level1paranumbered">
    <w:name w:val="Level 1 para numbered"/>
    <w:basedOn w:val="ListParagraph"/>
    <w:qFormat/>
    <w:rsid w:val="005A42B5"/>
    <w:pPr>
      <w:numPr>
        <w:numId w:val="10"/>
      </w:numPr>
      <w:tabs>
        <w:tab w:val="num" w:pos="360"/>
        <w:tab w:val="left" w:pos="425"/>
        <w:tab w:val="left" w:pos="1440"/>
        <w:tab w:val="left" w:pos="2835"/>
        <w:tab w:val="left" w:pos="4590"/>
        <w:tab w:val="left" w:pos="5580"/>
      </w:tabs>
      <w:spacing w:after="120"/>
      <w:ind w:left="1710"/>
    </w:pPr>
    <w:rPr>
      <w:rFonts w:eastAsia="Calibri" w:cs="Arial"/>
    </w:rPr>
  </w:style>
  <w:style w:type="paragraph" w:customStyle="1" w:styleId="Level2paraalpha">
    <w:name w:val="Level 2 para alpha"/>
    <w:basedOn w:val="Level1paranumbered"/>
    <w:qFormat/>
    <w:rsid w:val="005A42B5"/>
    <w:pPr>
      <w:numPr>
        <w:ilvl w:val="1"/>
      </w:numPr>
      <w:tabs>
        <w:tab w:val="num" w:pos="360"/>
      </w:tabs>
      <w:ind w:left="714" w:hanging="357"/>
    </w:pPr>
  </w:style>
  <w:style w:type="table" w:styleId="TableGrid">
    <w:name w:val="Table Grid"/>
    <w:basedOn w:val="TableNormal"/>
    <w:uiPriority w:val="59"/>
    <w:rsid w:val="005A42B5"/>
    <w:pPr>
      <w:spacing w:after="0" w:line="240" w:lineRule="auto"/>
    </w:pPr>
    <w:rPr>
      <w:rFonts w:ascii="Calibri" w:eastAsia="MS Mincho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42B5"/>
    <w:pPr>
      <w:numPr>
        <w:numId w:val="0"/>
      </w:numPr>
      <w:jc w:val="left"/>
      <w:outlineLvl w:val="9"/>
    </w:pPr>
    <w:rPr>
      <w:rFonts w:ascii="Cambria" w:hAnsi="Cambria"/>
      <w:color w:val="365F91"/>
      <w:sz w:val="28"/>
    </w:rPr>
  </w:style>
  <w:style w:type="character" w:customStyle="1" w:styleId="hps">
    <w:name w:val="hps"/>
    <w:uiPriority w:val="99"/>
    <w:locked/>
    <w:rsid w:val="005A42B5"/>
    <w:rPr>
      <w:caps/>
      <w:spacing w:val="-20"/>
      <w:sz w:val="40"/>
    </w:rPr>
  </w:style>
  <w:style w:type="character" w:customStyle="1" w:styleId="st">
    <w:name w:val="st"/>
    <w:rsid w:val="005A42B5"/>
  </w:style>
  <w:style w:type="character" w:customStyle="1" w:styleId="EndnoteTextChar1">
    <w:name w:val="Endnote Text Char1"/>
    <w:rsid w:val="005A42B5"/>
  </w:style>
  <w:style w:type="character" w:customStyle="1" w:styleId="alt-edited">
    <w:name w:val="alt-edited"/>
    <w:rsid w:val="005A42B5"/>
  </w:style>
  <w:style w:type="character" w:customStyle="1" w:styleId="tw4winMark">
    <w:name w:val="tw4winMark"/>
    <w:uiPriority w:val="99"/>
    <w:rsid w:val="005A42B5"/>
    <w:rPr>
      <w:rFonts w:ascii="Courier New" w:hAnsi="Courier New"/>
      <w:vanish/>
      <w:color w:val="800080"/>
      <w:vertAlign w:val="subscript"/>
    </w:rPr>
  </w:style>
  <w:style w:type="character" w:customStyle="1" w:styleId="atn">
    <w:name w:val="atn"/>
    <w:rsid w:val="005A42B5"/>
  </w:style>
  <w:style w:type="character" w:customStyle="1" w:styleId="shorttext">
    <w:name w:val="short_text"/>
    <w:rsid w:val="005A42B5"/>
  </w:style>
  <w:style w:type="character" w:customStyle="1" w:styleId="1">
    <w:name w:val="???? ????1"/>
    <w:rsid w:val="005A42B5"/>
    <w:rPr>
      <w:rFonts w:ascii="Arial0" w:hAnsi="Arial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2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31</Pages>
  <Words>9673</Words>
  <Characters>55140</Characters>
  <Application>Microsoft Office Word</Application>
  <DocSecurity>0</DocSecurity>
  <Lines>459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Joyce Osborne</dc:creator>
  <cp:keywords/>
  <dc:description/>
  <cp:lastModifiedBy>Diane Joyce Osborne</cp:lastModifiedBy>
  <cp:revision>3</cp:revision>
  <dcterms:created xsi:type="dcterms:W3CDTF">2015-07-29T14:51:00Z</dcterms:created>
  <dcterms:modified xsi:type="dcterms:W3CDTF">2015-07-29T15:15:00Z</dcterms:modified>
</cp:coreProperties>
</file>