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BB" w:rsidRPr="00287EB3" w:rsidRDefault="00437FBB" w:rsidP="00437FBB">
      <w:pPr>
        <w:spacing w:after="0" w:line="240" w:lineRule="auto"/>
        <w:jc w:val="center"/>
        <w:rPr>
          <w:rFonts w:ascii="Arial" w:hAnsi="Arial" w:cs="Arial"/>
          <w:b/>
        </w:rPr>
      </w:pPr>
      <w:r w:rsidRPr="00287EB3">
        <w:rPr>
          <w:rFonts w:ascii="Arial" w:hAnsi="Arial" w:cs="Arial"/>
          <w:b/>
        </w:rPr>
        <w:t>Myanmar Country Partnership Strategy</w:t>
      </w:r>
    </w:p>
    <w:p w:rsidR="00E477C6" w:rsidRPr="00287EB3" w:rsidRDefault="00E477C6" w:rsidP="00E477C6">
      <w:pPr>
        <w:spacing w:after="0" w:line="240" w:lineRule="auto"/>
        <w:jc w:val="center"/>
        <w:rPr>
          <w:rFonts w:ascii="Arial" w:hAnsi="Arial" w:cs="Arial"/>
          <w:b/>
        </w:rPr>
      </w:pPr>
      <w:r w:rsidRPr="00287EB3">
        <w:rPr>
          <w:rFonts w:ascii="Arial" w:hAnsi="Arial" w:cs="Arial"/>
          <w:b/>
        </w:rPr>
        <w:t xml:space="preserve">First Consultation Workshop, </w:t>
      </w:r>
      <w:r w:rsidR="006C141A" w:rsidRPr="00287EB3">
        <w:rPr>
          <w:rFonts w:ascii="Arial" w:hAnsi="Arial" w:cs="Arial"/>
          <w:b/>
        </w:rPr>
        <w:t>May 22</w:t>
      </w:r>
      <w:r w:rsidRPr="00287EB3">
        <w:rPr>
          <w:rFonts w:ascii="Arial" w:hAnsi="Arial" w:cs="Arial"/>
          <w:b/>
        </w:rPr>
        <w:t>, 2014</w:t>
      </w:r>
    </w:p>
    <w:p w:rsidR="006C141A" w:rsidRPr="00287EB3" w:rsidRDefault="006F2CEE" w:rsidP="00E477C6">
      <w:pPr>
        <w:spacing w:after="0" w:line="240" w:lineRule="auto"/>
        <w:jc w:val="center"/>
        <w:rPr>
          <w:rFonts w:ascii="Arial" w:hAnsi="Arial" w:cs="Arial"/>
          <w:b/>
        </w:rPr>
      </w:pPr>
      <w:r w:rsidRPr="00287EB3">
        <w:rPr>
          <w:rFonts w:ascii="Arial" w:hAnsi="Arial" w:cs="Arial"/>
          <w:b/>
        </w:rPr>
        <w:t>Taunggyi</w:t>
      </w:r>
      <w:r w:rsidR="009F6359" w:rsidRPr="00287EB3">
        <w:rPr>
          <w:rFonts w:ascii="Arial" w:hAnsi="Arial" w:cs="Arial"/>
          <w:b/>
        </w:rPr>
        <w:t xml:space="preserve"> </w:t>
      </w:r>
      <w:r w:rsidR="00BE4FBE" w:rsidRPr="00287EB3">
        <w:rPr>
          <w:rFonts w:ascii="Arial" w:hAnsi="Arial" w:cs="Arial"/>
          <w:b/>
        </w:rPr>
        <w:t>Civil Society Organizations</w:t>
      </w:r>
    </w:p>
    <w:p w:rsidR="00E477C6" w:rsidRPr="00287EB3" w:rsidRDefault="00E477C6" w:rsidP="00E477C6">
      <w:pPr>
        <w:spacing w:after="0" w:line="240" w:lineRule="auto"/>
        <w:jc w:val="both"/>
        <w:rPr>
          <w:rFonts w:ascii="Arial" w:hAnsi="Arial" w:cs="Arial"/>
        </w:rPr>
      </w:pPr>
    </w:p>
    <w:tbl>
      <w:tblPr>
        <w:tblStyle w:val="TableGrid"/>
        <w:tblW w:w="11160" w:type="dxa"/>
        <w:tblInd w:w="-785" w:type="dxa"/>
        <w:tblCellMar>
          <w:top w:w="72" w:type="dxa"/>
          <w:left w:w="115" w:type="dxa"/>
          <w:bottom w:w="72" w:type="dxa"/>
          <w:right w:w="115" w:type="dxa"/>
        </w:tblCellMar>
        <w:tblLook w:val="04A0"/>
      </w:tblPr>
      <w:tblGrid>
        <w:gridCol w:w="1350"/>
        <w:gridCol w:w="6750"/>
        <w:gridCol w:w="3060"/>
      </w:tblGrid>
      <w:tr w:rsidR="00255714" w:rsidRPr="00287EB3" w:rsidTr="00255714">
        <w:trPr>
          <w:trHeight w:val="890"/>
        </w:trPr>
        <w:tc>
          <w:tcPr>
            <w:tcW w:w="1350" w:type="dxa"/>
          </w:tcPr>
          <w:p w:rsidR="00255714" w:rsidRPr="00287EB3" w:rsidRDefault="00255714" w:rsidP="00123BA6">
            <w:pPr>
              <w:spacing w:line="30" w:lineRule="atLeast"/>
              <w:jc w:val="center"/>
              <w:rPr>
                <w:rFonts w:ascii="Arial" w:hAnsi="Arial" w:cs="Arial"/>
                <w:b/>
              </w:rPr>
            </w:pPr>
            <w:r w:rsidRPr="00287EB3">
              <w:rPr>
                <w:rFonts w:ascii="Arial" w:hAnsi="Arial" w:cs="Arial"/>
                <w:b/>
              </w:rPr>
              <w:t>Category</w:t>
            </w:r>
          </w:p>
        </w:tc>
        <w:tc>
          <w:tcPr>
            <w:tcW w:w="6750" w:type="dxa"/>
          </w:tcPr>
          <w:p w:rsidR="00255714" w:rsidRPr="00287EB3" w:rsidRDefault="00255714" w:rsidP="00123BA6">
            <w:pPr>
              <w:spacing w:line="30" w:lineRule="atLeast"/>
              <w:jc w:val="center"/>
              <w:rPr>
                <w:rFonts w:ascii="Arial" w:hAnsi="Arial" w:cs="Arial"/>
                <w:b/>
              </w:rPr>
            </w:pPr>
            <w:r>
              <w:rPr>
                <w:rFonts w:ascii="Arial" w:hAnsi="Arial" w:cs="Arial"/>
                <w:b/>
              </w:rPr>
              <w:t>Comments from Stakeholders</w:t>
            </w:r>
          </w:p>
        </w:tc>
        <w:tc>
          <w:tcPr>
            <w:tcW w:w="3060" w:type="dxa"/>
          </w:tcPr>
          <w:p w:rsidR="00255714" w:rsidRPr="00287EB3" w:rsidRDefault="00255714" w:rsidP="00123BA6">
            <w:pPr>
              <w:spacing w:line="30" w:lineRule="atLeast"/>
              <w:jc w:val="center"/>
              <w:rPr>
                <w:rFonts w:ascii="Arial" w:hAnsi="Arial" w:cs="Arial"/>
                <w:b/>
              </w:rPr>
            </w:pPr>
            <w:r w:rsidRPr="00287EB3">
              <w:rPr>
                <w:rFonts w:ascii="Arial" w:hAnsi="Arial" w:cs="Arial"/>
                <w:b/>
              </w:rPr>
              <w:t>Response</w:t>
            </w:r>
          </w:p>
        </w:tc>
      </w:tr>
      <w:tr w:rsidR="00255714" w:rsidRPr="00287EB3" w:rsidTr="00255714">
        <w:tc>
          <w:tcPr>
            <w:tcW w:w="1350" w:type="dxa"/>
            <w:vMerge w:val="restart"/>
          </w:tcPr>
          <w:p w:rsidR="00255714" w:rsidRPr="00CA237E" w:rsidRDefault="00255714" w:rsidP="00255714">
            <w:pPr>
              <w:spacing w:line="30" w:lineRule="atLeast"/>
              <w:rPr>
                <w:rFonts w:ascii="Arial" w:hAnsi="Arial" w:cs="Arial"/>
                <w:b/>
              </w:rPr>
            </w:pPr>
          </w:p>
        </w:tc>
        <w:tc>
          <w:tcPr>
            <w:tcW w:w="6750" w:type="dxa"/>
          </w:tcPr>
          <w:p w:rsidR="00255714" w:rsidRPr="00CA237E" w:rsidRDefault="00255714" w:rsidP="00255714">
            <w:pPr>
              <w:spacing w:after="0" w:line="30" w:lineRule="atLeast"/>
              <w:contextualSpacing/>
              <w:rPr>
                <w:rFonts w:ascii="Arial" w:hAnsi="Arial" w:cs="Arial"/>
              </w:rPr>
            </w:pPr>
            <w:r w:rsidRPr="00CA237E">
              <w:rPr>
                <w:rFonts w:ascii="Arial" w:hAnsi="Arial" w:cs="Arial"/>
              </w:rPr>
              <w:t>I was in Kayah State last week, which is shown as green on the presentation slide. Most townships in Kayah State are very poor. I believe that this data might be inaccurate.</w:t>
            </w:r>
          </w:p>
        </w:tc>
        <w:tc>
          <w:tcPr>
            <w:tcW w:w="3060" w:type="dxa"/>
          </w:tcPr>
          <w:p w:rsidR="00255714" w:rsidRPr="00CA237E" w:rsidRDefault="00255714" w:rsidP="00123BA6">
            <w:pPr>
              <w:spacing w:line="30" w:lineRule="atLeast"/>
              <w:jc w:val="center"/>
              <w:rPr>
                <w:rFonts w:ascii="Arial" w:hAnsi="Arial" w:cs="Arial"/>
              </w:rPr>
            </w:pPr>
            <w:r w:rsidRPr="00CA237E">
              <w:rPr>
                <w:rFonts w:ascii="Arial" w:hAnsi="Arial" w:cs="Arial"/>
              </w:rPr>
              <w:t xml:space="preserve">The data for Kayah State unfortunately only covered, </w:t>
            </w:r>
            <w:r w:rsidR="00AE505E">
              <w:rPr>
                <w:rFonts w:ascii="Arial" w:hAnsi="Arial" w:cs="Arial"/>
              </w:rPr>
              <w:t xml:space="preserve">the area </w:t>
            </w:r>
            <w:r w:rsidRPr="00CA237E">
              <w:rPr>
                <w:rFonts w:ascii="Arial" w:hAnsi="Arial" w:cs="Arial"/>
              </w:rPr>
              <w:t xml:space="preserve">which was secure. Naturally this was a </w:t>
            </w:r>
            <w:r w:rsidR="00AE505E">
              <w:rPr>
                <w:rFonts w:ascii="Arial" w:hAnsi="Arial" w:cs="Arial"/>
              </w:rPr>
              <w:t xml:space="preserve">more </w:t>
            </w:r>
            <w:r w:rsidRPr="00CA237E">
              <w:rPr>
                <w:rFonts w:ascii="Arial" w:hAnsi="Arial" w:cs="Arial"/>
              </w:rPr>
              <w:t>prosperous area. We are trying to collect broader, more accurate and up-to -date data.</w:t>
            </w:r>
          </w:p>
        </w:tc>
      </w:tr>
      <w:tr w:rsidR="00255714" w:rsidRPr="00287EB3" w:rsidTr="00255714">
        <w:tc>
          <w:tcPr>
            <w:tcW w:w="1350" w:type="dxa"/>
            <w:vMerge/>
          </w:tcPr>
          <w:p w:rsidR="00255714" w:rsidRPr="00CA237E" w:rsidRDefault="00255714" w:rsidP="00255714">
            <w:pPr>
              <w:spacing w:line="30" w:lineRule="atLeast"/>
              <w:rPr>
                <w:rFonts w:ascii="Arial" w:hAnsi="Arial" w:cs="Arial"/>
              </w:rPr>
            </w:pPr>
          </w:p>
        </w:tc>
        <w:tc>
          <w:tcPr>
            <w:tcW w:w="6750" w:type="dxa"/>
          </w:tcPr>
          <w:p w:rsidR="00255714" w:rsidRPr="00CA237E" w:rsidRDefault="00255714" w:rsidP="00255714">
            <w:pPr>
              <w:spacing w:after="0" w:line="30" w:lineRule="atLeast"/>
              <w:contextualSpacing/>
              <w:rPr>
                <w:rFonts w:ascii="Arial" w:hAnsi="Arial" w:cs="Arial"/>
              </w:rPr>
            </w:pPr>
            <w:r w:rsidRPr="00CA237E">
              <w:rPr>
                <w:rFonts w:ascii="Arial" w:hAnsi="Arial" w:cs="Arial"/>
              </w:rPr>
              <w:t>Many poor people have income of less than 1 US$ per day. This is not sufficient to buy food. We need to reduce prices / inflation.</w:t>
            </w:r>
          </w:p>
        </w:tc>
        <w:tc>
          <w:tcPr>
            <w:tcW w:w="3060" w:type="dxa"/>
          </w:tcPr>
          <w:p w:rsidR="00255714" w:rsidRPr="00CA237E" w:rsidRDefault="00255714" w:rsidP="00123BA6">
            <w:pPr>
              <w:spacing w:line="30" w:lineRule="atLeast"/>
              <w:jc w:val="center"/>
              <w:rPr>
                <w:rFonts w:ascii="Arial" w:hAnsi="Arial" w:cs="Arial"/>
              </w:rPr>
            </w:pPr>
          </w:p>
        </w:tc>
      </w:tr>
      <w:tr w:rsidR="00255714" w:rsidRPr="00287EB3" w:rsidTr="00255714">
        <w:tc>
          <w:tcPr>
            <w:tcW w:w="1350" w:type="dxa"/>
            <w:vMerge/>
          </w:tcPr>
          <w:p w:rsidR="00255714" w:rsidRPr="00CA237E" w:rsidRDefault="00255714" w:rsidP="00255714">
            <w:pPr>
              <w:spacing w:line="30" w:lineRule="atLeast"/>
              <w:rPr>
                <w:rFonts w:ascii="Arial" w:hAnsi="Arial" w:cs="Arial"/>
              </w:rPr>
            </w:pPr>
          </w:p>
        </w:tc>
        <w:tc>
          <w:tcPr>
            <w:tcW w:w="6750" w:type="dxa"/>
          </w:tcPr>
          <w:p w:rsidR="00255714" w:rsidRPr="00CA237E" w:rsidRDefault="00255714" w:rsidP="00255714">
            <w:pPr>
              <w:spacing w:after="0" w:line="30" w:lineRule="atLeast"/>
              <w:contextualSpacing/>
              <w:rPr>
                <w:rFonts w:ascii="Arial" w:hAnsi="Arial" w:cs="Arial"/>
              </w:rPr>
            </w:pPr>
            <w:r w:rsidRPr="00CA237E">
              <w:rPr>
                <w:rFonts w:ascii="Arial" w:hAnsi="Arial" w:cs="Arial"/>
              </w:rPr>
              <w:t>From the presentation the WB is implementing 6 activities. Does the WB only follow the government’s priorities?</w:t>
            </w:r>
          </w:p>
        </w:tc>
        <w:tc>
          <w:tcPr>
            <w:tcW w:w="3060" w:type="dxa"/>
          </w:tcPr>
          <w:p w:rsidR="00255714" w:rsidRPr="00CA237E" w:rsidRDefault="00255714" w:rsidP="00123BA6">
            <w:pPr>
              <w:spacing w:after="0" w:line="30" w:lineRule="atLeast"/>
              <w:contextualSpacing/>
              <w:jc w:val="center"/>
              <w:rPr>
                <w:rFonts w:ascii="Arial" w:hAnsi="Arial" w:cs="Arial"/>
              </w:rPr>
            </w:pPr>
            <w:r w:rsidRPr="00CA237E">
              <w:rPr>
                <w:rFonts w:ascii="Arial" w:hAnsi="Arial" w:cs="Arial"/>
              </w:rPr>
              <w:t>The government is our main client, but the reason we are holding these consultations is to listen to other voices.</w:t>
            </w:r>
          </w:p>
        </w:tc>
      </w:tr>
      <w:tr w:rsidR="00255714" w:rsidRPr="00287EB3" w:rsidTr="00255714">
        <w:tc>
          <w:tcPr>
            <w:tcW w:w="1350" w:type="dxa"/>
            <w:vMerge/>
          </w:tcPr>
          <w:p w:rsidR="00255714" w:rsidRPr="00CA237E" w:rsidRDefault="00255714" w:rsidP="00255714">
            <w:pPr>
              <w:spacing w:line="30" w:lineRule="atLeast"/>
              <w:rPr>
                <w:rFonts w:ascii="Arial" w:hAnsi="Arial" w:cs="Arial"/>
              </w:rPr>
            </w:pPr>
          </w:p>
        </w:tc>
        <w:tc>
          <w:tcPr>
            <w:tcW w:w="6750" w:type="dxa"/>
          </w:tcPr>
          <w:p w:rsidR="00255714" w:rsidRPr="00CA237E" w:rsidRDefault="00255714" w:rsidP="00255714">
            <w:pPr>
              <w:spacing w:after="0" w:line="30" w:lineRule="atLeast"/>
              <w:contextualSpacing/>
              <w:rPr>
                <w:rFonts w:ascii="Arial" w:hAnsi="Arial" w:cs="Arial"/>
              </w:rPr>
            </w:pPr>
            <w:r w:rsidRPr="00CA237E">
              <w:rPr>
                <w:rFonts w:ascii="Arial" w:hAnsi="Arial" w:cs="Arial"/>
              </w:rPr>
              <w:t>Can you tell us about the challenges that the WB face in Myanmar before and after transition.</w:t>
            </w:r>
          </w:p>
        </w:tc>
        <w:tc>
          <w:tcPr>
            <w:tcW w:w="3060" w:type="dxa"/>
          </w:tcPr>
          <w:p w:rsidR="00255714" w:rsidRPr="00CA237E" w:rsidRDefault="00255714" w:rsidP="00123BA6">
            <w:pPr>
              <w:spacing w:after="0" w:line="30" w:lineRule="atLeast"/>
              <w:contextualSpacing/>
              <w:jc w:val="center"/>
              <w:rPr>
                <w:rFonts w:ascii="Arial" w:hAnsi="Arial" w:cs="Arial"/>
              </w:rPr>
            </w:pPr>
            <w:r w:rsidRPr="00CA237E">
              <w:rPr>
                <w:rFonts w:ascii="Arial" w:hAnsi="Arial" w:cs="Arial"/>
              </w:rPr>
              <w:t>We are not here to describe our work but to listen to and gather your input.</w:t>
            </w:r>
          </w:p>
        </w:tc>
      </w:tr>
      <w:tr w:rsidR="00255714" w:rsidRPr="00287EB3" w:rsidTr="00255714">
        <w:tc>
          <w:tcPr>
            <w:tcW w:w="1350" w:type="dxa"/>
            <w:vMerge/>
          </w:tcPr>
          <w:p w:rsidR="00255714" w:rsidRPr="00CA237E" w:rsidRDefault="00255714" w:rsidP="00255714">
            <w:pPr>
              <w:spacing w:line="30" w:lineRule="atLeast"/>
              <w:rPr>
                <w:rFonts w:ascii="Arial" w:hAnsi="Arial" w:cs="Arial"/>
              </w:rPr>
            </w:pPr>
          </w:p>
        </w:tc>
        <w:tc>
          <w:tcPr>
            <w:tcW w:w="6750" w:type="dxa"/>
          </w:tcPr>
          <w:p w:rsidR="00255714" w:rsidRPr="00CA237E" w:rsidRDefault="00255714" w:rsidP="00255714">
            <w:pPr>
              <w:spacing w:line="30" w:lineRule="atLeast"/>
              <w:rPr>
                <w:rFonts w:ascii="Arial" w:hAnsi="Arial" w:cs="Arial"/>
              </w:rPr>
            </w:pPr>
            <w:r w:rsidRPr="00CA237E">
              <w:rPr>
                <w:rFonts w:ascii="Arial" w:hAnsi="Arial" w:cs="Arial"/>
              </w:rPr>
              <w:t xml:space="preserve">How and to what extent do the WB intend to raise the bottom 40% out of poverty </w:t>
            </w:r>
          </w:p>
        </w:tc>
        <w:tc>
          <w:tcPr>
            <w:tcW w:w="3060" w:type="dxa"/>
          </w:tcPr>
          <w:p w:rsidR="00255714" w:rsidRPr="00CA237E" w:rsidRDefault="00255714" w:rsidP="00123BA6">
            <w:pPr>
              <w:spacing w:line="30" w:lineRule="atLeast"/>
              <w:jc w:val="center"/>
              <w:rPr>
                <w:rFonts w:ascii="Arial" w:hAnsi="Arial" w:cs="Arial"/>
              </w:rPr>
            </w:pPr>
            <w:r w:rsidRPr="00CA237E">
              <w:rPr>
                <w:rFonts w:ascii="Arial" w:hAnsi="Arial" w:cs="Arial"/>
              </w:rPr>
              <w:t>As the country develops and GDP increases the WB would like to ensure that not only the elite benefit, but that these benefits are also shared to the bottom 40%.</w:t>
            </w:r>
          </w:p>
        </w:tc>
      </w:tr>
      <w:tr w:rsidR="00255714" w:rsidRPr="00287EB3" w:rsidTr="00255714">
        <w:tc>
          <w:tcPr>
            <w:tcW w:w="1350" w:type="dxa"/>
            <w:vMerge/>
          </w:tcPr>
          <w:p w:rsidR="00255714" w:rsidRPr="00287EB3" w:rsidRDefault="00255714" w:rsidP="00255714">
            <w:pPr>
              <w:spacing w:line="30" w:lineRule="atLeast"/>
              <w:rPr>
                <w:rFonts w:ascii="Arial" w:hAnsi="Arial" w:cs="Arial"/>
              </w:rPr>
            </w:pPr>
          </w:p>
        </w:tc>
        <w:tc>
          <w:tcPr>
            <w:tcW w:w="6750" w:type="dxa"/>
          </w:tcPr>
          <w:p w:rsidR="00255714" w:rsidRPr="00871872" w:rsidRDefault="00255714" w:rsidP="00255714">
            <w:pPr>
              <w:spacing w:line="30" w:lineRule="atLeast"/>
              <w:rPr>
                <w:rFonts w:ascii="Arial" w:hAnsi="Arial" w:cs="Arial"/>
              </w:rPr>
            </w:pPr>
            <w:r w:rsidRPr="00871872">
              <w:rPr>
                <w:rFonts w:ascii="Arial" w:hAnsi="Arial" w:cs="Arial"/>
              </w:rPr>
              <w:t xml:space="preserve">It is our experience that the WB only follows the government’s priorities. </w:t>
            </w:r>
          </w:p>
        </w:tc>
        <w:tc>
          <w:tcPr>
            <w:tcW w:w="3060" w:type="dxa"/>
          </w:tcPr>
          <w:p w:rsidR="00255714" w:rsidRPr="00871872" w:rsidRDefault="00255714" w:rsidP="00123BA6">
            <w:pPr>
              <w:spacing w:line="30" w:lineRule="atLeast"/>
              <w:jc w:val="center"/>
              <w:rPr>
                <w:rFonts w:ascii="Arial" w:hAnsi="Arial" w:cs="Arial"/>
              </w:rPr>
            </w:pPr>
            <w:r w:rsidRPr="00871872">
              <w:rPr>
                <w:rFonts w:ascii="Arial" w:hAnsi="Arial" w:cs="Arial"/>
              </w:rPr>
              <w:t xml:space="preserve">The Government of Myanmar is the WBs partner here, however the consultation that we are having today is part of our effort to ensure that we listen to the voices of other stakeholders. </w:t>
            </w:r>
          </w:p>
        </w:tc>
      </w:tr>
      <w:tr w:rsidR="00255714" w:rsidRPr="00287EB3" w:rsidTr="00255714">
        <w:tc>
          <w:tcPr>
            <w:tcW w:w="1350" w:type="dxa"/>
            <w:vMerge/>
          </w:tcPr>
          <w:p w:rsidR="00255714" w:rsidRPr="00287EB3" w:rsidRDefault="00255714" w:rsidP="00123BA6">
            <w:pPr>
              <w:spacing w:line="30" w:lineRule="atLeast"/>
              <w:jc w:val="center"/>
              <w:rPr>
                <w:rFonts w:ascii="Arial" w:hAnsi="Arial" w:cs="Arial"/>
              </w:rPr>
            </w:pPr>
          </w:p>
        </w:tc>
        <w:tc>
          <w:tcPr>
            <w:tcW w:w="6750" w:type="dxa"/>
          </w:tcPr>
          <w:p w:rsidR="00255714" w:rsidRPr="00871872" w:rsidRDefault="00255714" w:rsidP="00123BA6">
            <w:pPr>
              <w:spacing w:line="30" w:lineRule="atLeast"/>
              <w:jc w:val="center"/>
              <w:rPr>
                <w:rFonts w:ascii="Arial" w:hAnsi="Arial" w:cs="Arial"/>
              </w:rPr>
            </w:pPr>
            <w:r>
              <w:rPr>
                <w:rFonts w:ascii="Arial" w:hAnsi="Arial" w:cs="Arial"/>
              </w:rPr>
              <w:t xml:space="preserve">Does the WB plan to get involved in the Myanmar peace process? </w:t>
            </w:r>
          </w:p>
        </w:tc>
        <w:tc>
          <w:tcPr>
            <w:tcW w:w="3060" w:type="dxa"/>
          </w:tcPr>
          <w:p w:rsidR="00255714" w:rsidRPr="00871872" w:rsidRDefault="00255714" w:rsidP="00123BA6">
            <w:pPr>
              <w:spacing w:line="30" w:lineRule="atLeast"/>
              <w:jc w:val="center"/>
              <w:rPr>
                <w:rFonts w:ascii="Arial" w:hAnsi="Arial" w:cs="Arial"/>
              </w:rPr>
            </w:pPr>
            <w:r>
              <w:rPr>
                <w:rFonts w:ascii="Arial" w:hAnsi="Arial" w:cs="Arial"/>
              </w:rPr>
              <w:t>A plan to support funding through the Myanmar Peace Center is currently under review.</w:t>
            </w:r>
          </w:p>
        </w:tc>
      </w:tr>
      <w:tr w:rsidR="00255714" w:rsidRPr="00287EB3" w:rsidTr="00255714">
        <w:tc>
          <w:tcPr>
            <w:tcW w:w="1350" w:type="dxa"/>
            <w:vMerge w:val="restart"/>
          </w:tcPr>
          <w:p w:rsidR="00255714" w:rsidRPr="00287EB3" w:rsidRDefault="00255714" w:rsidP="00123BA6">
            <w:pPr>
              <w:spacing w:line="30" w:lineRule="atLeast"/>
              <w:jc w:val="center"/>
              <w:rPr>
                <w:rFonts w:ascii="Arial" w:hAnsi="Arial" w:cs="Arial"/>
              </w:rPr>
            </w:pPr>
            <w:r w:rsidRPr="00287EB3">
              <w:rPr>
                <w:rFonts w:ascii="Arial" w:hAnsi="Arial" w:cs="Arial"/>
                <w:b/>
              </w:rPr>
              <w:lastRenderedPageBreak/>
              <w:t>Substance</w:t>
            </w:r>
          </w:p>
        </w:tc>
        <w:tc>
          <w:tcPr>
            <w:tcW w:w="6750" w:type="dxa"/>
          </w:tcPr>
          <w:p w:rsidR="00255714" w:rsidRPr="00287EB3" w:rsidRDefault="00255714" w:rsidP="00123BA6">
            <w:pPr>
              <w:spacing w:line="30" w:lineRule="atLeast"/>
              <w:rPr>
                <w:rFonts w:ascii="Arial" w:hAnsi="Arial" w:cs="Arial"/>
              </w:rPr>
            </w:pPr>
            <w:r w:rsidRPr="00287EB3">
              <w:rPr>
                <w:rFonts w:ascii="Arial" w:hAnsi="Arial" w:cs="Arial"/>
              </w:rPr>
              <w:t xml:space="preserve">The first priority is </w:t>
            </w:r>
            <w:r w:rsidRPr="00287EB3">
              <w:rPr>
                <w:rFonts w:ascii="Arial" w:hAnsi="Arial" w:cs="Arial"/>
                <w:b/>
              </w:rPr>
              <w:t>agricultural development.</w:t>
            </w:r>
            <w:r w:rsidRPr="00287EB3">
              <w:rPr>
                <w:rFonts w:ascii="Arial" w:hAnsi="Arial" w:cs="Arial"/>
              </w:rPr>
              <w:t xml:space="preserve"> As we know 70% or more of Myanmar people are rural </w:t>
            </w:r>
            <w:r w:rsidRPr="00AE505E">
              <w:rPr>
                <w:rFonts w:ascii="Arial" w:hAnsi="Arial" w:cs="Arial"/>
              </w:rPr>
              <w:t>farmers. We need to resolve land conflicts, return confiscated land and increase</w:t>
            </w:r>
            <w:r w:rsidR="006B4E93" w:rsidRPr="00AE505E">
              <w:rPr>
                <w:rFonts w:ascii="Arial" w:hAnsi="Arial" w:cs="Arial"/>
              </w:rPr>
              <w:t xml:space="preserve"> agricultural productivity</w:t>
            </w:r>
            <w:r w:rsidRPr="00AE505E">
              <w:rPr>
                <w:rFonts w:ascii="Arial" w:hAnsi="Arial" w:cs="Arial"/>
              </w:rPr>
              <w:t>. We need to inc</w:t>
            </w:r>
            <w:r w:rsidR="006B4E93" w:rsidRPr="00AE505E">
              <w:rPr>
                <w:rFonts w:ascii="Arial" w:hAnsi="Arial" w:cs="Arial"/>
              </w:rPr>
              <w:t>rease mechanization</w:t>
            </w:r>
            <w:r w:rsidR="006B4E93">
              <w:rPr>
                <w:rFonts w:ascii="Arial" w:hAnsi="Arial" w:cs="Arial"/>
              </w:rPr>
              <w:t xml:space="preserve"> and develop</w:t>
            </w:r>
            <w:r w:rsidRPr="00287EB3">
              <w:rPr>
                <w:rFonts w:ascii="Arial" w:hAnsi="Arial" w:cs="Arial"/>
              </w:rPr>
              <w:t xml:space="preserve"> means to protect farmers from bad weather.  </w:t>
            </w:r>
          </w:p>
          <w:p w:rsidR="00255714" w:rsidRPr="00287EB3" w:rsidRDefault="00255714" w:rsidP="00123BA6">
            <w:pPr>
              <w:spacing w:line="30" w:lineRule="atLeast"/>
              <w:rPr>
                <w:rFonts w:ascii="Arial" w:hAnsi="Arial" w:cs="Arial"/>
              </w:rPr>
            </w:pPr>
            <w:r w:rsidRPr="00287EB3">
              <w:rPr>
                <w:rFonts w:ascii="Arial" w:hAnsi="Arial" w:cs="Arial"/>
              </w:rPr>
              <w:t>The second priority is</w:t>
            </w:r>
            <w:r w:rsidRPr="00287EB3">
              <w:rPr>
                <w:rFonts w:ascii="Arial" w:hAnsi="Arial" w:cs="Arial"/>
                <w:b/>
              </w:rPr>
              <w:t xml:space="preserve"> electricity</w:t>
            </w:r>
            <w:r w:rsidRPr="00287EB3">
              <w:rPr>
                <w:rFonts w:ascii="Arial" w:hAnsi="Arial" w:cs="Arial"/>
              </w:rPr>
              <w:t xml:space="preserve">. This is fundamental to development of all other sectors. Our current electrical infrastructure was laid in the 1950s. We need to find new hydropower sources in addition to Lawpita. We need to minimize/reduce wastage by setting up multi-transformers. It would be helpful if we could receive technological and financial support so that we could produce these inputs (cable, transformers etc) domestically. </w:t>
            </w:r>
          </w:p>
          <w:p w:rsidR="00255714" w:rsidRPr="00287EB3" w:rsidRDefault="00255714" w:rsidP="006B4E93">
            <w:pPr>
              <w:spacing w:line="30" w:lineRule="atLeast"/>
              <w:rPr>
                <w:rFonts w:ascii="Arial" w:hAnsi="Arial" w:cs="Arial"/>
                <w:b/>
              </w:rPr>
            </w:pPr>
            <w:r w:rsidRPr="00AE505E">
              <w:rPr>
                <w:rFonts w:ascii="Arial" w:hAnsi="Arial" w:cs="Arial"/>
                <w:b/>
              </w:rPr>
              <w:t>Peace.</w:t>
            </w:r>
            <w:r w:rsidRPr="00AE505E">
              <w:rPr>
                <w:rFonts w:ascii="Arial" w:hAnsi="Arial" w:cs="Arial"/>
              </w:rPr>
              <w:t xml:space="preserve"> If we do not have peace we cannot collect </w:t>
            </w:r>
            <w:r w:rsidR="006B4E93" w:rsidRPr="00AE505E">
              <w:rPr>
                <w:rFonts w:ascii="Arial" w:hAnsi="Arial" w:cs="Arial"/>
              </w:rPr>
              <w:t>accurate data without which we cannot give our support to what the country really needs</w:t>
            </w:r>
            <w:r w:rsidRPr="00AE505E">
              <w:rPr>
                <w:rFonts w:ascii="Arial" w:hAnsi="Arial" w:cs="Arial"/>
              </w:rPr>
              <w:t>. The country</w:t>
            </w:r>
            <w:r>
              <w:rPr>
                <w:rFonts w:ascii="Arial" w:hAnsi="Arial" w:cs="Arial"/>
              </w:rPr>
              <w:t xml:space="preserve"> needs a comprehensive development framework that includes all divisions and states. </w:t>
            </w:r>
          </w:p>
        </w:tc>
        <w:tc>
          <w:tcPr>
            <w:tcW w:w="3060" w:type="dxa"/>
          </w:tcPr>
          <w:p w:rsidR="00255714" w:rsidRPr="00287EB3" w:rsidRDefault="00255714" w:rsidP="00123BA6">
            <w:pPr>
              <w:spacing w:line="30" w:lineRule="atLeast"/>
              <w:jc w:val="center"/>
              <w:rPr>
                <w:rFonts w:ascii="Arial" w:hAnsi="Arial" w:cs="Arial"/>
              </w:rPr>
            </w:pPr>
          </w:p>
        </w:tc>
      </w:tr>
      <w:tr w:rsidR="00255714" w:rsidTr="00255714">
        <w:tc>
          <w:tcPr>
            <w:tcW w:w="1350" w:type="dxa"/>
            <w:vMerge/>
          </w:tcPr>
          <w:p w:rsidR="00255714" w:rsidRPr="00277158" w:rsidRDefault="00255714" w:rsidP="00123BA6">
            <w:pPr>
              <w:spacing w:line="30" w:lineRule="atLeast"/>
              <w:jc w:val="center"/>
              <w:rPr>
                <w:rFonts w:ascii="Arial" w:hAnsi="Arial" w:cs="Arial"/>
              </w:rPr>
            </w:pPr>
          </w:p>
        </w:tc>
        <w:tc>
          <w:tcPr>
            <w:tcW w:w="6750" w:type="dxa"/>
          </w:tcPr>
          <w:p w:rsidR="00255714" w:rsidRDefault="00255714" w:rsidP="00123BA6">
            <w:pPr>
              <w:spacing w:line="30" w:lineRule="atLeast"/>
              <w:rPr>
                <w:rFonts w:ascii="Arial" w:hAnsi="Arial" w:cs="Arial"/>
              </w:rPr>
            </w:pPr>
            <w:r w:rsidRPr="0005010D">
              <w:rPr>
                <w:rFonts w:ascii="Arial" w:hAnsi="Arial" w:cs="Arial"/>
              </w:rPr>
              <w:t>The</w:t>
            </w:r>
            <w:r>
              <w:rPr>
                <w:rFonts w:ascii="Arial" w:hAnsi="Arial" w:cs="Arial"/>
              </w:rPr>
              <w:t xml:space="preserve"> priority is </w:t>
            </w:r>
            <w:r w:rsidRPr="0005010D">
              <w:rPr>
                <w:rFonts w:ascii="Arial" w:hAnsi="Arial" w:cs="Arial"/>
                <w:b/>
              </w:rPr>
              <w:t>agricultural development</w:t>
            </w:r>
            <w:r>
              <w:rPr>
                <w:rFonts w:ascii="Arial" w:hAnsi="Arial" w:cs="Arial"/>
                <w:b/>
              </w:rPr>
              <w:t xml:space="preserve">. </w:t>
            </w:r>
            <w:r w:rsidRPr="0005010D">
              <w:rPr>
                <w:rFonts w:ascii="Arial" w:hAnsi="Arial" w:cs="Arial"/>
              </w:rPr>
              <w:t>We need seeds, appropriate technology, financial support (which is given directly) to farmers</w:t>
            </w:r>
            <w:r>
              <w:rPr>
                <w:rFonts w:ascii="Arial" w:hAnsi="Arial" w:cs="Arial"/>
              </w:rPr>
              <w:t>. Can such support be channeled thorough CSOs and NGOs that are already in the region on agriculture?</w:t>
            </w:r>
          </w:p>
          <w:p w:rsidR="00255714" w:rsidRDefault="00255714" w:rsidP="00123BA6">
            <w:pPr>
              <w:spacing w:line="30" w:lineRule="atLeast"/>
              <w:rPr>
                <w:rFonts w:ascii="Arial" w:hAnsi="Arial" w:cs="Arial"/>
              </w:rPr>
            </w:pPr>
            <w:r>
              <w:rPr>
                <w:rFonts w:ascii="Arial" w:hAnsi="Arial" w:cs="Arial"/>
              </w:rPr>
              <w:t xml:space="preserve"> In addition to material assistance we need to give technical support. </w:t>
            </w:r>
          </w:p>
          <w:p w:rsidR="00255714" w:rsidRDefault="00255714" w:rsidP="00123BA6">
            <w:pPr>
              <w:spacing w:line="30" w:lineRule="atLeast"/>
              <w:rPr>
                <w:rFonts w:ascii="Arial" w:hAnsi="Arial" w:cs="Arial"/>
              </w:rPr>
            </w:pPr>
            <w:r>
              <w:rPr>
                <w:rFonts w:ascii="Arial" w:hAnsi="Arial" w:cs="Arial"/>
              </w:rPr>
              <w:t xml:space="preserve">We were not sure whether we should focus on extending the land under cultivation or improving the quality of land already being cultivated. </w:t>
            </w:r>
          </w:p>
          <w:p w:rsidR="00255714" w:rsidRPr="0005010D" w:rsidRDefault="00255714" w:rsidP="00123BA6">
            <w:pPr>
              <w:spacing w:line="30" w:lineRule="atLeast"/>
              <w:rPr>
                <w:rFonts w:ascii="Arial" w:hAnsi="Arial" w:cs="Arial"/>
              </w:rPr>
            </w:pPr>
            <w:r w:rsidRPr="00F5772A">
              <w:rPr>
                <w:rFonts w:ascii="Arial" w:hAnsi="Arial" w:cs="Arial"/>
                <w:b/>
              </w:rPr>
              <w:t>Access to markets</w:t>
            </w:r>
            <w:r>
              <w:rPr>
                <w:rFonts w:ascii="Arial" w:hAnsi="Arial" w:cs="Arial"/>
              </w:rPr>
              <w:t xml:space="preserve"> We need to plan carefully for an open market economic system. Unstable prices and vulnerability to disasters are big problems for farmers. We need to reduce the role of brokers in the agricultural market so that farmers can obtain a better price for their produce. </w:t>
            </w:r>
          </w:p>
        </w:tc>
        <w:tc>
          <w:tcPr>
            <w:tcW w:w="3060" w:type="dxa"/>
          </w:tcPr>
          <w:p w:rsidR="00255714" w:rsidRDefault="00255714" w:rsidP="00123BA6">
            <w:pPr>
              <w:spacing w:line="30" w:lineRule="atLeast"/>
              <w:jc w:val="center"/>
              <w:rPr>
                <w:rFonts w:ascii="Arial" w:hAnsi="Arial" w:cs="Arial"/>
              </w:rPr>
            </w:pPr>
          </w:p>
        </w:tc>
      </w:tr>
      <w:tr w:rsidR="00255714" w:rsidTr="00255714">
        <w:tc>
          <w:tcPr>
            <w:tcW w:w="1350" w:type="dxa"/>
            <w:vMerge/>
          </w:tcPr>
          <w:p w:rsidR="00255714" w:rsidRPr="00277158" w:rsidRDefault="00255714" w:rsidP="00123BA6">
            <w:pPr>
              <w:spacing w:line="30" w:lineRule="atLeast"/>
              <w:jc w:val="center"/>
              <w:rPr>
                <w:rFonts w:ascii="Arial" w:hAnsi="Arial" w:cs="Arial"/>
              </w:rPr>
            </w:pPr>
          </w:p>
        </w:tc>
        <w:tc>
          <w:tcPr>
            <w:tcW w:w="6750" w:type="dxa"/>
          </w:tcPr>
          <w:p w:rsidR="00255714" w:rsidRDefault="00255714" w:rsidP="00123BA6">
            <w:pPr>
              <w:spacing w:line="30" w:lineRule="atLeast"/>
              <w:rPr>
                <w:rFonts w:ascii="Arial" w:hAnsi="Arial" w:cs="Arial"/>
              </w:rPr>
            </w:pPr>
            <w:r>
              <w:rPr>
                <w:rFonts w:ascii="Arial" w:hAnsi="Arial" w:cs="Arial"/>
              </w:rPr>
              <w:t xml:space="preserve">Our priority is </w:t>
            </w:r>
            <w:r w:rsidRPr="00EF72EA">
              <w:rPr>
                <w:rFonts w:ascii="Arial" w:hAnsi="Arial" w:cs="Arial"/>
                <w:b/>
              </w:rPr>
              <w:t>transport connectivity.</w:t>
            </w:r>
            <w:r>
              <w:rPr>
                <w:rFonts w:ascii="Arial" w:hAnsi="Arial" w:cs="Arial"/>
              </w:rPr>
              <w:t xml:space="preserve"> We cannot operate a market economy with a poor transportation system and communications infrastructure. These are key to poverty alleviation. </w:t>
            </w:r>
          </w:p>
          <w:p w:rsidR="00255714" w:rsidRDefault="00255714" w:rsidP="00123BA6">
            <w:pPr>
              <w:spacing w:line="30" w:lineRule="atLeast"/>
              <w:rPr>
                <w:rFonts w:ascii="Arial" w:hAnsi="Arial" w:cs="Arial"/>
              </w:rPr>
            </w:pPr>
            <w:r>
              <w:rPr>
                <w:rFonts w:ascii="Arial" w:hAnsi="Arial" w:cs="Arial"/>
              </w:rPr>
              <w:t>The</w:t>
            </w:r>
            <w:r w:rsidRPr="009455BB">
              <w:rPr>
                <w:rFonts w:ascii="Arial" w:hAnsi="Arial" w:cs="Arial"/>
                <w:b/>
              </w:rPr>
              <w:t xml:space="preserve"> peace</w:t>
            </w:r>
            <w:r>
              <w:rPr>
                <w:rFonts w:ascii="Arial" w:hAnsi="Arial" w:cs="Arial"/>
              </w:rPr>
              <w:t xml:space="preserve"> process is important to improving transportation in Shan State. Political instability and conflict remain enormous challenges.</w:t>
            </w:r>
          </w:p>
          <w:p w:rsidR="00255714" w:rsidRDefault="00255714" w:rsidP="00123BA6">
            <w:pPr>
              <w:spacing w:line="30" w:lineRule="atLeast"/>
              <w:rPr>
                <w:rFonts w:ascii="Arial" w:hAnsi="Arial" w:cs="Arial"/>
              </w:rPr>
            </w:pPr>
            <w:r>
              <w:rPr>
                <w:rFonts w:ascii="Arial" w:hAnsi="Arial" w:cs="Arial"/>
              </w:rPr>
              <w:t xml:space="preserve">Also we should not forget that our country is among the bottom ten in the world for </w:t>
            </w:r>
            <w:r w:rsidRPr="009455BB">
              <w:rPr>
                <w:rFonts w:ascii="Arial" w:hAnsi="Arial" w:cs="Arial"/>
                <w:b/>
              </w:rPr>
              <w:t>corruption, poor governance and lack of transparency.</w:t>
            </w:r>
            <w:r>
              <w:rPr>
                <w:rFonts w:ascii="Arial" w:hAnsi="Arial" w:cs="Arial"/>
              </w:rPr>
              <w:t xml:space="preserve"> </w:t>
            </w:r>
          </w:p>
          <w:p w:rsidR="00255714" w:rsidRPr="0005010D" w:rsidRDefault="00255714" w:rsidP="00123BA6">
            <w:pPr>
              <w:spacing w:line="30" w:lineRule="atLeast"/>
              <w:rPr>
                <w:rFonts w:ascii="Arial" w:hAnsi="Arial" w:cs="Arial"/>
              </w:rPr>
            </w:pPr>
            <w:r>
              <w:rPr>
                <w:rFonts w:ascii="Arial" w:hAnsi="Arial" w:cs="Arial"/>
              </w:rPr>
              <w:lastRenderedPageBreak/>
              <w:t xml:space="preserve">Our second priority is </w:t>
            </w:r>
            <w:r w:rsidRPr="00C41C5E">
              <w:rPr>
                <w:rFonts w:ascii="Arial" w:hAnsi="Arial" w:cs="Arial"/>
                <w:b/>
              </w:rPr>
              <w:t>education</w:t>
            </w:r>
            <w:r>
              <w:rPr>
                <w:rFonts w:ascii="Arial" w:hAnsi="Arial" w:cs="Arial"/>
                <w:b/>
              </w:rPr>
              <w:t xml:space="preserve">, </w:t>
            </w:r>
            <w:r w:rsidRPr="00730368">
              <w:rPr>
                <w:rFonts w:ascii="Arial" w:hAnsi="Arial" w:cs="Arial"/>
              </w:rPr>
              <w:t>particularly farmers’ education</w:t>
            </w:r>
            <w:r>
              <w:rPr>
                <w:rFonts w:ascii="Arial" w:hAnsi="Arial" w:cs="Arial"/>
              </w:rPr>
              <w:t>. There is currently only one agricultural university at Yezin. Language barriers are also important. Educational programs should be available in ethnic languages.</w:t>
            </w:r>
          </w:p>
        </w:tc>
        <w:tc>
          <w:tcPr>
            <w:tcW w:w="3060" w:type="dxa"/>
          </w:tcPr>
          <w:p w:rsidR="00255714" w:rsidRDefault="00255714" w:rsidP="00123BA6">
            <w:pPr>
              <w:spacing w:line="30" w:lineRule="atLeast"/>
              <w:jc w:val="center"/>
              <w:rPr>
                <w:rFonts w:ascii="Arial" w:hAnsi="Arial" w:cs="Arial"/>
              </w:rPr>
            </w:pPr>
          </w:p>
        </w:tc>
      </w:tr>
      <w:tr w:rsidR="00255714" w:rsidTr="00255714">
        <w:tc>
          <w:tcPr>
            <w:tcW w:w="1350" w:type="dxa"/>
            <w:vMerge/>
          </w:tcPr>
          <w:p w:rsidR="00255714" w:rsidRPr="00277158" w:rsidRDefault="00255714" w:rsidP="00123BA6">
            <w:pPr>
              <w:spacing w:line="30" w:lineRule="atLeast"/>
              <w:jc w:val="center"/>
              <w:rPr>
                <w:rFonts w:ascii="Arial" w:hAnsi="Arial" w:cs="Arial"/>
              </w:rPr>
            </w:pPr>
          </w:p>
        </w:tc>
        <w:tc>
          <w:tcPr>
            <w:tcW w:w="6750" w:type="dxa"/>
          </w:tcPr>
          <w:p w:rsidR="00255714" w:rsidRDefault="00255714" w:rsidP="00123BA6">
            <w:pPr>
              <w:spacing w:line="30" w:lineRule="atLeast"/>
              <w:rPr>
                <w:rFonts w:ascii="Arial" w:hAnsi="Arial" w:cs="Arial"/>
                <w:b/>
              </w:rPr>
            </w:pPr>
            <w:r>
              <w:rPr>
                <w:rFonts w:ascii="Arial" w:hAnsi="Arial" w:cs="Arial"/>
              </w:rPr>
              <w:t xml:space="preserve">Our first priority was </w:t>
            </w:r>
            <w:r w:rsidRPr="00605FB8">
              <w:rPr>
                <w:rFonts w:ascii="Arial" w:hAnsi="Arial" w:cs="Arial"/>
                <w:b/>
              </w:rPr>
              <w:t>agricultural development</w:t>
            </w:r>
            <w:r>
              <w:rPr>
                <w:rFonts w:ascii="Arial" w:hAnsi="Arial" w:cs="Arial"/>
                <w:b/>
              </w:rPr>
              <w:t xml:space="preserve">. </w:t>
            </w:r>
            <w:r w:rsidRPr="00793067">
              <w:rPr>
                <w:rFonts w:ascii="Arial" w:hAnsi="Arial" w:cs="Arial"/>
              </w:rPr>
              <w:t>The issues have already been covered by other groups.</w:t>
            </w:r>
            <w:r>
              <w:rPr>
                <w:rFonts w:ascii="Arial" w:hAnsi="Arial" w:cs="Arial"/>
                <w:b/>
              </w:rPr>
              <w:t xml:space="preserve"> </w:t>
            </w:r>
            <w:r w:rsidRPr="00793067">
              <w:rPr>
                <w:rFonts w:ascii="Arial" w:hAnsi="Arial" w:cs="Arial"/>
              </w:rPr>
              <w:t>When farmers face crisis they, plant poppy, go abroad to work, sell their land, or cut the trees on it.  All these have negative impacts. The deforestation around Taunggyi has reduced the availability of water.</w:t>
            </w:r>
            <w:r w:rsidRPr="006B4C5C">
              <w:rPr>
                <w:rFonts w:ascii="Arial" w:hAnsi="Arial" w:cs="Arial"/>
              </w:rPr>
              <w:t xml:space="preserve"> We need to protect farmers from falling into debt.</w:t>
            </w:r>
            <w:r>
              <w:rPr>
                <w:rFonts w:ascii="Arial" w:hAnsi="Arial" w:cs="Arial"/>
                <w:b/>
              </w:rPr>
              <w:t xml:space="preserve"> </w:t>
            </w:r>
          </w:p>
          <w:p w:rsidR="00255714" w:rsidRDefault="00255714" w:rsidP="00123BA6">
            <w:pPr>
              <w:spacing w:line="30" w:lineRule="atLeast"/>
              <w:rPr>
                <w:rFonts w:ascii="Arial" w:hAnsi="Arial" w:cs="Arial"/>
              </w:rPr>
            </w:pPr>
            <w:r>
              <w:rPr>
                <w:rFonts w:ascii="Arial" w:hAnsi="Arial" w:cs="Arial"/>
              </w:rPr>
              <w:t xml:space="preserve">Land rights need to be rationalize and people need to be educated on their rights. </w:t>
            </w:r>
          </w:p>
          <w:p w:rsidR="00255714" w:rsidRDefault="00255714" w:rsidP="00123BA6">
            <w:pPr>
              <w:spacing w:line="30" w:lineRule="atLeast"/>
              <w:rPr>
                <w:rFonts w:ascii="Arial" w:hAnsi="Arial" w:cs="Arial"/>
              </w:rPr>
            </w:pPr>
            <w:r>
              <w:rPr>
                <w:rFonts w:ascii="Arial" w:hAnsi="Arial" w:cs="Arial"/>
                <w:b/>
              </w:rPr>
              <w:t xml:space="preserve">Health care </w:t>
            </w:r>
            <w:r w:rsidRPr="00793067">
              <w:rPr>
                <w:rFonts w:ascii="Arial" w:hAnsi="Arial" w:cs="Arial"/>
              </w:rPr>
              <w:t>was our second priority. We need to develop an accessible health care system for the poor, and ensure that they are treated even if they cannot afford to pay.</w:t>
            </w:r>
            <w:r>
              <w:rPr>
                <w:rFonts w:ascii="Arial" w:hAnsi="Arial" w:cs="Arial"/>
              </w:rPr>
              <w:t xml:space="preserve"> We need to conduct health awareness training. Plans for development of the health sector need to be made systematically.</w:t>
            </w:r>
          </w:p>
        </w:tc>
        <w:tc>
          <w:tcPr>
            <w:tcW w:w="3060" w:type="dxa"/>
          </w:tcPr>
          <w:p w:rsidR="00255714" w:rsidRDefault="00255714" w:rsidP="00123BA6">
            <w:pPr>
              <w:spacing w:line="30" w:lineRule="atLeast"/>
              <w:jc w:val="center"/>
              <w:rPr>
                <w:rFonts w:ascii="Arial" w:hAnsi="Arial" w:cs="Arial"/>
              </w:rPr>
            </w:pPr>
          </w:p>
        </w:tc>
      </w:tr>
      <w:tr w:rsidR="00255714" w:rsidTr="00255714">
        <w:tc>
          <w:tcPr>
            <w:tcW w:w="1350" w:type="dxa"/>
            <w:vMerge/>
          </w:tcPr>
          <w:p w:rsidR="00255714" w:rsidRPr="00277158" w:rsidRDefault="00255714" w:rsidP="00123BA6">
            <w:pPr>
              <w:spacing w:line="30" w:lineRule="atLeast"/>
              <w:jc w:val="center"/>
              <w:rPr>
                <w:rFonts w:ascii="Arial" w:hAnsi="Arial" w:cs="Arial"/>
              </w:rPr>
            </w:pPr>
          </w:p>
        </w:tc>
        <w:tc>
          <w:tcPr>
            <w:tcW w:w="6750" w:type="dxa"/>
          </w:tcPr>
          <w:p w:rsidR="00255714" w:rsidRDefault="00255714" w:rsidP="00123BA6">
            <w:pPr>
              <w:spacing w:line="30" w:lineRule="atLeast"/>
              <w:rPr>
                <w:rFonts w:ascii="Arial" w:hAnsi="Arial" w:cs="Arial"/>
              </w:rPr>
            </w:pPr>
            <w:r>
              <w:rPr>
                <w:rFonts w:ascii="Arial" w:hAnsi="Arial" w:cs="Arial"/>
              </w:rPr>
              <w:t xml:space="preserve"> Our priority was</w:t>
            </w:r>
            <w:r w:rsidRPr="0001598E">
              <w:rPr>
                <w:rFonts w:ascii="Arial" w:hAnsi="Arial" w:cs="Arial"/>
                <w:b/>
              </w:rPr>
              <w:t xml:space="preserve"> education</w:t>
            </w:r>
            <w:r>
              <w:rPr>
                <w:rFonts w:ascii="Arial" w:hAnsi="Arial" w:cs="Arial"/>
              </w:rPr>
              <w:t xml:space="preserve">. The majority of children living in the remote areas do not even have access to primary schools. The schools that do exist do not have adequate materials, so how is it possible to provide good education. </w:t>
            </w:r>
          </w:p>
          <w:p w:rsidR="00255714" w:rsidRDefault="00255714" w:rsidP="00123BA6">
            <w:pPr>
              <w:spacing w:line="30" w:lineRule="atLeast"/>
              <w:rPr>
                <w:rFonts w:ascii="Arial" w:hAnsi="Arial" w:cs="Arial"/>
              </w:rPr>
            </w:pPr>
            <w:r>
              <w:rPr>
                <w:rFonts w:ascii="Arial" w:hAnsi="Arial" w:cs="Arial"/>
              </w:rPr>
              <w:t xml:space="preserve">There is a need to build high schools with boarding facilities to serve groups of villages. There is a need for teaching in the mother tongue, so that children can absorb their lessons. </w:t>
            </w:r>
          </w:p>
          <w:p w:rsidR="00255714" w:rsidRDefault="00255714" w:rsidP="00123BA6">
            <w:pPr>
              <w:spacing w:line="30" w:lineRule="atLeast"/>
              <w:rPr>
                <w:rFonts w:ascii="Arial" w:hAnsi="Arial" w:cs="Arial"/>
              </w:rPr>
            </w:pPr>
            <w:r>
              <w:rPr>
                <w:rFonts w:ascii="Arial" w:hAnsi="Arial" w:cs="Arial"/>
              </w:rPr>
              <w:t xml:space="preserve">The creation of a quality education system is essential. </w:t>
            </w:r>
          </w:p>
          <w:p w:rsidR="00255714" w:rsidRDefault="00255714" w:rsidP="00123BA6">
            <w:pPr>
              <w:spacing w:line="30" w:lineRule="atLeast"/>
              <w:rPr>
                <w:rFonts w:ascii="Arial" w:hAnsi="Arial" w:cs="Arial"/>
              </w:rPr>
            </w:pPr>
            <w:r w:rsidRPr="00B21E53">
              <w:rPr>
                <w:rFonts w:ascii="Arial" w:hAnsi="Arial" w:cs="Arial"/>
                <w:b/>
              </w:rPr>
              <w:t>Financial system transparency</w:t>
            </w:r>
            <w:r>
              <w:rPr>
                <w:rFonts w:ascii="Arial" w:hAnsi="Arial" w:cs="Arial"/>
              </w:rPr>
              <w:t xml:space="preserve">:  Last year the government provided 1 million MMK, but we do not know where that support went. If the WB give funds to the government I would like to suggest the need for a follow up monitoring program to assess the impact. </w:t>
            </w:r>
          </w:p>
          <w:p w:rsidR="00255714" w:rsidRDefault="00255714" w:rsidP="00123BA6">
            <w:pPr>
              <w:spacing w:line="30" w:lineRule="atLeast"/>
              <w:rPr>
                <w:rFonts w:ascii="Arial" w:hAnsi="Arial" w:cs="Arial"/>
              </w:rPr>
            </w:pPr>
            <w:r>
              <w:rPr>
                <w:rFonts w:ascii="Arial" w:hAnsi="Arial" w:cs="Arial"/>
              </w:rPr>
              <w:t xml:space="preserve">Our second priority was </w:t>
            </w:r>
            <w:r w:rsidRPr="00B21E53">
              <w:rPr>
                <w:rFonts w:ascii="Arial" w:hAnsi="Arial" w:cs="Arial"/>
                <w:b/>
              </w:rPr>
              <w:t>access to land.</w:t>
            </w:r>
            <w:r>
              <w:rPr>
                <w:rFonts w:ascii="Arial" w:hAnsi="Arial" w:cs="Arial"/>
              </w:rPr>
              <w:t xml:space="preserve"> Land confiscation is a pr</w:t>
            </w:r>
            <w:r w:rsidR="006B4E93">
              <w:rPr>
                <w:rFonts w:ascii="Arial" w:hAnsi="Arial" w:cs="Arial"/>
              </w:rPr>
              <w:t>oblem. If land is confiscated,</w:t>
            </w:r>
            <w:r>
              <w:rPr>
                <w:rFonts w:ascii="Arial" w:hAnsi="Arial" w:cs="Arial"/>
              </w:rPr>
              <w:t xml:space="preserve"> then the government should provide not only </w:t>
            </w:r>
            <w:r w:rsidRPr="00AE505E">
              <w:rPr>
                <w:rFonts w:ascii="Arial" w:hAnsi="Arial" w:cs="Arial"/>
              </w:rPr>
              <w:t>compen</w:t>
            </w:r>
            <w:r w:rsidR="006B4E93" w:rsidRPr="00AE505E">
              <w:rPr>
                <w:rFonts w:ascii="Arial" w:hAnsi="Arial" w:cs="Arial"/>
              </w:rPr>
              <w:t>sation but long term income-generating schemes</w:t>
            </w:r>
            <w:r w:rsidRPr="00AE505E">
              <w:rPr>
                <w:rFonts w:ascii="Arial" w:hAnsi="Arial" w:cs="Arial"/>
              </w:rPr>
              <w:t>.</w:t>
            </w:r>
            <w:r w:rsidRPr="006B4E93">
              <w:rPr>
                <w:rFonts w:ascii="Arial" w:hAnsi="Arial" w:cs="Arial"/>
                <w:color w:val="FF0000"/>
              </w:rPr>
              <w:t xml:space="preserve"> </w:t>
            </w:r>
          </w:p>
        </w:tc>
        <w:tc>
          <w:tcPr>
            <w:tcW w:w="3060" w:type="dxa"/>
          </w:tcPr>
          <w:p w:rsidR="00255714" w:rsidRDefault="00255714" w:rsidP="00123BA6">
            <w:pPr>
              <w:spacing w:line="30" w:lineRule="atLeast"/>
              <w:jc w:val="center"/>
              <w:rPr>
                <w:rFonts w:ascii="Arial" w:hAnsi="Arial" w:cs="Arial"/>
              </w:rPr>
            </w:pPr>
          </w:p>
        </w:tc>
      </w:tr>
      <w:tr w:rsidR="00255714" w:rsidTr="00255714">
        <w:tc>
          <w:tcPr>
            <w:tcW w:w="1350" w:type="dxa"/>
            <w:vMerge/>
          </w:tcPr>
          <w:p w:rsidR="00255714" w:rsidRPr="00277158" w:rsidRDefault="00255714" w:rsidP="00123BA6">
            <w:pPr>
              <w:spacing w:line="30" w:lineRule="atLeast"/>
              <w:jc w:val="center"/>
              <w:rPr>
                <w:rFonts w:ascii="Arial" w:hAnsi="Arial" w:cs="Arial"/>
              </w:rPr>
            </w:pPr>
          </w:p>
        </w:tc>
        <w:tc>
          <w:tcPr>
            <w:tcW w:w="6750" w:type="dxa"/>
          </w:tcPr>
          <w:p w:rsidR="00255714" w:rsidRDefault="00255714" w:rsidP="00123BA6">
            <w:pPr>
              <w:spacing w:line="30" w:lineRule="atLeast"/>
              <w:rPr>
                <w:rFonts w:ascii="Arial" w:hAnsi="Arial" w:cs="Arial"/>
                <w:b/>
              </w:rPr>
            </w:pPr>
            <w:r>
              <w:rPr>
                <w:rFonts w:ascii="Arial" w:hAnsi="Arial" w:cs="Arial"/>
                <w:b/>
              </w:rPr>
              <w:t xml:space="preserve"> Education : </w:t>
            </w:r>
            <w:r w:rsidRPr="00AF6498">
              <w:rPr>
                <w:rFonts w:ascii="Arial" w:hAnsi="Arial" w:cs="Arial"/>
              </w:rPr>
              <w:t>both formal and informal</w:t>
            </w:r>
          </w:p>
          <w:p w:rsidR="00255714" w:rsidRDefault="00255714" w:rsidP="00123BA6">
            <w:pPr>
              <w:spacing w:line="30" w:lineRule="atLeast"/>
              <w:rPr>
                <w:rFonts w:ascii="Arial" w:hAnsi="Arial" w:cs="Arial"/>
              </w:rPr>
            </w:pPr>
            <w:r>
              <w:rPr>
                <w:rFonts w:ascii="Arial" w:hAnsi="Arial" w:cs="Arial"/>
                <w:b/>
              </w:rPr>
              <w:t xml:space="preserve">Agricultural development: </w:t>
            </w:r>
            <w:r w:rsidRPr="00341651">
              <w:rPr>
                <w:rFonts w:ascii="Arial" w:hAnsi="Arial" w:cs="Arial"/>
              </w:rPr>
              <w:t xml:space="preserve">We need to improve the quality of produce, provide financial assistance to farmers, to develop effective market policies and systems, and to support </w:t>
            </w:r>
            <w:bookmarkStart w:id="0" w:name="_GoBack"/>
            <w:bookmarkEnd w:id="0"/>
            <w:r w:rsidRPr="00341651">
              <w:rPr>
                <w:rFonts w:ascii="Arial" w:hAnsi="Arial" w:cs="Arial"/>
              </w:rPr>
              <w:t xml:space="preserve">entrepreneurs. </w:t>
            </w:r>
          </w:p>
          <w:p w:rsidR="00255714" w:rsidRDefault="00255714" w:rsidP="00123BA6">
            <w:pPr>
              <w:spacing w:line="30" w:lineRule="atLeast"/>
              <w:rPr>
                <w:rFonts w:ascii="Arial" w:hAnsi="Arial" w:cs="Arial"/>
              </w:rPr>
            </w:pPr>
            <w:r>
              <w:rPr>
                <w:rFonts w:ascii="Arial" w:hAnsi="Arial" w:cs="Arial"/>
              </w:rPr>
              <w:t xml:space="preserve">We need to improve </w:t>
            </w:r>
            <w:r>
              <w:rPr>
                <w:rFonts w:ascii="Arial" w:hAnsi="Arial" w:cs="Arial"/>
                <w:b/>
              </w:rPr>
              <w:t>access to clean</w:t>
            </w:r>
            <w:r w:rsidRPr="00341651">
              <w:rPr>
                <w:rFonts w:ascii="Arial" w:hAnsi="Arial" w:cs="Arial"/>
                <w:b/>
              </w:rPr>
              <w:t xml:space="preserve"> water</w:t>
            </w:r>
            <w:r>
              <w:rPr>
                <w:rFonts w:ascii="Arial" w:hAnsi="Arial" w:cs="Arial"/>
              </w:rPr>
              <w:t xml:space="preserve">, both for household </w:t>
            </w:r>
            <w:r>
              <w:rPr>
                <w:rFonts w:ascii="Arial" w:hAnsi="Arial" w:cs="Arial"/>
              </w:rPr>
              <w:lastRenderedPageBreak/>
              <w:t xml:space="preserve">use and for farming. </w:t>
            </w:r>
          </w:p>
        </w:tc>
        <w:tc>
          <w:tcPr>
            <w:tcW w:w="3060" w:type="dxa"/>
          </w:tcPr>
          <w:p w:rsidR="00255714" w:rsidRDefault="00255714" w:rsidP="00123BA6">
            <w:pPr>
              <w:spacing w:line="30" w:lineRule="atLeast"/>
              <w:jc w:val="center"/>
              <w:rPr>
                <w:rFonts w:ascii="Arial" w:hAnsi="Arial" w:cs="Arial"/>
              </w:rPr>
            </w:pPr>
          </w:p>
        </w:tc>
      </w:tr>
      <w:tr w:rsidR="00255714" w:rsidTr="00255714">
        <w:tc>
          <w:tcPr>
            <w:tcW w:w="1350" w:type="dxa"/>
          </w:tcPr>
          <w:p w:rsidR="00255714" w:rsidRPr="008443A4" w:rsidRDefault="00255714" w:rsidP="00123BA6">
            <w:pPr>
              <w:spacing w:line="30" w:lineRule="atLeast"/>
              <w:jc w:val="center"/>
              <w:rPr>
                <w:rFonts w:ascii="Arial" w:hAnsi="Arial" w:cs="Arial"/>
                <w:b/>
              </w:rPr>
            </w:pPr>
            <w:r w:rsidRPr="008443A4">
              <w:rPr>
                <w:rFonts w:ascii="Arial" w:hAnsi="Arial" w:cs="Arial"/>
                <w:b/>
              </w:rPr>
              <w:lastRenderedPageBreak/>
              <w:t>Process</w:t>
            </w:r>
          </w:p>
        </w:tc>
        <w:tc>
          <w:tcPr>
            <w:tcW w:w="6750" w:type="dxa"/>
          </w:tcPr>
          <w:p w:rsidR="00255714" w:rsidRDefault="00255714" w:rsidP="00123BA6">
            <w:pPr>
              <w:spacing w:line="30" w:lineRule="atLeast"/>
              <w:jc w:val="center"/>
              <w:rPr>
                <w:rFonts w:ascii="Arial" w:hAnsi="Arial" w:cs="Arial"/>
              </w:rPr>
            </w:pPr>
          </w:p>
        </w:tc>
        <w:tc>
          <w:tcPr>
            <w:tcW w:w="3060" w:type="dxa"/>
          </w:tcPr>
          <w:p w:rsidR="00255714" w:rsidRDefault="00255714" w:rsidP="00123BA6">
            <w:pPr>
              <w:spacing w:line="30" w:lineRule="atLeast"/>
              <w:jc w:val="center"/>
              <w:rPr>
                <w:rFonts w:ascii="Arial" w:hAnsi="Arial" w:cs="Arial"/>
              </w:rPr>
            </w:pPr>
            <w:r>
              <w:rPr>
                <w:rFonts w:ascii="Arial" w:hAnsi="Arial" w:cs="Arial"/>
              </w:rPr>
              <w:t>.</w:t>
            </w:r>
          </w:p>
        </w:tc>
      </w:tr>
    </w:tbl>
    <w:p w:rsidR="00B724A2" w:rsidRDefault="00B724A2"/>
    <w:p w:rsidR="00F65047" w:rsidRDefault="00F65047"/>
    <w:sectPr w:rsidR="00F65047" w:rsidSect="00576D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18" w:rsidRDefault="00E27318">
      <w:pPr>
        <w:spacing w:after="0" w:line="240" w:lineRule="auto"/>
      </w:pPr>
      <w:r>
        <w:separator/>
      </w:r>
    </w:p>
  </w:endnote>
  <w:endnote w:type="continuationSeparator" w:id="0">
    <w:p w:rsidR="00E27318" w:rsidRDefault="00E27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18" w:rsidRDefault="00E27318">
      <w:pPr>
        <w:spacing w:after="0" w:line="240" w:lineRule="auto"/>
      </w:pPr>
      <w:r>
        <w:separator/>
      </w:r>
    </w:p>
  </w:footnote>
  <w:footnote w:type="continuationSeparator" w:id="0">
    <w:p w:rsidR="00E27318" w:rsidRDefault="00E27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B7EFD"/>
    <w:multiLevelType w:val="hybridMultilevel"/>
    <w:tmpl w:val="126CFF48"/>
    <w:lvl w:ilvl="0" w:tplc="EF4259A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A4449"/>
    <w:multiLevelType w:val="hybridMultilevel"/>
    <w:tmpl w:val="C6704FE0"/>
    <w:lvl w:ilvl="0" w:tplc="AE2C405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D176C"/>
    <w:multiLevelType w:val="hybridMultilevel"/>
    <w:tmpl w:val="1D409026"/>
    <w:lvl w:ilvl="0" w:tplc="51B4D1F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FELayout/>
  </w:compat>
  <w:rsids>
    <w:rsidRoot w:val="00E477C6"/>
    <w:rsid w:val="00006018"/>
    <w:rsid w:val="0001598E"/>
    <w:rsid w:val="00024052"/>
    <w:rsid w:val="0005010D"/>
    <w:rsid w:val="0005058E"/>
    <w:rsid w:val="000745ED"/>
    <w:rsid w:val="00097010"/>
    <w:rsid w:val="000A47B4"/>
    <w:rsid w:val="000D43C9"/>
    <w:rsid w:val="000F3233"/>
    <w:rsid w:val="0011170F"/>
    <w:rsid w:val="00123BA6"/>
    <w:rsid w:val="00180F0C"/>
    <w:rsid w:val="00196A8E"/>
    <w:rsid w:val="001A2AC9"/>
    <w:rsid w:val="002000B7"/>
    <w:rsid w:val="00217601"/>
    <w:rsid w:val="00227BDA"/>
    <w:rsid w:val="002368A1"/>
    <w:rsid w:val="00255714"/>
    <w:rsid w:val="00256C72"/>
    <w:rsid w:val="00287EB3"/>
    <w:rsid w:val="0030090A"/>
    <w:rsid w:val="00326728"/>
    <w:rsid w:val="00337139"/>
    <w:rsid w:val="00341651"/>
    <w:rsid w:val="003460E6"/>
    <w:rsid w:val="00351779"/>
    <w:rsid w:val="003807C6"/>
    <w:rsid w:val="003C2B7C"/>
    <w:rsid w:val="003D5EE0"/>
    <w:rsid w:val="003F4E2D"/>
    <w:rsid w:val="0041379D"/>
    <w:rsid w:val="00421716"/>
    <w:rsid w:val="00423FE8"/>
    <w:rsid w:val="00437FBB"/>
    <w:rsid w:val="00464D98"/>
    <w:rsid w:val="00474956"/>
    <w:rsid w:val="004A5E42"/>
    <w:rsid w:val="004B264D"/>
    <w:rsid w:val="004C1CBB"/>
    <w:rsid w:val="004C343E"/>
    <w:rsid w:val="004E0A5D"/>
    <w:rsid w:val="00517CB0"/>
    <w:rsid w:val="00530DF1"/>
    <w:rsid w:val="00544AC2"/>
    <w:rsid w:val="00547A91"/>
    <w:rsid w:val="005508B1"/>
    <w:rsid w:val="005659A4"/>
    <w:rsid w:val="00570DA1"/>
    <w:rsid w:val="00576DA3"/>
    <w:rsid w:val="00596609"/>
    <w:rsid w:val="005A51A8"/>
    <w:rsid w:val="005E7B3C"/>
    <w:rsid w:val="005F4AB2"/>
    <w:rsid w:val="00605FB8"/>
    <w:rsid w:val="00624DF2"/>
    <w:rsid w:val="00632AD7"/>
    <w:rsid w:val="00661312"/>
    <w:rsid w:val="00666903"/>
    <w:rsid w:val="006707FE"/>
    <w:rsid w:val="0069003C"/>
    <w:rsid w:val="006A4BBF"/>
    <w:rsid w:val="006B4C5C"/>
    <w:rsid w:val="006B4E93"/>
    <w:rsid w:val="006C141A"/>
    <w:rsid w:val="006F2CEE"/>
    <w:rsid w:val="00706D52"/>
    <w:rsid w:val="007105A3"/>
    <w:rsid w:val="00730368"/>
    <w:rsid w:val="0078210B"/>
    <w:rsid w:val="00793067"/>
    <w:rsid w:val="00794DD6"/>
    <w:rsid w:val="007A1F0B"/>
    <w:rsid w:val="007E7092"/>
    <w:rsid w:val="007F082A"/>
    <w:rsid w:val="00813145"/>
    <w:rsid w:val="00843689"/>
    <w:rsid w:val="008443A4"/>
    <w:rsid w:val="008668C4"/>
    <w:rsid w:val="00867D0C"/>
    <w:rsid w:val="00871872"/>
    <w:rsid w:val="008C3F64"/>
    <w:rsid w:val="008C60AB"/>
    <w:rsid w:val="00906375"/>
    <w:rsid w:val="00910CAD"/>
    <w:rsid w:val="00923623"/>
    <w:rsid w:val="00925808"/>
    <w:rsid w:val="009455BB"/>
    <w:rsid w:val="009C7D73"/>
    <w:rsid w:val="009E35ED"/>
    <w:rsid w:val="009F6359"/>
    <w:rsid w:val="00A11890"/>
    <w:rsid w:val="00A46E00"/>
    <w:rsid w:val="00A56D14"/>
    <w:rsid w:val="00A67359"/>
    <w:rsid w:val="00A70C9F"/>
    <w:rsid w:val="00A80752"/>
    <w:rsid w:val="00A968CD"/>
    <w:rsid w:val="00AE3EF3"/>
    <w:rsid w:val="00AE505E"/>
    <w:rsid w:val="00AE51B4"/>
    <w:rsid w:val="00AF6498"/>
    <w:rsid w:val="00B07CA4"/>
    <w:rsid w:val="00B17EEE"/>
    <w:rsid w:val="00B21E53"/>
    <w:rsid w:val="00B26C75"/>
    <w:rsid w:val="00B31F59"/>
    <w:rsid w:val="00B51A31"/>
    <w:rsid w:val="00B724A2"/>
    <w:rsid w:val="00BB4B1C"/>
    <w:rsid w:val="00BC1D41"/>
    <w:rsid w:val="00BE4FBE"/>
    <w:rsid w:val="00C41C5E"/>
    <w:rsid w:val="00C54177"/>
    <w:rsid w:val="00CA237E"/>
    <w:rsid w:val="00CC14FE"/>
    <w:rsid w:val="00CC67BF"/>
    <w:rsid w:val="00D30F1B"/>
    <w:rsid w:val="00D77C97"/>
    <w:rsid w:val="00D90DA7"/>
    <w:rsid w:val="00D92AFA"/>
    <w:rsid w:val="00DB0BDC"/>
    <w:rsid w:val="00DE42B7"/>
    <w:rsid w:val="00E27318"/>
    <w:rsid w:val="00E477C6"/>
    <w:rsid w:val="00E52B9B"/>
    <w:rsid w:val="00E63972"/>
    <w:rsid w:val="00E80726"/>
    <w:rsid w:val="00EC5AA0"/>
    <w:rsid w:val="00EC7B03"/>
    <w:rsid w:val="00EE4B35"/>
    <w:rsid w:val="00EE5EC8"/>
    <w:rsid w:val="00EE7BF1"/>
    <w:rsid w:val="00EF72EA"/>
    <w:rsid w:val="00F5772A"/>
    <w:rsid w:val="00F65047"/>
    <w:rsid w:val="00FB1059"/>
    <w:rsid w:val="00FB4BF5"/>
    <w:rsid w:val="00FC1938"/>
    <w:rsid w:val="00FD348D"/>
    <w:rsid w:val="00FD7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C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7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C6"/>
    <w:rPr>
      <w:rFonts w:eastAsiaTheme="minorHAnsi"/>
      <w:sz w:val="22"/>
      <w:szCs w:val="22"/>
    </w:rPr>
  </w:style>
  <w:style w:type="paragraph" w:styleId="Footer">
    <w:name w:val="footer"/>
    <w:basedOn w:val="Normal"/>
    <w:link w:val="FooterChar"/>
    <w:uiPriority w:val="99"/>
    <w:semiHidden/>
    <w:unhideWhenUsed/>
    <w:rsid w:val="00D77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C97"/>
    <w:rPr>
      <w:rFonts w:eastAsiaTheme="minorHAnsi"/>
      <w:sz w:val="22"/>
      <w:szCs w:val="22"/>
    </w:rPr>
  </w:style>
  <w:style w:type="paragraph" w:styleId="ListParagraph">
    <w:name w:val="List Paragraph"/>
    <w:basedOn w:val="Normal"/>
    <w:uiPriority w:val="34"/>
    <w:qFormat/>
    <w:rsid w:val="00B51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C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7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C6"/>
    <w:rPr>
      <w:rFonts w:eastAsiaTheme="minorHAnsi"/>
      <w:sz w:val="22"/>
      <w:szCs w:val="22"/>
    </w:rPr>
  </w:style>
  <w:style w:type="paragraph" w:styleId="Footer">
    <w:name w:val="footer"/>
    <w:basedOn w:val="Normal"/>
    <w:link w:val="FooterChar"/>
    <w:uiPriority w:val="99"/>
    <w:semiHidden/>
    <w:unhideWhenUsed/>
    <w:rsid w:val="00D77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C97"/>
    <w:rPr>
      <w:rFonts w:eastAsiaTheme="minorHAnsi"/>
      <w:sz w:val="22"/>
      <w:szCs w:val="22"/>
    </w:rPr>
  </w:style>
  <w:style w:type="paragraph" w:styleId="ListParagraph">
    <w:name w:val="List Paragraph"/>
    <w:basedOn w:val="Normal"/>
    <w:uiPriority w:val="34"/>
    <w:qFormat/>
    <w:rsid w:val="00B51A31"/>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76A9-0B75-46CD-97E6-EC4DF92F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Donowitz</dc:creator>
  <cp:lastModifiedBy>Shonas</cp:lastModifiedBy>
  <cp:revision>3</cp:revision>
  <dcterms:created xsi:type="dcterms:W3CDTF">2014-06-14T04:29:00Z</dcterms:created>
  <dcterms:modified xsi:type="dcterms:W3CDTF">2014-06-14T05:45:00Z</dcterms:modified>
</cp:coreProperties>
</file>