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Pr="00423E4D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40844" w:rsidRPr="00423E4D">
        <w:rPr>
          <w:rFonts w:asciiTheme="majorHAnsi" w:hAnsiTheme="majorHAnsi" w:cs="Times New Roman"/>
          <w:bCs/>
          <w:szCs w:val="24"/>
          <w:lang w:val="en-US"/>
        </w:rPr>
        <w:t>Nov</w:t>
      </w:r>
      <w:r w:rsidR="00E01778" w:rsidRPr="00423E4D">
        <w:rPr>
          <w:rFonts w:asciiTheme="majorHAnsi" w:hAnsiTheme="majorHAnsi" w:cs="Times New Roman"/>
          <w:bCs/>
          <w:szCs w:val="24"/>
          <w:lang w:val="en-US"/>
        </w:rPr>
        <w:t>ember</w:t>
      </w:r>
      <w:r w:rsidR="00E40844" w:rsidRPr="00423E4D">
        <w:rPr>
          <w:rFonts w:asciiTheme="majorHAnsi" w:hAnsiTheme="majorHAnsi" w:cs="Times New Roman"/>
          <w:bCs/>
          <w:szCs w:val="24"/>
          <w:lang w:val="en-US"/>
        </w:rPr>
        <w:t xml:space="preserve"> 20, 2014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E40844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E40844" w:rsidRPr="00423E4D">
        <w:rPr>
          <w:rFonts w:asciiTheme="majorHAnsi" w:hAnsiTheme="majorHAnsi" w:cs="Times New Roman"/>
          <w:bCs/>
          <w:szCs w:val="24"/>
          <w:lang w:val="en-US"/>
        </w:rPr>
        <w:t>Bishkek, Kyrgyz Republic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AE6D0D" w:rsidRPr="00423E4D">
        <w:rPr>
          <w:rFonts w:asciiTheme="majorHAnsi" w:hAnsiTheme="majorHAnsi" w:cs="Times New Roman"/>
          <w:szCs w:val="24"/>
          <w:lang w:val="en-US"/>
        </w:rPr>
        <w:t>16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225"/>
        <w:gridCol w:w="6442"/>
        <w:gridCol w:w="2430"/>
      </w:tblGrid>
      <w:tr w:rsidR="002F16E1" w:rsidTr="002F16E1">
        <w:tc>
          <w:tcPr>
            <w:tcW w:w="701" w:type="dxa"/>
            <w:shd w:val="clear" w:color="auto" w:fill="DBE5F1" w:themeFill="accent1" w:themeFillTint="33"/>
          </w:tcPr>
          <w:p w:rsidR="002F16E1" w:rsidRDefault="002F16E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225" w:type="dxa"/>
            <w:shd w:val="clear" w:color="auto" w:fill="DBE5F1" w:themeFill="accent1" w:themeFillTint="33"/>
          </w:tcPr>
          <w:p w:rsidR="002F16E1" w:rsidRDefault="002F16E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6442" w:type="dxa"/>
            <w:shd w:val="clear" w:color="auto" w:fill="DBE5F1" w:themeFill="accent1" w:themeFillTint="33"/>
          </w:tcPr>
          <w:p w:rsidR="002F16E1" w:rsidRDefault="002F16E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2F16E1" w:rsidRDefault="002F16E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Country</w:t>
            </w:r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1</w:t>
            </w:r>
          </w:p>
        </w:tc>
        <w:tc>
          <w:tcPr>
            <w:tcW w:w="3225" w:type="dxa"/>
          </w:tcPr>
          <w:p w:rsidR="002F16E1" w:rsidRPr="00931361" w:rsidRDefault="002F16E1" w:rsidP="00E80759">
            <w:pPr>
              <w:suppressAutoHyphens w:val="0"/>
              <w:spacing w:after="200" w:line="276" w:lineRule="auto"/>
              <w:jc w:val="left"/>
            </w:pPr>
            <w:proofErr w:type="spellStart"/>
            <w:r w:rsidRPr="00E80759">
              <w:t>Kiyalbek</w:t>
            </w:r>
            <w:proofErr w:type="spellEnd"/>
            <w:r w:rsidRPr="00E80759">
              <w:t xml:space="preserve"> </w:t>
            </w:r>
            <w:proofErr w:type="spellStart"/>
            <w:r w:rsidRPr="00E80759">
              <w:t>Sadyrbekov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E80759">
            <w:pPr>
              <w:suppressAutoHyphens w:val="0"/>
              <w:spacing w:after="200" w:line="276" w:lineRule="auto"/>
              <w:jc w:val="left"/>
              <w:rPr>
                <w:lang w:val="en-US"/>
              </w:rPr>
            </w:pPr>
            <w:r w:rsidRPr="009111F3">
              <w:rPr>
                <w:lang w:val="en-US"/>
              </w:rPr>
              <w:t>Financial Specialist, Ministry of Agriculture &amp; Melioration</w:t>
            </w:r>
          </w:p>
        </w:tc>
        <w:tc>
          <w:tcPr>
            <w:tcW w:w="2430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Kyrgyz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2</w:t>
            </w:r>
          </w:p>
        </w:tc>
        <w:tc>
          <w:tcPr>
            <w:tcW w:w="3225" w:type="dxa"/>
          </w:tcPr>
          <w:p w:rsidR="002F16E1" w:rsidRPr="00931361" w:rsidRDefault="002F16E1" w:rsidP="00E80759">
            <w:pPr>
              <w:suppressAutoHyphens w:val="0"/>
              <w:spacing w:after="200" w:line="276" w:lineRule="auto"/>
              <w:jc w:val="left"/>
            </w:pPr>
            <w:proofErr w:type="spellStart"/>
            <w:r w:rsidRPr="00E80759">
              <w:t>Ainura</w:t>
            </w:r>
            <w:proofErr w:type="spellEnd"/>
            <w:r w:rsidRPr="00E80759">
              <w:t xml:space="preserve"> </w:t>
            </w:r>
            <w:proofErr w:type="spellStart"/>
            <w:r w:rsidRPr="00E80759">
              <w:t>Sulaimanova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2F16E1">
            <w:pPr>
              <w:suppressAutoHyphens w:val="0"/>
              <w:spacing w:after="200" w:line="276" w:lineRule="auto"/>
              <w:jc w:val="left"/>
              <w:rPr>
                <w:lang w:val="en-US"/>
              </w:rPr>
            </w:pPr>
            <w:r w:rsidRPr="009111F3">
              <w:rPr>
                <w:lang w:val="en-US"/>
              </w:rPr>
              <w:t>Chief Specialist, Regulatory Acts Development Unit, Ministry of Justice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2655C4">
              <w:t>Kyrgyz</w:t>
            </w:r>
            <w:proofErr w:type="spellEnd"/>
            <w:r w:rsidRPr="002655C4">
              <w:t xml:space="preserve"> </w:t>
            </w:r>
            <w:proofErr w:type="spellStart"/>
            <w:r w:rsidRPr="002655C4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3</w:t>
            </w:r>
          </w:p>
        </w:tc>
        <w:tc>
          <w:tcPr>
            <w:tcW w:w="3225" w:type="dxa"/>
          </w:tcPr>
          <w:p w:rsidR="002F16E1" w:rsidRPr="00931361" w:rsidRDefault="002F16E1" w:rsidP="00FC4C2B">
            <w:pPr>
              <w:suppressAutoHyphens w:val="0"/>
              <w:spacing w:after="200" w:line="276" w:lineRule="auto"/>
              <w:jc w:val="left"/>
            </w:pPr>
            <w:proofErr w:type="spellStart"/>
            <w:r w:rsidRPr="00FC4C2B">
              <w:t>Teimuras</w:t>
            </w:r>
            <w:proofErr w:type="spellEnd"/>
            <w:r w:rsidRPr="00FC4C2B">
              <w:t xml:space="preserve"> </w:t>
            </w:r>
            <w:proofErr w:type="spellStart"/>
            <w:r w:rsidRPr="00FC4C2B">
              <w:t>Nusupov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6F42E1">
            <w:pPr>
              <w:suppressAutoHyphens w:val="0"/>
              <w:spacing w:after="200" w:line="276" w:lineRule="auto"/>
              <w:jc w:val="left"/>
              <w:rPr>
                <w:lang w:val="en-US"/>
              </w:rPr>
            </w:pPr>
            <w:r w:rsidRPr="009111F3">
              <w:rPr>
                <w:lang w:val="en-US"/>
              </w:rPr>
              <w:t>Project Coordinator, Union of Entrepreneurs of Kyrgyzstan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2655C4">
              <w:t>Kyrgyz</w:t>
            </w:r>
            <w:proofErr w:type="spellEnd"/>
            <w:r w:rsidRPr="002655C4">
              <w:t xml:space="preserve"> </w:t>
            </w:r>
            <w:proofErr w:type="spellStart"/>
            <w:r w:rsidRPr="002655C4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4</w:t>
            </w:r>
          </w:p>
        </w:tc>
        <w:tc>
          <w:tcPr>
            <w:tcW w:w="3225" w:type="dxa"/>
          </w:tcPr>
          <w:p w:rsidR="002F16E1" w:rsidRPr="00931361" w:rsidRDefault="002F16E1" w:rsidP="006F42E1">
            <w:pPr>
              <w:suppressAutoHyphens w:val="0"/>
              <w:spacing w:after="200" w:line="276" w:lineRule="auto"/>
              <w:jc w:val="left"/>
            </w:pPr>
            <w:proofErr w:type="spellStart"/>
            <w:r w:rsidRPr="006F42E1">
              <w:t>Zulfiya</w:t>
            </w:r>
            <w:proofErr w:type="spellEnd"/>
            <w:r w:rsidRPr="006F42E1">
              <w:t xml:space="preserve"> </w:t>
            </w:r>
            <w:proofErr w:type="spellStart"/>
            <w:r w:rsidRPr="006F42E1">
              <w:t>Marat</w:t>
            </w:r>
            <w:proofErr w:type="spellEnd"/>
          </w:p>
        </w:tc>
        <w:tc>
          <w:tcPr>
            <w:tcW w:w="6442" w:type="dxa"/>
          </w:tcPr>
          <w:p w:rsidR="002F16E1" w:rsidRPr="00931361" w:rsidRDefault="002F16E1" w:rsidP="002F16E1">
            <w:pPr>
              <w:suppressAutoHyphens w:val="0"/>
              <w:spacing w:after="200" w:line="276" w:lineRule="auto"/>
              <w:jc w:val="left"/>
            </w:pPr>
            <w:r w:rsidRPr="006F42E1">
              <w:t xml:space="preserve">Human </w:t>
            </w:r>
            <w:proofErr w:type="spellStart"/>
            <w:r w:rsidRPr="006F42E1">
              <w:t>Rights</w:t>
            </w:r>
            <w:proofErr w:type="spellEnd"/>
            <w:r w:rsidRPr="006F42E1">
              <w:t xml:space="preserve"> Bureau</w:t>
            </w:r>
            <w:bookmarkStart w:id="0" w:name="_GoBack"/>
            <w:bookmarkEnd w:id="0"/>
          </w:p>
        </w:tc>
        <w:tc>
          <w:tcPr>
            <w:tcW w:w="2430" w:type="dxa"/>
          </w:tcPr>
          <w:p w:rsidR="002F16E1" w:rsidRDefault="002F16E1">
            <w:proofErr w:type="spellStart"/>
            <w:r w:rsidRPr="002655C4">
              <w:t>Kyrgyz</w:t>
            </w:r>
            <w:proofErr w:type="spellEnd"/>
            <w:r w:rsidRPr="002655C4">
              <w:t xml:space="preserve"> </w:t>
            </w:r>
            <w:proofErr w:type="spellStart"/>
            <w:r w:rsidRPr="002655C4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5</w:t>
            </w:r>
          </w:p>
        </w:tc>
        <w:tc>
          <w:tcPr>
            <w:tcW w:w="3225" w:type="dxa"/>
          </w:tcPr>
          <w:p w:rsidR="002F16E1" w:rsidRPr="007B0745" w:rsidRDefault="002F16E1" w:rsidP="009558D7">
            <w:pPr>
              <w:spacing w:after="0"/>
              <w:rPr>
                <w:i/>
              </w:rPr>
            </w:pPr>
            <w:r>
              <w:rPr>
                <w:i/>
              </w:rPr>
              <w:t>Rep.</w:t>
            </w:r>
          </w:p>
        </w:tc>
        <w:tc>
          <w:tcPr>
            <w:tcW w:w="6442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Chamber</w:t>
            </w:r>
            <w:proofErr w:type="spellEnd"/>
            <w:r>
              <w:t xml:space="preserve"> of </w:t>
            </w:r>
            <w:proofErr w:type="spellStart"/>
            <w:r>
              <w:t>Accounts</w:t>
            </w:r>
            <w:proofErr w:type="spellEnd"/>
          </w:p>
        </w:tc>
        <w:tc>
          <w:tcPr>
            <w:tcW w:w="2430" w:type="dxa"/>
          </w:tcPr>
          <w:p w:rsidR="002F16E1" w:rsidRDefault="002F16E1">
            <w:proofErr w:type="spellStart"/>
            <w:r w:rsidRPr="002655C4">
              <w:t>Kyrgyz</w:t>
            </w:r>
            <w:proofErr w:type="spellEnd"/>
            <w:r w:rsidRPr="002655C4">
              <w:t xml:space="preserve"> </w:t>
            </w:r>
            <w:proofErr w:type="spellStart"/>
            <w:r w:rsidRPr="002655C4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6</w:t>
            </w:r>
          </w:p>
        </w:tc>
        <w:tc>
          <w:tcPr>
            <w:tcW w:w="3225" w:type="dxa"/>
          </w:tcPr>
          <w:p w:rsidR="002F16E1" w:rsidRPr="007B0745" w:rsidRDefault="002F16E1" w:rsidP="009558D7">
            <w:pPr>
              <w:spacing w:after="0"/>
              <w:rPr>
                <w:i/>
              </w:rPr>
            </w:pPr>
            <w:r>
              <w:rPr>
                <w:i/>
              </w:rPr>
              <w:t>Rep.</w:t>
            </w:r>
          </w:p>
        </w:tc>
        <w:tc>
          <w:tcPr>
            <w:tcW w:w="6442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Chamber</w:t>
            </w:r>
            <w:proofErr w:type="spellEnd"/>
            <w:r>
              <w:t xml:space="preserve"> of </w:t>
            </w:r>
            <w:proofErr w:type="spellStart"/>
            <w:r>
              <w:t>Accounts</w:t>
            </w:r>
            <w:proofErr w:type="spellEnd"/>
          </w:p>
        </w:tc>
        <w:tc>
          <w:tcPr>
            <w:tcW w:w="2430" w:type="dxa"/>
          </w:tcPr>
          <w:p w:rsidR="002F16E1" w:rsidRDefault="002F16E1">
            <w:proofErr w:type="spellStart"/>
            <w:r w:rsidRPr="002655C4">
              <w:t>Kyrgyz</w:t>
            </w:r>
            <w:proofErr w:type="spellEnd"/>
            <w:r w:rsidRPr="002655C4">
              <w:t xml:space="preserve"> </w:t>
            </w:r>
            <w:proofErr w:type="spellStart"/>
            <w:r w:rsidRPr="002655C4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7</w:t>
            </w:r>
          </w:p>
        </w:tc>
        <w:tc>
          <w:tcPr>
            <w:tcW w:w="3225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Turganbaev</w:t>
            </w:r>
            <w:proofErr w:type="spellEnd"/>
            <w:r>
              <w:t xml:space="preserve"> T.</w:t>
            </w:r>
          </w:p>
        </w:tc>
        <w:tc>
          <w:tcPr>
            <w:tcW w:w="6442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8</w:t>
            </w:r>
          </w:p>
        </w:tc>
        <w:tc>
          <w:tcPr>
            <w:tcW w:w="3225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Asel</w:t>
            </w:r>
            <w:proofErr w:type="spellEnd"/>
            <w:r>
              <w:t xml:space="preserve"> </w:t>
            </w:r>
            <w:proofErr w:type="spellStart"/>
            <w:r>
              <w:t>Mambetkulova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9558D7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Agency for community development &amp; investment ( ARIS)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9</w:t>
            </w:r>
          </w:p>
        </w:tc>
        <w:tc>
          <w:tcPr>
            <w:tcW w:w="3225" w:type="dxa"/>
          </w:tcPr>
          <w:p w:rsidR="002F16E1" w:rsidRPr="005B149C" w:rsidRDefault="002F16E1" w:rsidP="009558D7">
            <w:pPr>
              <w:spacing w:after="0"/>
            </w:pPr>
            <w:proofErr w:type="spellStart"/>
            <w:r w:rsidRPr="005B149C">
              <w:t>Damira</w:t>
            </w:r>
            <w:proofErr w:type="spellEnd"/>
            <w:r w:rsidRPr="005B149C">
              <w:t xml:space="preserve"> </w:t>
            </w:r>
            <w:proofErr w:type="spellStart"/>
            <w:r w:rsidRPr="005B149C">
              <w:t>Temirbaeva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9558D7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Agency for community development &amp; investment ( ARIS)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lastRenderedPageBreak/>
              <w:t>10</w:t>
            </w:r>
          </w:p>
        </w:tc>
        <w:tc>
          <w:tcPr>
            <w:tcW w:w="3225" w:type="dxa"/>
          </w:tcPr>
          <w:p w:rsidR="002F16E1" w:rsidRPr="005B149C" w:rsidRDefault="002F16E1" w:rsidP="009558D7">
            <w:pPr>
              <w:spacing w:after="0"/>
            </w:pPr>
            <w:proofErr w:type="spellStart"/>
            <w:r w:rsidRPr="005B149C">
              <w:t>Sagynbek</w:t>
            </w:r>
            <w:proofErr w:type="spellEnd"/>
            <w:r w:rsidRPr="005B149C">
              <w:t xml:space="preserve"> </w:t>
            </w:r>
            <w:proofErr w:type="spellStart"/>
            <w:r w:rsidRPr="005B149C">
              <w:t>Mukhtarov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D26015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Chief Specialist, Procurement Department, Ministry of Health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Tr="002F16E1">
        <w:tc>
          <w:tcPr>
            <w:tcW w:w="701" w:type="dxa"/>
          </w:tcPr>
          <w:p w:rsidR="002F16E1" w:rsidRPr="00931361" w:rsidRDefault="002F16E1" w:rsidP="009558D7">
            <w:pPr>
              <w:spacing w:after="0"/>
            </w:pPr>
            <w:r w:rsidRPr="00931361">
              <w:t>11</w:t>
            </w:r>
          </w:p>
        </w:tc>
        <w:tc>
          <w:tcPr>
            <w:tcW w:w="3225" w:type="dxa"/>
          </w:tcPr>
          <w:p w:rsidR="002F16E1" w:rsidRPr="00931361" w:rsidRDefault="002F16E1" w:rsidP="009558D7">
            <w:pPr>
              <w:spacing w:after="0"/>
            </w:pPr>
            <w:proofErr w:type="spellStart"/>
            <w:r>
              <w:t>Kamchybek</w:t>
            </w:r>
            <w:proofErr w:type="spellEnd"/>
            <w:r>
              <w:t xml:space="preserve"> </w:t>
            </w:r>
            <w:proofErr w:type="spellStart"/>
            <w:r>
              <w:t>Kadyshev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9558D7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Procurement Consultant, Procurement Department, Ministry of Health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RPr="00931361" w:rsidTr="002F16E1">
        <w:tc>
          <w:tcPr>
            <w:tcW w:w="701" w:type="dxa"/>
          </w:tcPr>
          <w:p w:rsidR="002F16E1" w:rsidRPr="00931361" w:rsidRDefault="002F16E1" w:rsidP="002D3BDF">
            <w:pPr>
              <w:spacing w:after="0"/>
            </w:pPr>
            <w:r>
              <w:t>12</w:t>
            </w:r>
          </w:p>
        </w:tc>
        <w:tc>
          <w:tcPr>
            <w:tcW w:w="3225" w:type="dxa"/>
          </w:tcPr>
          <w:p w:rsidR="002F16E1" w:rsidRPr="00931361" w:rsidRDefault="002F16E1" w:rsidP="002D3BDF">
            <w:pPr>
              <w:spacing w:after="0"/>
            </w:pPr>
            <w:proofErr w:type="spellStart"/>
            <w:r>
              <w:t>Batyr</w:t>
            </w:r>
            <w:proofErr w:type="spellEnd"/>
            <w:r>
              <w:t xml:space="preserve"> </w:t>
            </w:r>
            <w:proofErr w:type="spellStart"/>
            <w:r>
              <w:t>Seidyldaev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2D3BDF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Procurement Specialist, PIU, Ministry of Finance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RPr="00931361" w:rsidTr="002F16E1">
        <w:tc>
          <w:tcPr>
            <w:tcW w:w="701" w:type="dxa"/>
          </w:tcPr>
          <w:p w:rsidR="002F16E1" w:rsidRPr="00931361" w:rsidRDefault="002F16E1" w:rsidP="002D3BDF">
            <w:pPr>
              <w:spacing w:after="0"/>
            </w:pPr>
            <w:r>
              <w:t>13</w:t>
            </w:r>
          </w:p>
        </w:tc>
        <w:tc>
          <w:tcPr>
            <w:tcW w:w="3225" w:type="dxa"/>
          </w:tcPr>
          <w:p w:rsidR="002F16E1" w:rsidRPr="005B149C" w:rsidRDefault="002F16E1" w:rsidP="002D3BDF">
            <w:pPr>
              <w:spacing w:after="0"/>
            </w:pPr>
            <w:proofErr w:type="spellStart"/>
            <w:r w:rsidRPr="005B149C">
              <w:t>Andrey</w:t>
            </w:r>
            <w:proofErr w:type="spellEnd"/>
            <w:r w:rsidRPr="005B149C">
              <w:t xml:space="preserve"> </w:t>
            </w:r>
            <w:proofErr w:type="spellStart"/>
            <w:r w:rsidRPr="005B149C">
              <w:t>Gankin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2D3BDF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 xml:space="preserve">Administrative Specialist, PIU, Ministry of Finance 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RPr="00931361" w:rsidTr="002F16E1">
        <w:tc>
          <w:tcPr>
            <w:tcW w:w="701" w:type="dxa"/>
          </w:tcPr>
          <w:p w:rsidR="002F16E1" w:rsidRPr="00931361" w:rsidRDefault="002F16E1" w:rsidP="002D3BDF">
            <w:pPr>
              <w:spacing w:after="0"/>
            </w:pPr>
            <w:r>
              <w:t>14</w:t>
            </w:r>
          </w:p>
        </w:tc>
        <w:tc>
          <w:tcPr>
            <w:tcW w:w="3225" w:type="dxa"/>
          </w:tcPr>
          <w:p w:rsidR="002F16E1" w:rsidRPr="005B149C" w:rsidRDefault="002F16E1" w:rsidP="00B245F4">
            <w:pPr>
              <w:spacing w:after="0"/>
            </w:pPr>
            <w:r w:rsidRPr="005B149C">
              <w:t xml:space="preserve">Chinara </w:t>
            </w:r>
            <w:proofErr w:type="spellStart"/>
            <w:r w:rsidRPr="005B149C">
              <w:t>Satylkanova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B51CF5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Procurement Specialist, Central Asia Hydrometeorology Modernization Project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RPr="00931361" w:rsidTr="002F16E1">
        <w:tc>
          <w:tcPr>
            <w:tcW w:w="701" w:type="dxa"/>
          </w:tcPr>
          <w:p w:rsidR="002F16E1" w:rsidRPr="00931361" w:rsidRDefault="002F16E1" w:rsidP="002D3BDF">
            <w:pPr>
              <w:spacing w:after="0"/>
            </w:pPr>
            <w:r>
              <w:t>15</w:t>
            </w:r>
          </w:p>
        </w:tc>
        <w:tc>
          <w:tcPr>
            <w:tcW w:w="3225" w:type="dxa"/>
          </w:tcPr>
          <w:p w:rsidR="002F16E1" w:rsidRPr="00931361" w:rsidRDefault="002F16E1" w:rsidP="002D3BDF">
            <w:pPr>
              <w:spacing w:after="0"/>
            </w:pPr>
            <w:proofErr w:type="spellStart"/>
            <w:r>
              <w:t>Karybek</w:t>
            </w:r>
            <w:proofErr w:type="spellEnd"/>
            <w:r>
              <w:t xml:space="preserve"> </w:t>
            </w:r>
            <w:proofErr w:type="spellStart"/>
            <w:r>
              <w:t>Ibraev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2D3BDF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Head of Secretariat, Extractive Industries Transparency Initiative</w:t>
            </w:r>
          </w:p>
        </w:tc>
        <w:tc>
          <w:tcPr>
            <w:tcW w:w="2430" w:type="dxa"/>
          </w:tcPr>
          <w:p w:rsidR="002F16E1" w:rsidRDefault="002F16E1"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  <w:tr w:rsidR="002F16E1" w:rsidRPr="00931361" w:rsidTr="002F16E1">
        <w:tc>
          <w:tcPr>
            <w:tcW w:w="701" w:type="dxa"/>
          </w:tcPr>
          <w:p w:rsidR="002F16E1" w:rsidRPr="00931361" w:rsidRDefault="002F16E1" w:rsidP="002D3BDF">
            <w:pPr>
              <w:spacing w:after="0"/>
            </w:pPr>
            <w:r>
              <w:t>16</w:t>
            </w:r>
          </w:p>
        </w:tc>
        <w:tc>
          <w:tcPr>
            <w:tcW w:w="3225" w:type="dxa"/>
          </w:tcPr>
          <w:p w:rsidR="002F16E1" w:rsidRPr="00931361" w:rsidRDefault="002F16E1" w:rsidP="002D3BDF">
            <w:pPr>
              <w:spacing w:after="0"/>
            </w:pPr>
            <w:proofErr w:type="spellStart"/>
            <w:r>
              <w:t>Narynbek</w:t>
            </w:r>
            <w:proofErr w:type="spellEnd"/>
            <w:r>
              <w:t xml:space="preserve"> </w:t>
            </w:r>
            <w:proofErr w:type="spellStart"/>
            <w:r>
              <w:t>Kudaibergenov</w:t>
            </w:r>
            <w:proofErr w:type="spellEnd"/>
          </w:p>
        </w:tc>
        <w:tc>
          <w:tcPr>
            <w:tcW w:w="6442" w:type="dxa"/>
          </w:tcPr>
          <w:p w:rsidR="002F16E1" w:rsidRPr="009111F3" w:rsidRDefault="002F16E1" w:rsidP="009B3177">
            <w:pPr>
              <w:spacing w:after="0"/>
              <w:rPr>
                <w:lang w:val="en-US"/>
              </w:rPr>
            </w:pPr>
            <w:r w:rsidRPr="009111F3">
              <w:rPr>
                <w:lang w:val="en-US"/>
              </w:rPr>
              <w:t>Deputy Head of the Secretariat, Results Based Financing in Health</w:t>
            </w:r>
          </w:p>
        </w:tc>
        <w:tc>
          <w:tcPr>
            <w:tcW w:w="2430" w:type="dxa"/>
          </w:tcPr>
          <w:p w:rsidR="002F16E1" w:rsidRPr="00931361" w:rsidRDefault="002F16E1" w:rsidP="002D3BDF">
            <w:pPr>
              <w:spacing w:after="0"/>
            </w:pPr>
            <w:proofErr w:type="spellStart"/>
            <w:r w:rsidRPr="00451895">
              <w:t>Kyrgyz</w:t>
            </w:r>
            <w:proofErr w:type="spellEnd"/>
            <w:r w:rsidRPr="00451895">
              <w:t xml:space="preserve"> </w:t>
            </w:r>
            <w:proofErr w:type="spellStart"/>
            <w:r w:rsidRPr="00451895">
              <w:t>Republic</w:t>
            </w:r>
            <w:proofErr w:type="spellEnd"/>
          </w:p>
        </w:tc>
      </w:tr>
    </w:tbl>
    <w:p w:rsidR="00DF0FC6" w:rsidRPr="00C9726A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CO"/>
        </w:rPr>
      </w:pPr>
    </w:p>
    <w:sectPr w:rsidR="00DF0FC6" w:rsidRPr="00C9726A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6" w:rsidRDefault="00A60B56">
      <w:pPr>
        <w:spacing w:after="0" w:line="240" w:lineRule="auto"/>
      </w:pPr>
      <w:r>
        <w:separator/>
      </w:r>
    </w:p>
  </w:endnote>
  <w:endnote w:type="continuationSeparator" w:id="0">
    <w:p w:rsidR="00A60B56" w:rsidRDefault="00A6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6" w:rsidRDefault="00A60B56">
      <w:pPr>
        <w:spacing w:after="0" w:line="240" w:lineRule="auto"/>
      </w:pPr>
      <w:r>
        <w:separator/>
      </w:r>
    </w:p>
  </w:footnote>
  <w:footnote w:type="continuationSeparator" w:id="0">
    <w:p w:rsidR="00A60B56" w:rsidRDefault="00A6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3704"/>
    <w:multiLevelType w:val="hybridMultilevel"/>
    <w:tmpl w:val="734A486A"/>
    <w:lvl w:ilvl="0" w:tplc="67C8E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6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15"/>
  </w:num>
  <w:num w:numId="23">
    <w:abstractNumId w:val="25"/>
  </w:num>
  <w:num w:numId="24">
    <w:abstractNumId w:val="21"/>
  </w:num>
  <w:num w:numId="25">
    <w:abstractNumId w:val="11"/>
  </w:num>
  <w:num w:numId="26">
    <w:abstractNumId w:val="17"/>
  </w:num>
  <w:num w:numId="27">
    <w:abstractNumId w:val="12"/>
  </w:num>
  <w:num w:numId="28">
    <w:abstractNumId w:val="14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43245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4C2F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4DDE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31E9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16E1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474F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3E4D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2534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395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0A0"/>
    <w:rsid w:val="00595239"/>
    <w:rsid w:val="005A09D5"/>
    <w:rsid w:val="005A323D"/>
    <w:rsid w:val="005B149C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3BFC"/>
    <w:rsid w:val="005E6733"/>
    <w:rsid w:val="005E6F08"/>
    <w:rsid w:val="005F0290"/>
    <w:rsid w:val="005F0EF5"/>
    <w:rsid w:val="005F2E48"/>
    <w:rsid w:val="005F4373"/>
    <w:rsid w:val="006020DB"/>
    <w:rsid w:val="00602C11"/>
    <w:rsid w:val="00604794"/>
    <w:rsid w:val="00607725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86D22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3E22"/>
    <w:rsid w:val="006C50F0"/>
    <w:rsid w:val="006D4EB1"/>
    <w:rsid w:val="006D5D8B"/>
    <w:rsid w:val="006E0DE8"/>
    <w:rsid w:val="006E4401"/>
    <w:rsid w:val="006E68C8"/>
    <w:rsid w:val="006E698B"/>
    <w:rsid w:val="006F42E1"/>
    <w:rsid w:val="006F5B2A"/>
    <w:rsid w:val="006F7CE9"/>
    <w:rsid w:val="00703883"/>
    <w:rsid w:val="00703DDF"/>
    <w:rsid w:val="00706D64"/>
    <w:rsid w:val="00712242"/>
    <w:rsid w:val="00721455"/>
    <w:rsid w:val="00725B6A"/>
    <w:rsid w:val="00730F29"/>
    <w:rsid w:val="00744B39"/>
    <w:rsid w:val="007455FD"/>
    <w:rsid w:val="00745D52"/>
    <w:rsid w:val="0074625D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0745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5AF9"/>
    <w:rsid w:val="0082090B"/>
    <w:rsid w:val="008240DE"/>
    <w:rsid w:val="00826F47"/>
    <w:rsid w:val="008308F0"/>
    <w:rsid w:val="0083111C"/>
    <w:rsid w:val="00831DE1"/>
    <w:rsid w:val="00832520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2A60"/>
    <w:rsid w:val="0090611C"/>
    <w:rsid w:val="00906582"/>
    <w:rsid w:val="009111F3"/>
    <w:rsid w:val="0091180A"/>
    <w:rsid w:val="009128A4"/>
    <w:rsid w:val="00912D3B"/>
    <w:rsid w:val="009202D6"/>
    <w:rsid w:val="009215AE"/>
    <w:rsid w:val="00921B7D"/>
    <w:rsid w:val="0092285C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955E4"/>
    <w:rsid w:val="009A343C"/>
    <w:rsid w:val="009A6428"/>
    <w:rsid w:val="009B2443"/>
    <w:rsid w:val="009B2BF4"/>
    <w:rsid w:val="009B3177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18B8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E6D0D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43E2"/>
    <w:rsid w:val="00B166F0"/>
    <w:rsid w:val="00B210B9"/>
    <w:rsid w:val="00B245F4"/>
    <w:rsid w:val="00B24A84"/>
    <w:rsid w:val="00B30A0D"/>
    <w:rsid w:val="00B35BCE"/>
    <w:rsid w:val="00B43AEA"/>
    <w:rsid w:val="00B44438"/>
    <w:rsid w:val="00B45C36"/>
    <w:rsid w:val="00B51CF5"/>
    <w:rsid w:val="00B54895"/>
    <w:rsid w:val="00B6296F"/>
    <w:rsid w:val="00B62E10"/>
    <w:rsid w:val="00B62E2D"/>
    <w:rsid w:val="00B64FDB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2C58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9726A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015"/>
    <w:rsid w:val="00D26D70"/>
    <w:rsid w:val="00D27B79"/>
    <w:rsid w:val="00D30DCF"/>
    <w:rsid w:val="00D31C38"/>
    <w:rsid w:val="00D363D5"/>
    <w:rsid w:val="00D414ED"/>
    <w:rsid w:val="00D4184B"/>
    <w:rsid w:val="00D446EB"/>
    <w:rsid w:val="00D52091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2ED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177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21C1"/>
    <w:rsid w:val="00E34F6B"/>
    <w:rsid w:val="00E35122"/>
    <w:rsid w:val="00E3579B"/>
    <w:rsid w:val="00E35894"/>
    <w:rsid w:val="00E4084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0759"/>
    <w:rsid w:val="00E8252A"/>
    <w:rsid w:val="00E839F9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7FF4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4C2B"/>
    <w:rsid w:val="00FC61C1"/>
    <w:rsid w:val="00FC6AC6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DE9EAE-D509-4BB5-8C3E-53BFD79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2015-01-05T20:35:00Z</dcterms:created>
  <dcterms:modified xsi:type="dcterms:W3CDTF">2015-01-15T18:22:00Z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